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1362F" w14:textId="77777777" w:rsidR="00411AD0" w:rsidRPr="009E725B" w:rsidRDefault="00411AD0" w:rsidP="00D739FE">
      <w:pPr>
        <w:spacing w:after="0" w:line="240" w:lineRule="auto"/>
        <w:jc w:val="right"/>
        <w:rPr>
          <w:rFonts w:ascii="Times New Roman" w:hAnsi="Times New Roman" w:cs="Times New Roman"/>
          <w:bCs/>
        </w:rPr>
      </w:pPr>
      <w:r w:rsidRPr="009E725B">
        <w:rPr>
          <w:rFonts w:ascii="Times New Roman" w:hAnsi="Times New Roman" w:cs="Times New Roman"/>
          <w:bCs/>
        </w:rPr>
        <w:t>Утвержден</w:t>
      </w:r>
      <w:r w:rsidR="001A3E2B" w:rsidRPr="009E725B">
        <w:rPr>
          <w:rFonts w:ascii="Times New Roman" w:hAnsi="Times New Roman" w:cs="Times New Roman"/>
          <w:bCs/>
        </w:rPr>
        <w:t>о</w:t>
      </w:r>
      <w:r w:rsidRPr="009E725B">
        <w:rPr>
          <w:rFonts w:ascii="Times New Roman" w:hAnsi="Times New Roman" w:cs="Times New Roman"/>
        </w:rPr>
        <w:br/>
      </w:r>
      <w:r w:rsidRPr="009E725B">
        <w:rPr>
          <w:rFonts w:ascii="Times New Roman" w:hAnsi="Times New Roman" w:cs="Times New Roman"/>
          <w:bCs/>
        </w:rPr>
        <w:t xml:space="preserve">Решением </w:t>
      </w:r>
      <w:r w:rsidR="00B46529" w:rsidRPr="009E725B">
        <w:rPr>
          <w:rFonts w:ascii="Times New Roman" w:hAnsi="Times New Roman" w:cs="Times New Roman"/>
          <w:bCs/>
        </w:rPr>
        <w:t>Комитета по бан</w:t>
      </w:r>
      <w:r w:rsidR="007C09F5" w:rsidRPr="009E725B">
        <w:rPr>
          <w:rFonts w:ascii="Times New Roman" w:hAnsi="Times New Roman" w:cs="Times New Roman"/>
          <w:bCs/>
        </w:rPr>
        <w:t xml:space="preserve">ковским продуктам и процессам, </w:t>
      </w:r>
      <w:r w:rsidR="00B46529" w:rsidRPr="009E725B">
        <w:rPr>
          <w:rFonts w:ascii="Times New Roman" w:hAnsi="Times New Roman" w:cs="Times New Roman"/>
          <w:bCs/>
        </w:rPr>
        <w:t>и качеству обслуживания</w:t>
      </w:r>
      <w:r w:rsidRPr="009E725B">
        <w:rPr>
          <w:rFonts w:ascii="Times New Roman" w:hAnsi="Times New Roman" w:cs="Times New Roman"/>
        </w:rPr>
        <w:br/>
      </w:r>
      <w:r w:rsidRPr="009E725B">
        <w:rPr>
          <w:rFonts w:ascii="Times New Roman" w:hAnsi="Times New Roman" w:cs="Times New Roman"/>
          <w:bCs/>
        </w:rPr>
        <w:t>АО «Жилстройсбербанк Казахстана»</w:t>
      </w:r>
    </w:p>
    <w:p w14:paraId="14E86C70" w14:textId="77777777" w:rsidR="00411AD0" w:rsidRPr="009E725B" w:rsidRDefault="00B46529" w:rsidP="00D739FE">
      <w:pPr>
        <w:spacing w:after="0" w:line="240" w:lineRule="auto"/>
        <w:jc w:val="right"/>
        <w:rPr>
          <w:rFonts w:ascii="Times New Roman" w:hAnsi="Times New Roman" w:cs="Times New Roman"/>
        </w:rPr>
      </w:pPr>
      <w:r w:rsidRPr="009E725B">
        <w:rPr>
          <w:rFonts w:ascii="Times New Roman" w:hAnsi="Times New Roman" w:cs="Times New Roman"/>
          <w:bCs/>
        </w:rPr>
        <w:t xml:space="preserve">от </w:t>
      </w:r>
      <w:r w:rsidR="001D2695" w:rsidRPr="009E725B">
        <w:rPr>
          <w:rFonts w:ascii="Times New Roman" w:hAnsi="Times New Roman" w:cs="Times New Roman"/>
          <w:bCs/>
        </w:rPr>
        <w:t>10 апреля</w:t>
      </w:r>
      <w:r w:rsidRPr="009E725B">
        <w:rPr>
          <w:rFonts w:ascii="Times New Roman" w:hAnsi="Times New Roman" w:cs="Times New Roman"/>
          <w:bCs/>
        </w:rPr>
        <w:t xml:space="preserve"> 2018 года </w:t>
      </w:r>
      <w:r w:rsidR="00411AD0" w:rsidRPr="009E725B">
        <w:rPr>
          <w:rFonts w:ascii="Times New Roman" w:hAnsi="Times New Roman" w:cs="Times New Roman"/>
          <w:bCs/>
        </w:rPr>
        <w:t>(</w:t>
      </w:r>
      <w:r w:rsidRPr="009E725B">
        <w:rPr>
          <w:rFonts w:ascii="Times New Roman" w:hAnsi="Times New Roman" w:cs="Times New Roman"/>
          <w:bCs/>
        </w:rPr>
        <w:t>п</w:t>
      </w:r>
      <w:r w:rsidR="00411AD0" w:rsidRPr="009E725B">
        <w:rPr>
          <w:rFonts w:ascii="Times New Roman" w:hAnsi="Times New Roman" w:cs="Times New Roman"/>
          <w:bCs/>
        </w:rPr>
        <w:t>ротокол №</w:t>
      </w:r>
      <w:r w:rsidR="001D2695" w:rsidRPr="009E725B">
        <w:rPr>
          <w:rFonts w:ascii="Times New Roman" w:hAnsi="Times New Roman" w:cs="Times New Roman"/>
          <w:bCs/>
        </w:rPr>
        <w:t>13</w:t>
      </w:r>
      <w:r w:rsidR="00411AD0" w:rsidRPr="009E725B">
        <w:rPr>
          <w:rFonts w:ascii="Times New Roman" w:hAnsi="Times New Roman" w:cs="Times New Roman"/>
          <w:bCs/>
        </w:rPr>
        <w:t>)</w:t>
      </w:r>
    </w:p>
    <w:p w14:paraId="3394C37B" w14:textId="77777777" w:rsidR="00F56AE7" w:rsidRPr="009E725B" w:rsidRDefault="00411AD0" w:rsidP="00D739FE">
      <w:pPr>
        <w:spacing w:after="120" w:line="240" w:lineRule="auto"/>
        <w:jc w:val="right"/>
        <w:rPr>
          <w:rFonts w:ascii="Times New Roman" w:hAnsi="Times New Roman" w:cs="Times New Roman"/>
          <w:bCs/>
          <w:color w:val="FF0000"/>
        </w:rPr>
      </w:pPr>
      <w:r w:rsidRPr="009E725B">
        <w:rPr>
          <w:rFonts w:ascii="Times New Roman" w:hAnsi="Times New Roman" w:cs="Times New Roman"/>
          <w:bCs/>
          <w:color w:val="FF0000"/>
        </w:rPr>
        <w:t>Вв</w:t>
      </w:r>
      <w:r w:rsidR="00281E67" w:rsidRPr="009E725B">
        <w:rPr>
          <w:rFonts w:ascii="Times New Roman" w:hAnsi="Times New Roman" w:cs="Times New Roman"/>
          <w:bCs/>
          <w:color w:val="FF0000"/>
        </w:rPr>
        <w:t>еден</w:t>
      </w:r>
      <w:r w:rsidRPr="009E725B">
        <w:rPr>
          <w:rFonts w:ascii="Times New Roman" w:hAnsi="Times New Roman" w:cs="Times New Roman"/>
          <w:bCs/>
          <w:color w:val="FF0000"/>
        </w:rPr>
        <w:t xml:space="preserve"> в действие </w:t>
      </w:r>
      <w:r w:rsidRPr="009E725B">
        <w:rPr>
          <w:rFonts w:ascii="Times New Roman" w:hAnsi="Times New Roman" w:cs="Times New Roman"/>
        </w:rPr>
        <w:br/>
      </w:r>
      <w:r w:rsidRPr="009E725B">
        <w:rPr>
          <w:rFonts w:ascii="Times New Roman" w:hAnsi="Times New Roman" w:cs="Times New Roman"/>
          <w:bCs/>
          <w:color w:val="FF0000"/>
        </w:rPr>
        <w:t>с «</w:t>
      </w:r>
      <w:r w:rsidR="001D2695" w:rsidRPr="009E725B">
        <w:rPr>
          <w:rFonts w:ascii="Times New Roman" w:hAnsi="Times New Roman" w:cs="Times New Roman"/>
          <w:bCs/>
          <w:color w:val="FF0000"/>
        </w:rPr>
        <w:t>01</w:t>
      </w:r>
      <w:r w:rsidRPr="009E725B">
        <w:rPr>
          <w:rFonts w:ascii="Times New Roman" w:hAnsi="Times New Roman" w:cs="Times New Roman"/>
          <w:bCs/>
          <w:color w:val="FF0000"/>
        </w:rPr>
        <w:t xml:space="preserve">» </w:t>
      </w:r>
      <w:r w:rsidR="001D2695" w:rsidRPr="009E725B">
        <w:rPr>
          <w:rFonts w:ascii="Times New Roman" w:hAnsi="Times New Roman" w:cs="Times New Roman"/>
          <w:bCs/>
          <w:color w:val="FF0000"/>
        </w:rPr>
        <w:t>мая</w:t>
      </w:r>
      <w:r w:rsidRPr="009E725B">
        <w:rPr>
          <w:rFonts w:ascii="Times New Roman" w:hAnsi="Times New Roman" w:cs="Times New Roman"/>
          <w:bCs/>
          <w:color w:val="FF0000"/>
        </w:rPr>
        <w:t xml:space="preserve"> 2018 года</w:t>
      </w:r>
    </w:p>
    <w:p w14:paraId="6D1C1867" w14:textId="77777777" w:rsidR="00C9669E" w:rsidRPr="009E725B" w:rsidRDefault="00C9669E" w:rsidP="00D739FE">
      <w:pPr>
        <w:spacing w:before="240" w:after="0" w:line="240" w:lineRule="auto"/>
        <w:jc w:val="right"/>
        <w:rPr>
          <w:rFonts w:ascii="Times New Roman" w:eastAsia="Times New Roman" w:hAnsi="Times New Roman" w:cs="Times New Roman"/>
          <w:color w:val="000000"/>
          <w:sz w:val="20"/>
          <w:szCs w:val="20"/>
          <w:lang w:eastAsia="ru-RU"/>
        </w:rPr>
      </w:pPr>
      <w:r w:rsidRPr="009E725B">
        <w:rPr>
          <w:rFonts w:ascii="Times New Roman" w:eastAsia="Times New Roman" w:hAnsi="Times New Roman" w:cs="Times New Roman"/>
          <w:color w:val="000000"/>
          <w:sz w:val="20"/>
          <w:szCs w:val="20"/>
          <w:lang w:eastAsia="ru-RU"/>
        </w:rPr>
        <w:t xml:space="preserve">(с учетом изменений в соответствии с </w:t>
      </w:r>
    </w:p>
    <w:p w14:paraId="69E115A3" w14:textId="77777777" w:rsidR="00212CFD" w:rsidRPr="009E725B" w:rsidRDefault="00C9669E" w:rsidP="00D739FE">
      <w:pPr>
        <w:spacing w:after="0"/>
        <w:jc w:val="right"/>
        <w:rPr>
          <w:rFonts w:ascii="Times New Roman" w:hAnsi="Times New Roman"/>
          <w:color w:val="000000"/>
          <w:sz w:val="20"/>
          <w:szCs w:val="20"/>
          <w:lang w:val="kk-KZ"/>
        </w:rPr>
      </w:pPr>
      <w:r w:rsidRPr="009E725B">
        <w:rPr>
          <w:rFonts w:ascii="Times New Roman" w:eastAsia="Times New Roman" w:hAnsi="Times New Roman" w:cs="Times New Roman"/>
          <w:color w:val="000000"/>
          <w:sz w:val="20"/>
          <w:szCs w:val="20"/>
          <w:lang w:eastAsia="ru-RU"/>
        </w:rPr>
        <w:t>Протоколом №16 от 22.05.2018г.</w:t>
      </w:r>
      <w:r w:rsidR="0007304A" w:rsidRPr="009E725B">
        <w:rPr>
          <w:rFonts w:ascii="Times New Roman" w:eastAsia="Times New Roman" w:hAnsi="Times New Roman" w:cs="Times New Roman"/>
          <w:color w:val="000000"/>
          <w:sz w:val="20"/>
          <w:szCs w:val="20"/>
          <w:lang w:eastAsia="ru-RU"/>
        </w:rPr>
        <w:t>, №18 от 05.06.2018г.</w:t>
      </w:r>
      <w:r w:rsidR="00805068" w:rsidRPr="009E725B">
        <w:rPr>
          <w:rFonts w:ascii="Times New Roman" w:eastAsia="Times New Roman" w:hAnsi="Times New Roman" w:cs="Times New Roman"/>
          <w:color w:val="000000"/>
          <w:sz w:val="20"/>
          <w:szCs w:val="20"/>
          <w:lang w:val="kk-KZ" w:eastAsia="ru-RU"/>
        </w:rPr>
        <w:t xml:space="preserve">, </w:t>
      </w:r>
      <w:r w:rsidR="00281E67" w:rsidRPr="009E725B">
        <w:rPr>
          <w:rFonts w:ascii="Times New Roman" w:eastAsia="Times New Roman" w:hAnsi="Times New Roman" w:cs="Times New Roman"/>
          <w:color w:val="000000"/>
          <w:sz w:val="20"/>
          <w:szCs w:val="20"/>
          <w:lang w:eastAsia="ru-RU"/>
        </w:rPr>
        <w:t>№19 от 15.06.2018г.</w:t>
      </w:r>
      <w:r w:rsidR="00805068" w:rsidRPr="009E725B">
        <w:rPr>
          <w:rFonts w:ascii="Times New Roman" w:eastAsia="Times New Roman" w:hAnsi="Times New Roman" w:cs="Times New Roman"/>
          <w:color w:val="000000"/>
          <w:sz w:val="20"/>
          <w:szCs w:val="20"/>
          <w:lang w:val="kk-KZ" w:eastAsia="ru-RU"/>
        </w:rPr>
        <w:t xml:space="preserve">, </w:t>
      </w:r>
      <w:r w:rsidR="00805068" w:rsidRPr="009E725B">
        <w:rPr>
          <w:rFonts w:ascii="Times New Roman" w:eastAsia="Times New Roman" w:hAnsi="Times New Roman" w:cs="Times New Roman"/>
          <w:color w:val="000000"/>
          <w:sz w:val="20"/>
          <w:szCs w:val="20"/>
          <w:lang w:eastAsia="ru-RU"/>
        </w:rPr>
        <w:t xml:space="preserve">№22 от 27.06.2018г., </w:t>
      </w:r>
      <w:r w:rsidR="004F3A6E" w:rsidRPr="009E725B">
        <w:rPr>
          <w:rFonts w:ascii="Times New Roman" w:hAnsi="Times New Roman"/>
          <w:color w:val="000000"/>
          <w:sz w:val="20"/>
          <w:szCs w:val="20"/>
        </w:rPr>
        <w:t>№23 от 29.06.2018г.</w:t>
      </w:r>
      <w:r w:rsidR="00FD2522" w:rsidRPr="009E725B">
        <w:rPr>
          <w:rFonts w:ascii="Times New Roman" w:hAnsi="Times New Roman"/>
          <w:color w:val="000000"/>
          <w:sz w:val="20"/>
          <w:szCs w:val="20"/>
        </w:rPr>
        <w:t>, №26 от 31.07.2018г.</w:t>
      </w:r>
      <w:r w:rsidR="00B553A0" w:rsidRPr="009E725B">
        <w:rPr>
          <w:rFonts w:ascii="Times New Roman" w:hAnsi="Times New Roman"/>
          <w:color w:val="000000"/>
          <w:sz w:val="20"/>
          <w:szCs w:val="20"/>
        </w:rPr>
        <w:t>, №30 от 29.08.2018г.</w:t>
      </w:r>
      <w:r w:rsidR="00E742FE" w:rsidRPr="009E725B">
        <w:rPr>
          <w:rFonts w:ascii="Times New Roman" w:hAnsi="Times New Roman"/>
          <w:color w:val="000000"/>
          <w:sz w:val="20"/>
          <w:szCs w:val="20"/>
        </w:rPr>
        <w:t xml:space="preserve">, </w:t>
      </w:r>
      <w:r w:rsidR="00583C27" w:rsidRPr="009E725B">
        <w:rPr>
          <w:rFonts w:ascii="Times New Roman" w:hAnsi="Times New Roman"/>
          <w:color w:val="000000"/>
          <w:sz w:val="20"/>
          <w:szCs w:val="20"/>
        </w:rPr>
        <w:t>№31 от 07.09.2018г</w:t>
      </w:r>
      <w:r w:rsidR="00E742FE" w:rsidRPr="009E725B">
        <w:rPr>
          <w:rFonts w:ascii="Times New Roman" w:hAnsi="Times New Roman"/>
          <w:color w:val="000000"/>
          <w:sz w:val="20"/>
          <w:szCs w:val="20"/>
        </w:rPr>
        <w:t>.</w:t>
      </w:r>
      <w:r w:rsidR="00602DD6" w:rsidRPr="009E725B">
        <w:rPr>
          <w:rFonts w:ascii="Times New Roman" w:hAnsi="Times New Roman"/>
          <w:color w:val="000000"/>
          <w:sz w:val="20"/>
          <w:szCs w:val="20"/>
        </w:rPr>
        <w:t>, №34 от 10.10.2018г.</w:t>
      </w:r>
      <w:r w:rsidR="000B35B8" w:rsidRPr="009E725B">
        <w:rPr>
          <w:rFonts w:ascii="Times New Roman" w:hAnsi="Times New Roman"/>
          <w:color w:val="000000"/>
          <w:sz w:val="20"/>
          <w:szCs w:val="20"/>
        </w:rPr>
        <w:t>, №38 от 26.10.2018г.</w:t>
      </w:r>
      <w:r w:rsidR="00FF7D0B" w:rsidRPr="009E725B">
        <w:rPr>
          <w:rFonts w:ascii="Times New Roman" w:hAnsi="Times New Roman"/>
          <w:color w:val="000000"/>
          <w:sz w:val="20"/>
          <w:szCs w:val="20"/>
        </w:rPr>
        <w:t>, №39 от 01.11.2018г.</w:t>
      </w:r>
      <w:r w:rsidR="00B8491B" w:rsidRPr="009E725B">
        <w:rPr>
          <w:rFonts w:ascii="Times New Roman" w:hAnsi="Times New Roman"/>
          <w:color w:val="000000"/>
          <w:sz w:val="20"/>
          <w:szCs w:val="20"/>
        </w:rPr>
        <w:t>, №41 от 19.11.2018г.</w:t>
      </w:r>
      <w:r w:rsidR="007F2315" w:rsidRPr="009E725B">
        <w:rPr>
          <w:rFonts w:ascii="Times New Roman" w:hAnsi="Times New Roman"/>
          <w:color w:val="000000"/>
          <w:sz w:val="20"/>
          <w:szCs w:val="20"/>
        </w:rPr>
        <w:t>, №42 от 27.11.2018г.</w:t>
      </w:r>
      <w:r w:rsidR="00954CD2" w:rsidRPr="009E725B">
        <w:rPr>
          <w:rFonts w:ascii="Times New Roman" w:hAnsi="Times New Roman"/>
          <w:color w:val="000000"/>
          <w:sz w:val="20"/>
          <w:szCs w:val="20"/>
          <w:lang w:val="kk-KZ"/>
        </w:rPr>
        <w:t>, №44 от 11.12.2018г.</w:t>
      </w:r>
      <w:r w:rsidR="00CE6180" w:rsidRPr="009E725B">
        <w:rPr>
          <w:rFonts w:ascii="Times New Roman" w:hAnsi="Times New Roman"/>
          <w:color w:val="000000"/>
          <w:sz w:val="20"/>
          <w:szCs w:val="20"/>
          <w:lang w:val="kk-KZ"/>
        </w:rPr>
        <w:t xml:space="preserve">, </w:t>
      </w:r>
      <w:r w:rsidR="00BD0EC5" w:rsidRPr="009E725B">
        <w:rPr>
          <w:rFonts w:ascii="Times New Roman" w:hAnsi="Times New Roman"/>
          <w:color w:val="000000"/>
          <w:sz w:val="20"/>
          <w:szCs w:val="20"/>
          <w:lang w:val="kk-KZ"/>
        </w:rPr>
        <w:t>№</w:t>
      </w:r>
      <w:r w:rsidR="00CE6180" w:rsidRPr="009E725B">
        <w:rPr>
          <w:rFonts w:ascii="Times New Roman" w:hAnsi="Times New Roman"/>
          <w:color w:val="000000"/>
          <w:sz w:val="20"/>
          <w:szCs w:val="20"/>
          <w:lang w:val="kk-KZ"/>
        </w:rPr>
        <w:t>46 от 28.12.2018г.</w:t>
      </w:r>
      <w:r w:rsidR="00FE28A9" w:rsidRPr="009E725B">
        <w:rPr>
          <w:rFonts w:ascii="Times New Roman" w:hAnsi="Times New Roman"/>
          <w:color w:val="000000"/>
          <w:sz w:val="20"/>
          <w:szCs w:val="20"/>
          <w:lang w:val="kk-KZ"/>
        </w:rPr>
        <w:t xml:space="preserve">, </w:t>
      </w:r>
      <w:r w:rsidR="00BD0EC5" w:rsidRPr="009E725B">
        <w:rPr>
          <w:rFonts w:ascii="Times New Roman" w:hAnsi="Times New Roman"/>
          <w:color w:val="000000"/>
          <w:sz w:val="20"/>
          <w:szCs w:val="20"/>
          <w:lang w:val="kk-KZ"/>
        </w:rPr>
        <w:t xml:space="preserve">№ </w:t>
      </w:r>
      <w:r w:rsidR="00FE28A9" w:rsidRPr="009E725B">
        <w:rPr>
          <w:rFonts w:ascii="Times New Roman" w:hAnsi="Times New Roman"/>
          <w:color w:val="000000"/>
          <w:sz w:val="20"/>
          <w:szCs w:val="20"/>
          <w:lang w:val="kk-KZ"/>
        </w:rPr>
        <w:t>1 от 25.01.2019г.</w:t>
      </w:r>
      <w:r w:rsidR="004E60E7" w:rsidRPr="009E725B">
        <w:rPr>
          <w:rFonts w:ascii="Times New Roman" w:hAnsi="Times New Roman"/>
          <w:color w:val="000000"/>
          <w:sz w:val="20"/>
          <w:szCs w:val="20"/>
        </w:rPr>
        <w:t xml:space="preserve">, </w:t>
      </w:r>
      <w:r w:rsidR="00BD0EC5" w:rsidRPr="009E725B">
        <w:rPr>
          <w:rFonts w:ascii="Times New Roman" w:hAnsi="Times New Roman"/>
          <w:color w:val="000000"/>
          <w:sz w:val="20"/>
          <w:szCs w:val="20"/>
        </w:rPr>
        <w:t>№</w:t>
      </w:r>
      <w:r w:rsidR="004E60E7" w:rsidRPr="009E725B">
        <w:rPr>
          <w:rFonts w:ascii="Times New Roman" w:hAnsi="Times New Roman"/>
          <w:color w:val="000000"/>
          <w:sz w:val="20"/>
          <w:szCs w:val="20"/>
        </w:rPr>
        <w:t>6 от 01.03.2019г.</w:t>
      </w:r>
      <w:r w:rsidR="00BD0EC5" w:rsidRPr="009E725B">
        <w:rPr>
          <w:rFonts w:ascii="Times New Roman" w:hAnsi="Times New Roman"/>
          <w:color w:val="000000"/>
          <w:sz w:val="20"/>
          <w:szCs w:val="20"/>
        </w:rPr>
        <w:t xml:space="preserve">, </w:t>
      </w:r>
      <w:r w:rsidR="00861847" w:rsidRPr="009E725B">
        <w:rPr>
          <w:rFonts w:ascii="Times New Roman" w:hAnsi="Times New Roman"/>
          <w:color w:val="000000"/>
          <w:sz w:val="20"/>
          <w:szCs w:val="20"/>
        </w:rPr>
        <w:t xml:space="preserve">№ </w:t>
      </w:r>
      <w:r w:rsidR="00BD0EC5" w:rsidRPr="009E725B">
        <w:rPr>
          <w:rFonts w:ascii="Times New Roman" w:hAnsi="Times New Roman"/>
          <w:color w:val="000000"/>
          <w:sz w:val="20"/>
          <w:szCs w:val="20"/>
        </w:rPr>
        <w:t>7 от 04.03.2019г</w:t>
      </w:r>
      <w:r w:rsidR="00861847" w:rsidRPr="009E725B">
        <w:rPr>
          <w:rFonts w:ascii="Times New Roman" w:hAnsi="Times New Roman"/>
          <w:color w:val="000000"/>
          <w:sz w:val="20"/>
          <w:szCs w:val="20"/>
        </w:rPr>
        <w:t>., №9 от 20.03.2019г.</w:t>
      </w:r>
      <w:r w:rsidR="000530B4" w:rsidRPr="009E725B">
        <w:rPr>
          <w:rFonts w:ascii="Times New Roman" w:hAnsi="Times New Roman"/>
          <w:color w:val="000000"/>
          <w:sz w:val="20"/>
          <w:szCs w:val="20"/>
        </w:rPr>
        <w:t>, №</w:t>
      </w:r>
      <w:r w:rsidR="001E0E8A" w:rsidRPr="009E725B">
        <w:rPr>
          <w:rFonts w:ascii="Times New Roman" w:hAnsi="Times New Roman"/>
          <w:color w:val="000000"/>
          <w:sz w:val="20"/>
          <w:szCs w:val="20"/>
        </w:rPr>
        <w:t>10</w:t>
      </w:r>
      <w:r w:rsidR="000530B4" w:rsidRPr="009E725B">
        <w:rPr>
          <w:rFonts w:ascii="Times New Roman" w:hAnsi="Times New Roman"/>
          <w:color w:val="000000"/>
          <w:sz w:val="20"/>
          <w:szCs w:val="20"/>
        </w:rPr>
        <w:t xml:space="preserve"> от 26.03.2019г.</w:t>
      </w:r>
      <w:r w:rsidR="004C21A7" w:rsidRPr="009E725B">
        <w:rPr>
          <w:rFonts w:ascii="Times New Roman" w:hAnsi="Times New Roman"/>
          <w:color w:val="000000"/>
          <w:sz w:val="20"/>
          <w:szCs w:val="20"/>
        </w:rPr>
        <w:t>, №12 от 04.04.2019г.</w:t>
      </w:r>
      <w:r w:rsidR="00107962" w:rsidRPr="009E725B">
        <w:rPr>
          <w:rFonts w:ascii="Times New Roman" w:hAnsi="Times New Roman"/>
          <w:color w:val="000000"/>
          <w:sz w:val="20"/>
          <w:szCs w:val="20"/>
        </w:rPr>
        <w:t>, №16 от 27.05.2019г.</w:t>
      </w:r>
      <w:r w:rsidR="006D5AA5" w:rsidRPr="009E725B">
        <w:rPr>
          <w:rFonts w:ascii="Times New Roman" w:hAnsi="Times New Roman"/>
          <w:color w:val="000000"/>
          <w:sz w:val="20"/>
          <w:szCs w:val="20"/>
        </w:rPr>
        <w:t>, №26 от 06.09.2019г., №27 от 11.09.2019г.</w:t>
      </w:r>
      <w:r w:rsidR="00827D09" w:rsidRPr="009E725B">
        <w:rPr>
          <w:rFonts w:ascii="Times New Roman" w:hAnsi="Times New Roman"/>
          <w:color w:val="000000"/>
          <w:sz w:val="20"/>
          <w:szCs w:val="20"/>
        </w:rPr>
        <w:t>, №34 от 08.11.2019г</w:t>
      </w:r>
      <w:r w:rsidR="00B67DE2" w:rsidRPr="009E725B">
        <w:rPr>
          <w:rFonts w:ascii="Times New Roman" w:hAnsi="Times New Roman"/>
          <w:color w:val="000000"/>
          <w:sz w:val="20"/>
          <w:szCs w:val="20"/>
        </w:rPr>
        <w:t>.</w:t>
      </w:r>
      <w:r w:rsidR="00AF4D7F" w:rsidRPr="009E725B">
        <w:rPr>
          <w:rFonts w:ascii="Times New Roman" w:hAnsi="Times New Roman"/>
          <w:color w:val="000000"/>
          <w:sz w:val="20"/>
          <w:szCs w:val="20"/>
        </w:rPr>
        <w:t>, №35 от 14.11.2019г</w:t>
      </w:r>
      <w:r w:rsidR="00B67DE2" w:rsidRPr="009E725B">
        <w:rPr>
          <w:rFonts w:ascii="Times New Roman" w:hAnsi="Times New Roman"/>
          <w:color w:val="000000"/>
          <w:sz w:val="20"/>
          <w:szCs w:val="20"/>
        </w:rPr>
        <w:t>.</w:t>
      </w:r>
      <w:r w:rsidR="00A96844" w:rsidRPr="009E725B">
        <w:rPr>
          <w:rFonts w:ascii="Times New Roman" w:hAnsi="Times New Roman"/>
          <w:color w:val="000000"/>
          <w:sz w:val="20"/>
          <w:szCs w:val="20"/>
        </w:rPr>
        <w:t>, №37 от 29.11.2019г</w:t>
      </w:r>
      <w:r w:rsidR="00B67DE2" w:rsidRPr="009E725B">
        <w:rPr>
          <w:rFonts w:ascii="Times New Roman" w:hAnsi="Times New Roman"/>
          <w:color w:val="000000"/>
          <w:sz w:val="20"/>
          <w:szCs w:val="20"/>
        </w:rPr>
        <w:t>.</w:t>
      </w:r>
      <w:r w:rsidR="004F79F6" w:rsidRPr="009E725B">
        <w:rPr>
          <w:rFonts w:ascii="Times New Roman" w:hAnsi="Times New Roman"/>
          <w:color w:val="000000"/>
          <w:sz w:val="20"/>
          <w:szCs w:val="20"/>
        </w:rPr>
        <w:t>,№ 4 от 10.02.2020</w:t>
      </w:r>
      <w:r w:rsidR="00563974" w:rsidRPr="009E725B">
        <w:rPr>
          <w:rFonts w:ascii="Times New Roman" w:hAnsi="Times New Roman"/>
          <w:color w:val="000000"/>
          <w:sz w:val="20"/>
          <w:szCs w:val="20"/>
        </w:rPr>
        <w:t>г.</w:t>
      </w:r>
      <w:r w:rsidR="004F79F6" w:rsidRPr="009E725B">
        <w:rPr>
          <w:rFonts w:ascii="Times New Roman" w:hAnsi="Times New Roman"/>
          <w:color w:val="000000"/>
          <w:sz w:val="20"/>
          <w:szCs w:val="20"/>
        </w:rPr>
        <w:t>, №</w:t>
      </w:r>
      <w:r w:rsidR="002525F9" w:rsidRPr="009E725B">
        <w:rPr>
          <w:rFonts w:ascii="Times New Roman" w:hAnsi="Times New Roman"/>
          <w:color w:val="000000"/>
          <w:sz w:val="20"/>
          <w:szCs w:val="20"/>
        </w:rPr>
        <w:t>5 от 12.02.2020г., №6 от 20.02.2020г.</w:t>
      </w:r>
      <w:r w:rsidR="00231158" w:rsidRPr="009E725B">
        <w:rPr>
          <w:rFonts w:ascii="Times New Roman" w:hAnsi="Times New Roman"/>
          <w:color w:val="000000"/>
          <w:sz w:val="20"/>
          <w:szCs w:val="20"/>
        </w:rPr>
        <w:t>, №14 от 20.05.2020г.</w:t>
      </w:r>
      <w:r w:rsidR="009F05CA" w:rsidRPr="009E725B">
        <w:rPr>
          <w:rFonts w:ascii="Times New Roman" w:hAnsi="Times New Roman"/>
          <w:color w:val="000000"/>
          <w:sz w:val="20"/>
          <w:szCs w:val="20"/>
        </w:rPr>
        <w:t>, №17 от 19.06.2020г., №19 от 24.06.2020г.</w:t>
      </w:r>
      <w:r w:rsidR="007C7EDC" w:rsidRPr="009E725B">
        <w:rPr>
          <w:rFonts w:ascii="Times New Roman" w:hAnsi="Times New Roman"/>
          <w:color w:val="000000"/>
          <w:sz w:val="20"/>
          <w:szCs w:val="20"/>
        </w:rPr>
        <w:t>, №22 от 21.07.2020г.</w:t>
      </w:r>
      <w:r w:rsidR="008156B3" w:rsidRPr="009E725B">
        <w:rPr>
          <w:rFonts w:ascii="Times New Roman" w:hAnsi="Times New Roman"/>
          <w:color w:val="000000"/>
          <w:sz w:val="20"/>
          <w:szCs w:val="20"/>
        </w:rPr>
        <w:t>, №27 от 04.09.2020г., №28 от 11.09.2020г.</w:t>
      </w:r>
      <w:r w:rsidR="003E67DD" w:rsidRPr="009E725B">
        <w:rPr>
          <w:rFonts w:ascii="Times New Roman" w:hAnsi="Times New Roman"/>
          <w:color w:val="000000"/>
          <w:sz w:val="20"/>
          <w:szCs w:val="20"/>
        </w:rPr>
        <w:t>, №28 от 11.09.2020г., №28 от 11.09.2020г.</w:t>
      </w:r>
      <w:r w:rsidR="002D40A9" w:rsidRPr="009E725B">
        <w:rPr>
          <w:rFonts w:ascii="Times New Roman" w:hAnsi="Times New Roman"/>
          <w:color w:val="000000"/>
          <w:sz w:val="20"/>
          <w:szCs w:val="20"/>
        </w:rPr>
        <w:t>, №32 от 23.10.2020г.</w:t>
      </w:r>
      <w:r w:rsidR="000C57C8" w:rsidRPr="009E725B">
        <w:rPr>
          <w:rFonts w:ascii="Times New Roman" w:hAnsi="Times New Roman"/>
          <w:color w:val="000000"/>
          <w:sz w:val="20"/>
          <w:szCs w:val="20"/>
        </w:rPr>
        <w:t>,.</w:t>
      </w:r>
      <w:r w:rsidR="00F33475" w:rsidRPr="009E725B">
        <w:rPr>
          <w:rFonts w:ascii="Times New Roman" w:hAnsi="Times New Roman"/>
          <w:color w:val="000000"/>
          <w:sz w:val="20"/>
          <w:szCs w:val="20"/>
        </w:rPr>
        <w:t xml:space="preserve"> </w:t>
      </w:r>
      <w:r w:rsidR="00C014BA" w:rsidRPr="009E725B">
        <w:rPr>
          <w:rFonts w:ascii="Times New Roman" w:hAnsi="Times New Roman"/>
          <w:color w:val="000000"/>
          <w:sz w:val="20"/>
          <w:szCs w:val="20"/>
        </w:rPr>
        <w:t xml:space="preserve">№2 от 05.02.2021г., </w:t>
      </w:r>
      <w:r w:rsidR="00F33475" w:rsidRPr="009E725B">
        <w:rPr>
          <w:rFonts w:ascii="Times New Roman" w:hAnsi="Times New Roman"/>
          <w:color w:val="000000"/>
          <w:sz w:val="20"/>
          <w:szCs w:val="20"/>
        </w:rPr>
        <w:t>№3 от 12.02.2021г</w:t>
      </w:r>
      <w:r w:rsidR="00C014BA" w:rsidRPr="009E725B">
        <w:rPr>
          <w:rFonts w:ascii="Times New Roman" w:hAnsi="Times New Roman"/>
          <w:color w:val="000000"/>
          <w:sz w:val="20"/>
          <w:szCs w:val="20"/>
        </w:rPr>
        <w:t>.</w:t>
      </w:r>
      <w:r w:rsidR="00DC4CCD" w:rsidRPr="009E725B">
        <w:rPr>
          <w:rFonts w:ascii="Times New Roman" w:hAnsi="Times New Roman"/>
          <w:color w:val="000000"/>
          <w:sz w:val="20"/>
          <w:szCs w:val="20"/>
        </w:rPr>
        <w:t>, №6 от 05.03.2021г.</w:t>
      </w:r>
      <w:r w:rsidR="003E0FBB" w:rsidRPr="009E725B">
        <w:rPr>
          <w:rFonts w:ascii="Times New Roman" w:hAnsi="Times New Roman"/>
          <w:color w:val="000000"/>
          <w:sz w:val="20"/>
          <w:szCs w:val="20"/>
        </w:rPr>
        <w:t xml:space="preserve">, </w:t>
      </w:r>
      <w:r w:rsidR="00137B6C" w:rsidRPr="009E725B">
        <w:rPr>
          <w:rFonts w:ascii="Times New Roman" w:hAnsi="Times New Roman"/>
          <w:color w:val="000000"/>
          <w:sz w:val="20"/>
          <w:szCs w:val="20"/>
        </w:rPr>
        <w:t>№10</w:t>
      </w:r>
      <w:r w:rsidR="003E0FBB" w:rsidRPr="009E725B">
        <w:rPr>
          <w:rFonts w:ascii="Times New Roman" w:hAnsi="Times New Roman"/>
          <w:color w:val="000000"/>
          <w:sz w:val="20"/>
          <w:szCs w:val="20"/>
        </w:rPr>
        <w:t xml:space="preserve"> от 02.04.2021г.</w:t>
      </w:r>
      <w:r w:rsidR="00807A91" w:rsidRPr="009E725B">
        <w:rPr>
          <w:rFonts w:ascii="Times New Roman" w:hAnsi="Times New Roman"/>
          <w:color w:val="000000"/>
          <w:sz w:val="20"/>
          <w:szCs w:val="20"/>
        </w:rPr>
        <w:t>,</w:t>
      </w:r>
      <w:r w:rsidR="00DB1326" w:rsidRPr="009E725B">
        <w:rPr>
          <w:rFonts w:ascii="Times New Roman" w:hAnsi="Times New Roman"/>
          <w:color w:val="000000"/>
          <w:sz w:val="20"/>
          <w:szCs w:val="20"/>
        </w:rPr>
        <w:t xml:space="preserve"> №11 от 09.04.2021г., </w:t>
      </w:r>
      <w:r w:rsidR="00157E49" w:rsidRPr="009E725B">
        <w:rPr>
          <w:rFonts w:ascii="Times New Roman" w:hAnsi="Times New Roman"/>
          <w:color w:val="000000"/>
          <w:sz w:val="20"/>
          <w:szCs w:val="20"/>
        </w:rPr>
        <w:t>№16 от 21</w:t>
      </w:r>
      <w:r w:rsidR="00807A91" w:rsidRPr="009E725B">
        <w:rPr>
          <w:rFonts w:ascii="Times New Roman" w:hAnsi="Times New Roman"/>
          <w:color w:val="000000"/>
          <w:sz w:val="20"/>
          <w:szCs w:val="20"/>
        </w:rPr>
        <w:t>.05.2021г.</w:t>
      </w:r>
      <w:r w:rsidR="004D0883" w:rsidRPr="009E725B">
        <w:rPr>
          <w:rFonts w:ascii="Times New Roman" w:hAnsi="Times New Roman"/>
          <w:color w:val="000000"/>
          <w:sz w:val="20"/>
          <w:szCs w:val="20"/>
        </w:rPr>
        <w:t>, №19 от 22.06.2021г.</w:t>
      </w:r>
      <w:r w:rsidR="00716B13" w:rsidRPr="009E725B">
        <w:rPr>
          <w:rFonts w:ascii="Times New Roman" w:hAnsi="Times New Roman"/>
          <w:color w:val="000000"/>
          <w:sz w:val="20"/>
          <w:szCs w:val="20"/>
        </w:rPr>
        <w:t>, №23 от 23.07.2021г</w:t>
      </w:r>
      <w:r w:rsidR="004221D2" w:rsidRPr="009E725B">
        <w:rPr>
          <w:rFonts w:ascii="Times New Roman" w:hAnsi="Times New Roman"/>
          <w:color w:val="000000"/>
          <w:sz w:val="20"/>
          <w:szCs w:val="20"/>
        </w:rPr>
        <w:t xml:space="preserve">., </w:t>
      </w:r>
      <w:r w:rsidR="00834A2C" w:rsidRPr="009E725B">
        <w:rPr>
          <w:rFonts w:ascii="Times New Roman" w:hAnsi="Times New Roman"/>
          <w:color w:val="000000"/>
          <w:sz w:val="20"/>
          <w:szCs w:val="20"/>
        </w:rPr>
        <w:t>№25 от 06</w:t>
      </w:r>
      <w:r w:rsidR="004221D2" w:rsidRPr="009E725B">
        <w:rPr>
          <w:rFonts w:ascii="Times New Roman" w:hAnsi="Times New Roman"/>
          <w:color w:val="000000"/>
          <w:sz w:val="20"/>
          <w:szCs w:val="20"/>
        </w:rPr>
        <w:t>.08.2021г</w:t>
      </w:r>
      <w:r w:rsidR="001F28CC" w:rsidRPr="009E725B">
        <w:rPr>
          <w:rFonts w:ascii="Times New Roman" w:hAnsi="Times New Roman"/>
          <w:color w:val="000000"/>
          <w:sz w:val="20"/>
          <w:szCs w:val="20"/>
        </w:rPr>
        <w:t>., №34 от 19.10.2021г.</w:t>
      </w:r>
      <w:r w:rsidR="00B05DC6" w:rsidRPr="009E725B">
        <w:rPr>
          <w:rFonts w:ascii="Times New Roman" w:hAnsi="Times New Roman"/>
          <w:color w:val="000000"/>
          <w:sz w:val="20"/>
          <w:szCs w:val="20"/>
        </w:rPr>
        <w:t>, №46 от 24.12.2021г.</w:t>
      </w:r>
      <w:r w:rsidR="00295CC0" w:rsidRPr="009E725B">
        <w:rPr>
          <w:rFonts w:ascii="Times New Roman" w:hAnsi="Times New Roman"/>
          <w:color w:val="000000"/>
          <w:sz w:val="20"/>
          <w:szCs w:val="20"/>
        </w:rPr>
        <w:t>, №1 от 24.01.2022г.</w:t>
      </w:r>
      <w:r w:rsidR="008A1EC4" w:rsidRPr="009E725B">
        <w:rPr>
          <w:rFonts w:ascii="Times New Roman" w:hAnsi="Times New Roman"/>
          <w:color w:val="000000"/>
          <w:sz w:val="20"/>
          <w:szCs w:val="20"/>
        </w:rPr>
        <w:t>, №9 от 25.02.2022г.</w:t>
      </w:r>
      <w:r w:rsidR="009F38BA" w:rsidRPr="009E725B">
        <w:rPr>
          <w:rFonts w:ascii="Times New Roman" w:hAnsi="Times New Roman"/>
          <w:color w:val="000000"/>
          <w:sz w:val="20"/>
          <w:szCs w:val="20"/>
        </w:rPr>
        <w:t>, №11 от 10.03.2022г.</w:t>
      </w:r>
      <w:r w:rsidR="00495190" w:rsidRPr="009E725B">
        <w:rPr>
          <w:rFonts w:ascii="Times New Roman" w:hAnsi="Times New Roman"/>
          <w:color w:val="000000"/>
          <w:sz w:val="20"/>
          <w:szCs w:val="20"/>
        </w:rPr>
        <w:t>, №15 от 28.03.2022г.</w:t>
      </w:r>
      <w:r w:rsidR="001B1C64" w:rsidRPr="009E725B">
        <w:rPr>
          <w:rFonts w:ascii="Times New Roman" w:hAnsi="Times New Roman"/>
          <w:color w:val="000000"/>
          <w:sz w:val="20"/>
          <w:szCs w:val="20"/>
        </w:rPr>
        <w:t>, №16 от 31.03.2022г.</w:t>
      </w:r>
      <w:r w:rsidR="008117A7" w:rsidRPr="009E725B">
        <w:rPr>
          <w:rFonts w:ascii="Times New Roman" w:hAnsi="Times New Roman"/>
          <w:color w:val="000000"/>
          <w:sz w:val="20"/>
          <w:szCs w:val="20"/>
        </w:rPr>
        <w:t xml:space="preserve">, </w:t>
      </w:r>
      <w:r w:rsidR="00397A3F" w:rsidRPr="009E725B">
        <w:rPr>
          <w:rFonts w:ascii="Times New Roman" w:hAnsi="Times New Roman"/>
          <w:color w:val="000000"/>
          <w:sz w:val="20"/>
          <w:szCs w:val="20"/>
        </w:rPr>
        <w:t>№2</w:t>
      </w:r>
      <w:r w:rsidR="00F41378" w:rsidRPr="009E725B">
        <w:rPr>
          <w:rFonts w:ascii="Times New Roman" w:hAnsi="Times New Roman"/>
          <w:color w:val="000000"/>
          <w:sz w:val="20"/>
          <w:szCs w:val="20"/>
        </w:rPr>
        <w:t>2</w:t>
      </w:r>
      <w:r w:rsidR="008117A7" w:rsidRPr="009E725B">
        <w:rPr>
          <w:rFonts w:ascii="Times New Roman" w:hAnsi="Times New Roman"/>
          <w:color w:val="000000"/>
          <w:sz w:val="20"/>
          <w:szCs w:val="20"/>
        </w:rPr>
        <w:t xml:space="preserve"> от</w:t>
      </w:r>
      <w:r w:rsidR="00F41378" w:rsidRPr="009E725B">
        <w:rPr>
          <w:rFonts w:ascii="Times New Roman" w:hAnsi="Times New Roman"/>
          <w:color w:val="000000"/>
          <w:sz w:val="20"/>
          <w:szCs w:val="20"/>
        </w:rPr>
        <w:t xml:space="preserve"> 28</w:t>
      </w:r>
      <w:r w:rsidR="00397A3F" w:rsidRPr="009E725B">
        <w:rPr>
          <w:rFonts w:ascii="Times New Roman" w:hAnsi="Times New Roman"/>
          <w:color w:val="000000"/>
          <w:sz w:val="20"/>
          <w:szCs w:val="20"/>
        </w:rPr>
        <w:t>.04.2022г.</w:t>
      </w:r>
      <w:r w:rsidR="007571E7" w:rsidRPr="009E725B">
        <w:rPr>
          <w:rFonts w:ascii="Times New Roman" w:hAnsi="Times New Roman"/>
          <w:color w:val="000000"/>
          <w:sz w:val="20"/>
          <w:szCs w:val="20"/>
        </w:rPr>
        <w:t>,</w:t>
      </w:r>
      <w:r w:rsidR="005B0857" w:rsidRPr="009E725B">
        <w:rPr>
          <w:rFonts w:ascii="Times New Roman" w:hAnsi="Times New Roman"/>
          <w:color w:val="000000"/>
          <w:sz w:val="20"/>
          <w:szCs w:val="20"/>
        </w:rPr>
        <w:t xml:space="preserve"> </w:t>
      </w:r>
      <w:r w:rsidR="0005618F" w:rsidRPr="009E725B">
        <w:rPr>
          <w:rFonts w:ascii="Times New Roman" w:hAnsi="Times New Roman"/>
          <w:color w:val="000000"/>
          <w:sz w:val="20"/>
          <w:szCs w:val="20"/>
        </w:rPr>
        <w:t>№33 от 07.0</w:t>
      </w:r>
      <w:r w:rsidR="0005618F" w:rsidRPr="009E725B">
        <w:rPr>
          <w:rFonts w:ascii="Times New Roman" w:hAnsi="Times New Roman"/>
          <w:color w:val="000000"/>
          <w:sz w:val="20"/>
          <w:szCs w:val="20"/>
          <w:lang w:val="kk-KZ"/>
        </w:rPr>
        <w:t>7</w:t>
      </w:r>
      <w:r w:rsidR="0005618F" w:rsidRPr="009E725B">
        <w:rPr>
          <w:rFonts w:ascii="Times New Roman" w:hAnsi="Times New Roman"/>
          <w:color w:val="000000"/>
          <w:sz w:val="20"/>
          <w:szCs w:val="20"/>
        </w:rPr>
        <w:t>.2022</w:t>
      </w:r>
      <w:r w:rsidR="0005618F" w:rsidRPr="009E725B">
        <w:rPr>
          <w:rFonts w:ascii="Times New Roman" w:hAnsi="Times New Roman"/>
          <w:color w:val="000000"/>
          <w:sz w:val="20"/>
          <w:szCs w:val="20"/>
          <w:lang w:val="kk-KZ"/>
        </w:rPr>
        <w:t>г</w:t>
      </w:r>
      <w:r w:rsidR="0005618F" w:rsidRPr="009E725B">
        <w:rPr>
          <w:rFonts w:ascii="Times New Roman" w:hAnsi="Times New Roman"/>
          <w:color w:val="000000"/>
          <w:sz w:val="20"/>
          <w:szCs w:val="20"/>
        </w:rPr>
        <w:t>.</w:t>
      </w:r>
      <w:r w:rsidR="00384A65" w:rsidRPr="009E725B">
        <w:rPr>
          <w:rFonts w:ascii="Times New Roman" w:hAnsi="Times New Roman"/>
          <w:color w:val="000000"/>
          <w:sz w:val="20"/>
          <w:szCs w:val="20"/>
        </w:rPr>
        <w:t xml:space="preserve">, №46 от 24.12.2021г., </w:t>
      </w:r>
      <w:r w:rsidR="00384A65" w:rsidRPr="009E725B">
        <w:rPr>
          <w:rFonts w:ascii="Times New Roman" w:hAnsi="Times New Roman"/>
          <w:color w:val="000000"/>
          <w:sz w:val="20"/>
          <w:szCs w:val="20"/>
          <w:lang w:val="kk-KZ"/>
        </w:rPr>
        <w:t>№1 от 24.01.2022г., №42 от 02.09.2022г.</w:t>
      </w:r>
      <w:r w:rsidR="007C5466" w:rsidRPr="009E725B">
        <w:rPr>
          <w:rFonts w:ascii="Times New Roman" w:hAnsi="Times New Roman"/>
          <w:color w:val="000000"/>
          <w:sz w:val="20"/>
          <w:szCs w:val="20"/>
          <w:lang w:val="kk-KZ"/>
        </w:rPr>
        <w:t>, №43 от 09.09.2022г.</w:t>
      </w:r>
      <w:r w:rsidR="001E72A6" w:rsidRPr="009E725B">
        <w:rPr>
          <w:rFonts w:ascii="Times New Roman" w:hAnsi="Times New Roman"/>
          <w:color w:val="000000"/>
          <w:sz w:val="20"/>
          <w:szCs w:val="20"/>
          <w:lang w:val="kk-KZ"/>
        </w:rPr>
        <w:t>, №45 от 20.09.2022г</w:t>
      </w:r>
      <w:r w:rsidR="009A67C2" w:rsidRPr="009E725B">
        <w:rPr>
          <w:rFonts w:ascii="Times New Roman" w:hAnsi="Times New Roman"/>
          <w:color w:val="000000"/>
          <w:sz w:val="20"/>
          <w:szCs w:val="20"/>
          <w:lang w:val="kk-KZ"/>
        </w:rPr>
        <w:t>., №47 от 23.09.2022г</w:t>
      </w:r>
      <w:r w:rsidR="00C5352B" w:rsidRPr="009E725B">
        <w:rPr>
          <w:rFonts w:ascii="Times New Roman" w:hAnsi="Times New Roman"/>
          <w:color w:val="000000"/>
          <w:sz w:val="20"/>
          <w:szCs w:val="20"/>
          <w:lang w:val="kk-KZ"/>
        </w:rPr>
        <w:t>., №49 от 29.09.2022г</w:t>
      </w:r>
      <w:r w:rsidR="00DE04C9" w:rsidRPr="009E725B">
        <w:rPr>
          <w:rFonts w:ascii="Times New Roman" w:hAnsi="Times New Roman"/>
          <w:color w:val="000000"/>
          <w:sz w:val="20"/>
          <w:szCs w:val="20"/>
        </w:rPr>
        <w:t xml:space="preserve">., </w:t>
      </w:r>
      <w:r w:rsidR="000041F8" w:rsidRPr="009E725B">
        <w:rPr>
          <w:rFonts w:ascii="Times New Roman" w:hAnsi="Times New Roman"/>
          <w:color w:val="000000"/>
          <w:sz w:val="20"/>
          <w:szCs w:val="20"/>
          <w:lang w:val="kk-KZ"/>
        </w:rPr>
        <w:t>№</w:t>
      </w:r>
      <w:r w:rsidR="00DE04C9" w:rsidRPr="009E725B">
        <w:rPr>
          <w:rFonts w:ascii="Times New Roman" w:hAnsi="Times New Roman"/>
          <w:color w:val="000000"/>
          <w:sz w:val="20"/>
          <w:szCs w:val="20"/>
          <w:lang w:val="kk-KZ"/>
        </w:rPr>
        <w:t xml:space="preserve">55 </w:t>
      </w:r>
      <w:r w:rsidR="0015192A" w:rsidRPr="009E725B">
        <w:rPr>
          <w:rFonts w:ascii="Times New Roman" w:hAnsi="Times New Roman"/>
          <w:color w:val="000000"/>
          <w:sz w:val="20"/>
          <w:szCs w:val="20"/>
          <w:lang w:val="kk-KZ"/>
        </w:rPr>
        <w:t xml:space="preserve">и </w:t>
      </w:r>
      <w:r w:rsidR="000041F8" w:rsidRPr="009E725B">
        <w:rPr>
          <w:rFonts w:ascii="Times New Roman" w:hAnsi="Times New Roman"/>
          <w:color w:val="000000"/>
          <w:sz w:val="20"/>
          <w:szCs w:val="20"/>
          <w:lang w:val="kk-KZ"/>
        </w:rPr>
        <w:t>№56 от 04.11.2022г.</w:t>
      </w:r>
      <w:r w:rsidR="0015192A" w:rsidRPr="009E725B">
        <w:rPr>
          <w:rFonts w:ascii="Times New Roman" w:hAnsi="Times New Roman"/>
          <w:color w:val="000000"/>
          <w:sz w:val="20"/>
          <w:szCs w:val="20"/>
          <w:lang w:val="kk-KZ"/>
        </w:rPr>
        <w:t>, №57 от 11.11.2022г., №59 от 18.11.2022г.</w:t>
      </w:r>
      <w:r w:rsidR="0072340D" w:rsidRPr="009E725B">
        <w:rPr>
          <w:rFonts w:ascii="Times New Roman" w:hAnsi="Times New Roman"/>
          <w:color w:val="000000"/>
          <w:sz w:val="20"/>
          <w:szCs w:val="20"/>
          <w:lang w:val="kk-KZ"/>
        </w:rPr>
        <w:t>, №63 от 12.12.2022г.</w:t>
      </w:r>
      <w:r w:rsidR="00002E01" w:rsidRPr="009E725B">
        <w:rPr>
          <w:rFonts w:ascii="Times New Roman" w:hAnsi="Times New Roman"/>
          <w:color w:val="000000"/>
          <w:sz w:val="20"/>
          <w:szCs w:val="20"/>
          <w:lang w:val="kk-KZ"/>
        </w:rPr>
        <w:t>,</w:t>
      </w:r>
      <w:r w:rsidR="00002E01" w:rsidRPr="009E725B">
        <w:rPr>
          <w:rFonts w:ascii="Times New Roman" w:hAnsi="Times New Roman"/>
          <w:color w:val="000000"/>
          <w:sz w:val="20"/>
          <w:szCs w:val="20"/>
        </w:rPr>
        <w:t xml:space="preserve"> </w:t>
      </w:r>
      <w:r w:rsidR="00002E01" w:rsidRPr="009E725B">
        <w:rPr>
          <w:rFonts w:ascii="Times New Roman" w:hAnsi="Times New Roman"/>
          <w:color w:val="000000"/>
          <w:sz w:val="20"/>
          <w:szCs w:val="20"/>
          <w:lang w:val="kk-KZ"/>
        </w:rPr>
        <w:t>№66 от 30.12.2022г.</w:t>
      </w:r>
      <w:r w:rsidR="00A93FE3" w:rsidRPr="009E725B">
        <w:rPr>
          <w:rFonts w:ascii="Times New Roman" w:hAnsi="Times New Roman"/>
          <w:color w:val="000000"/>
          <w:sz w:val="20"/>
          <w:szCs w:val="20"/>
          <w:lang w:val="kk-KZ"/>
        </w:rPr>
        <w:t>, №</w:t>
      </w:r>
      <w:r w:rsidR="00BA12AD" w:rsidRPr="009E725B">
        <w:rPr>
          <w:rFonts w:ascii="Times New Roman" w:hAnsi="Times New Roman"/>
          <w:color w:val="000000"/>
          <w:sz w:val="20"/>
          <w:szCs w:val="20"/>
          <w:lang w:val="kk-KZ"/>
        </w:rPr>
        <w:t>02</w:t>
      </w:r>
      <w:r w:rsidR="00A93FE3" w:rsidRPr="009E725B">
        <w:rPr>
          <w:rFonts w:ascii="Times New Roman" w:hAnsi="Times New Roman"/>
          <w:color w:val="000000"/>
          <w:sz w:val="20"/>
          <w:szCs w:val="20"/>
          <w:lang w:val="kk-KZ"/>
        </w:rPr>
        <w:t xml:space="preserve"> от 17.01.2023г.</w:t>
      </w:r>
      <w:r w:rsidR="00D7395E" w:rsidRPr="009E725B">
        <w:rPr>
          <w:rFonts w:ascii="Times New Roman" w:hAnsi="Times New Roman"/>
          <w:color w:val="000000"/>
          <w:sz w:val="20"/>
          <w:szCs w:val="20"/>
          <w:lang w:val="kk-KZ"/>
        </w:rPr>
        <w:t>, №06 от 03.02.2023</w:t>
      </w:r>
      <w:r w:rsidR="00E0361B" w:rsidRPr="009E725B">
        <w:rPr>
          <w:rFonts w:ascii="Times New Roman" w:hAnsi="Times New Roman"/>
          <w:color w:val="000000"/>
          <w:sz w:val="20"/>
          <w:szCs w:val="20"/>
          <w:lang w:val="kk-KZ"/>
        </w:rPr>
        <w:t>г.</w:t>
      </w:r>
      <w:r w:rsidR="00D7395E" w:rsidRPr="009E725B">
        <w:rPr>
          <w:rFonts w:ascii="Times New Roman" w:hAnsi="Times New Roman"/>
          <w:color w:val="000000"/>
          <w:sz w:val="20"/>
          <w:szCs w:val="20"/>
          <w:lang w:val="kk-KZ"/>
        </w:rPr>
        <w:t>, №13 от 17.03.2023</w:t>
      </w:r>
      <w:r w:rsidR="00025567" w:rsidRPr="009E725B">
        <w:rPr>
          <w:rFonts w:ascii="Times New Roman" w:hAnsi="Times New Roman"/>
          <w:color w:val="000000"/>
          <w:sz w:val="20"/>
          <w:szCs w:val="20"/>
          <w:lang w:val="kk-KZ"/>
        </w:rPr>
        <w:t>г</w:t>
      </w:r>
      <w:r w:rsidR="00D7395E" w:rsidRPr="009E725B">
        <w:rPr>
          <w:rFonts w:ascii="Times New Roman" w:hAnsi="Times New Roman"/>
          <w:color w:val="000000"/>
          <w:sz w:val="20"/>
          <w:szCs w:val="20"/>
          <w:lang w:val="kk-KZ"/>
        </w:rPr>
        <w:t>., №16 от 07.04.2023г.</w:t>
      </w:r>
      <w:r w:rsidR="00FD505D" w:rsidRPr="009E725B">
        <w:rPr>
          <w:rFonts w:ascii="Times New Roman" w:hAnsi="Times New Roman"/>
          <w:color w:val="000000"/>
          <w:sz w:val="20"/>
          <w:szCs w:val="20"/>
          <w:lang w:val="kk-KZ"/>
        </w:rPr>
        <w:t>, №19 от 28.04.2023г.</w:t>
      </w:r>
      <w:r w:rsidR="00F75633" w:rsidRPr="009E725B">
        <w:rPr>
          <w:rFonts w:ascii="Times New Roman" w:hAnsi="Times New Roman"/>
          <w:color w:val="000000"/>
          <w:sz w:val="20"/>
          <w:szCs w:val="20"/>
          <w:lang w:val="kk-KZ"/>
        </w:rPr>
        <w:t>, №21 от 17.05</w:t>
      </w:r>
      <w:r w:rsidR="00684877" w:rsidRPr="009E725B">
        <w:rPr>
          <w:rFonts w:ascii="Times New Roman" w:hAnsi="Times New Roman"/>
          <w:color w:val="000000"/>
          <w:sz w:val="20"/>
          <w:szCs w:val="20"/>
          <w:lang w:val="kk-KZ"/>
        </w:rPr>
        <w:t>.2023г.</w:t>
      </w:r>
      <w:r w:rsidR="0075589D" w:rsidRPr="009E725B">
        <w:rPr>
          <w:rFonts w:ascii="Times New Roman" w:hAnsi="Times New Roman"/>
          <w:color w:val="000000"/>
          <w:sz w:val="20"/>
          <w:szCs w:val="20"/>
          <w:lang w:val="kk-KZ"/>
        </w:rPr>
        <w:t>, №23 от 24.05.2023г.</w:t>
      </w:r>
      <w:r w:rsidR="007749E7" w:rsidRPr="009E725B">
        <w:rPr>
          <w:rFonts w:ascii="Times New Roman" w:hAnsi="Times New Roman"/>
          <w:color w:val="000000"/>
          <w:sz w:val="20"/>
          <w:szCs w:val="20"/>
          <w:lang w:val="kk-KZ"/>
        </w:rPr>
        <w:t>, №27 от 20.06.2023г.</w:t>
      </w:r>
      <w:r w:rsidR="00831D71" w:rsidRPr="009E725B">
        <w:rPr>
          <w:rFonts w:ascii="Times New Roman" w:hAnsi="Times New Roman"/>
          <w:color w:val="000000"/>
          <w:sz w:val="20"/>
          <w:szCs w:val="20"/>
          <w:lang w:val="kk-KZ"/>
        </w:rPr>
        <w:t>, №3</w:t>
      </w:r>
      <w:r w:rsidR="00D93CB8" w:rsidRPr="009E725B">
        <w:rPr>
          <w:rFonts w:ascii="Times New Roman" w:hAnsi="Times New Roman"/>
          <w:color w:val="000000"/>
          <w:sz w:val="20"/>
          <w:szCs w:val="20"/>
        </w:rPr>
        <w:t>4</w:t>
      </w:r>
      <w:r w:rsidR="00831D71" w:rsidRPr="009E725B">
        <w:rPr>
          <w:rFonts w:ascii="Times New Roman" w:hAnsi="Times New Roman"/>
          <w:color w:val="000000"/>
          <w:sz w:val="20"/>
          <w:szCs w:val="20"/>
          <w:lang w:val="kk-KZ"/>
        </w:rPr>
        <w:t xml:space="preserve"> от </w:t>
      </w:r>
      <w:r w:rsidR="00D93CB8" w:rsidRPr="009E725B">
        <w:rPr>
          <w:rFonts w:ascii="Times New Roman" w:hAnsi="Times New Roman"/>
          <w:color w:val="000000"/>
          <w:sz w:val="20"/>
          <w:szCs w:val="20"/>
        </w:rPr>
        <w:t>31</w:t>
      </w:r>
      <w:r w:rsidR="00831D71" w:rsidRPr="009E725B">
        <w:rPr>
          <w:rFonts w:ascii="Times New Roman" w:hAnsi="Times New Roman"/>
          <w:color w:val="000000"/>
          <w:sz w:val="20"/>
          <w:szCs w:val="20"/>
          <w:lang w:val="kk-KZ"/>
        </w:rPr>
        <w:t>.07.2023 г.</w:t>
      </w:r>
      <w:r w:rsidR="003B728A" w:rsidRPr="009E725B">
        <w:rPr>
          <w:rFonts w:ascii="Times New Roman" w:hAnsi="Times New Roman"/>
          <w:color w:val="000000"/>
          <w:sz w:val="20"/>
          <w:szCs w:val="20"/>
          <w:lang w:val="kk-KZ"/>
        </w:rPr>
        <w:t>, №</w:t>
      </w:r>
      <w:r w:rsidR="006E7C0E" w:rsidRPr="009E725B">
        <w:rPr>
          <w:rFonts w:ascii="Times New Roman" w:hAnsi="Times New Roman"/>
          <w:color w:val="000000"/>
          <w:sz w:val="20"/>
          <w:szCs w:val="20"/>
        </w:rPr>
        <w:t>36</w:t>
      </w:r>
      <w:r w:rsidR="003B728A" w:rsidRPr="009E725B">
        <w:rPr>
          <w:rFonts w:ascii="Times New Roman" w:hAnsi="Times New Roman"/>
          <w:color w:val="000000"/>
          <w:sz w:val="20"/>
          <w:szCs w:val="20"/>
          <w:lang w:val="kk-KZ"/>
        </w:rPr>
        <w:t xml:space="preserve"> от </w:t>
      </w:r>
      <w:r w:rsidR="003B728A" w:rsidRPr="009E725B">
        <w:rPr>
          <w:rFonts w:ascii="Times New Roman" w:hAnsi="Times New Roman"/>
          <w:color w:val="000000"/>
          <w:sz w:val="20"/>
          <w:szCs w:val="20"/>
        </w:rPr>
        <w:t>10</w:t>
      </w:r>
      <w:r w:rsidR="003B728A" w:rsidRPr="009E725B">
        <w:rPr>
          <w:rFonts w:ascii="Times New Roman" w:hAnsi="Times New Roman"/>
          <w:color w:val="000000"/>
          <w:sz w:val="20"/>
          <w:szCs w:val="20"/>
          <w:lang w:val="kk-KZ"/>
        </w:rPr>
        <w:t>.08.2023 г.</w:t>
      </w:r>
      <w:r w:rsidR="00A505C8" w:rsidRPr="009E725B">
        <w:rPr>
          <w:rFonts w:ascii="Times New Roman" w:hAnsi="Times New Roman"/>
          <w:color w:val="000000"/>
          <w:sz w:val="20"/>
          <w:szCs w:val="20"/>
          <w:lang w:val="kk-KZ"/>
        </w:rPr>
        <w:t xml:space="preserve">, </w:t>
      </w:r>
      <w:r w:rsidR="00956FDA" w:rsidRPr="009E725B">
        <w:rPr>
          <w:rFonts w:ascii="Times New Roman" w:hAnsi="Times New Roman"/>
          <w:color w:val="000000"/>
          <w:sz w:val="20"/>
          <w:szCs w:val="20"/>
          <w:lang w:val="kk-KZ"/>
        </w:rPr>
        <w:t>№</w:t>
      </w:r>
      <w:r w:rsidR="00956FDA" w:rsidRPr="009E725B">
        <w:rPr>
          <w:rFonts w:ascii="Times New Roman" w:hAnsi="Times New Roman"/>
          <w:color w:val="000000"/>
          <w:sz w:val="20"/>
          <w:szCs w:val="20"/>
        </w:rPr>
        <w:t>36</w:t>
      </w:r>
      <w:r w:rsidR="00956FDA" w:rsidRPr="009E725B">
        <w:rPr>
          <w:rFonts w:ascii="Times New Roman" w:hAnsi="Times New Roman"/>
          <w:color w:val="000000"/>
          <w:sz w:val="20"/>
          <w:szCs w:val="20"/>
          <w:lang w:val="kk-KZ"/>
        </w:rPr>
        <w:t xml:space="preserve"> от </w:t>
      </w:r>
      <w:r w:rsidR="00956FDA" w:rsidRPr="009E725B">
        <w:rPr>
          <w:rFonts w:ascii="Times New Roman" w:hAnsi="Times New Roman"/>
          <w:color w:val="000000"/>
          <w:sz w:val="20"/>
          <w:szCs w:val="20"/>
        </w:rPr>
        <w:t>10</w:t>
      </w:r>
      <w:r w:rsidR="00956FDA" w:rsidRPr="009E725B">
        <w:rPr>
          <w:rFonts w:ascii="Times New Roman" w:hAnsi="Times New Roman"/>
          <w:color w:val="000000"/>
          <w:sz w:val="20"/>
          <w:szCs w:val="20"/>
          <w:lang w:val="kk-KZ"/>
        </w:rPr>
        <w:t xml:space="preserve">.08.2023 г., </w:t>
      </w:r>
      <w:r w:rsidR="00A505C8" w:rsidRPr="009E725B">
        <w:rPr>
          <w:rFonts w:ascii="Times New Roman" w:hAnsi="Times New Roman"/>
          <w:color w:val="000000"/>
          <w:sz w:val="20"/>
          <w:szCs w:val="20"/>
          <w:lang w:val="kk-KZ"/>
        </w:rPr>
        <w:t>№41 от 14.09.2023г.</w:t>
      </w:r>
      <w:r w:rsidR="0059209C" w:rsidRPr="009E725B">
        <w:rPr>
          <w:rFonts w:ascii="Times New Roman" w:hAnsi="Times New Roman"/>
          <w:color w:val="000000"/>
          <w:sz w:val="20"/>
          <w:szCs w:val="20"/>
          <w:lang w:val="kk-KZ"/>
        </w:rPr>
        <w:t>, №П45-2023 от 24.10.2023</w:t>
      </w:r>
      <w:r w:rsidR="003368F9" w:rsidRPr="009E725B">
        <w:rPr>
          <w:rFonts w:ascii="Times New Roman" w:hAnsi="Times New Roman"/>
          <w:color w:val="000000"/>
          <w:sz w:val="20"/>
          <w:szCs w:val="20"/>
          <w:lang w:val="kk-KZ"/>
        </w:rPr>
        <w:t>, №П54-2023 от 05.12.2023г.</w:t>
      </w:r>
      <w:r w:rsidR="00BF7A87" w:rsidRPr="009E725B">
        <w:rPr>
          <w:rFonts w:ascii="Times New Roman" w:hAnsi="Times New Roman"/>
          <w:color w:val="000000"/>
          <w:sz w:val="20"/>
          <w:szCs w:val="20"/>
          <w:lang w:val="kk-KZ"/>
        </w:rPr>
        <w:t>, №П58-2023 от 27.12.2023г.</w:t>
      </w:r>
      <w:r w:rsidR="0090445F" w:rsidRPr="009E725B">
        <w:rPr>
          <w:rFonts w:ascii="Times New Roman" w:hAnsi="Times New Roman"/>
          <w:color w:val="000000"/>
          <w:sz w:val="20"/>
          <w:szCs w:val="20"/>
        </w:rPr>
        <w:t>,</w:t>
      </w:r>
      <w:r w:rsidR="00C56F82" w:rsidRPr="009E725B">
        <w:rPr>
          <w:rFonts w:ascii="Times New Roman" w:hAnsi="Times New Roman"/>
          <w:color w:val="000000"/>
          <w:sz w:val="20"/>
          <w:szCs w:val="20"/>
        </w:rPr>
        <w:t xml:space="preserve">№П5-2024 от 02.02.2024г., </w:t>
      </w:r>
      <w:r w:rsidR="00FC415F" w:rsidRPr="009E725B">
        <w:rPr>
          <w:rFonts w:ascii="Times New Roman" w:hAnsi="Times New Roman"/>
          <w:color w:val="000000"/>
          <w:sz w:val="20"/>
          <w:szCs w:val="20"/>
        </w:rPr>
        <w:t>№П8</w:t>
      </w:r>
      <w:r w:rsidR="0090445F" w:rsidRPr="009E725B">
        <w:rPr>
          <w:rFonts w:ascii="Times New Roman" w:hAnsi="Times New Roman"/>
          <w:color w:val="000000"/>
          <w:sz w:val="20"/>
          <w:szCs w:val="20"/>
        </w:rPr>
        <w:t>-2024 от 09.02.2024г.</w:t>
      </w:r>
      <w:r w:rsidR="00913144" w:rsidRPr="009E725B">
        <w:rPr>
          <w:rFonts w:ascii="Times New Roman" w:hAnsi="Times New Roman"/>
          <w:color w:val="000000"/>
          <w:sz w:val="20"/>
          <w:szCs w:val="20"/>
        </w:rPr>
        <w:t>, №П15-2024 от 14.03.2024г.</w:t>
      </w:r>
      <w:r w:rsidR="00306B9A" w:rsidRPr="009E725B">
        <w:rPr>
          <w:rFonts w:ascii="Times New Roman" w:hAnsi="Times New Roman"/>
          <w:color w:val="000000"/>
          <w:sz w:val="20"/>
          <w:szCs w:val="20"/>
          <w:lang w:val="kk-KZ"/>
        </w:rPr>
        <w:t xml:space="preserve">, </w:t>
      </w:r>
      <w:r w:rsidR="009B6355" w:rsidRPr="009E725B">
        <w:rPr>
          <w:rFonts w:ascii="Times New Roman" w:hAnsi="Times New Roman"/>
          <w:color w:val="000000"/>
          <w:sz w:val="20"/>
          <w:szCs w:val="20"/>
          <w:lang w:val="kk-KZ"/>
        </w:rPr>
        <w:t>№П19-2024 от 12.04.2024г.</w:t>
      </w:r>
      <w:r w:rsidR="009B6355" w:rsidRPr="009E725B">
        <w:rPr>
          <w:rFonts w:ascii="Times New Roman" w:hAnsi="Times New Roman"/>
          <w:color w:val="000000"/>
          <w:lang w:val="kk-KZ"/>
        </w:rPr>
        <w:t xml:space="preserve">, </w:t>
      </w:r>
      <w:r w:rsidR="00D257C1" w:rsidRPr="009E725B">
        <w:rPr>
          <w:rFonts w:ascii="Times New Roman" w:hAnsi="Times New Roman"/>
          <w:color w:val="000000"/>
          <w:sz w:val="20"/>
          <w:szCs w:val="20"/>
        </w:rPr>
        <w:t>№П20</w:t>
      </w:r>
      <w:r w:rsidR="00306B9A" w:rsidRPr="009E725B">
        <w:rPr>
          <w:rFonts w:ascii="Times New Roman" w:hAnsi="Times New Roman"/>
          <w:color w:val="000000"/>
          <w:sz w:val="20"/>
          <w:szCs w:val="20"/>
        </w:rPr>
        <w:t xml:space="preserve">-2024 от </w:t>
      </w:r>
      <w:r w:rsidR="00D257C1" w:rsidRPr="009E725B">
        <w:rPr>
          <w:rFonts w:ascii="Times New Roman" w:hAnsi="Times New Roman"/>
          <w:color w:val="000000"/>
          <w:sz w:val="20"/>
          <w:szCs w:val="20"/>
          <w:lang w:val="kk-KZ"/>
        </w:rPr>
        <w:t>23</w:t>
      </w:r>
      <w:r w:rsidR="00306B9A" w:rsidRPr="009E725B">
        <w:rPr>
          <w:rFonts w:ascii="Times New Roman" w:hAnsi="Times New Roman"/>
          <w:color w:val="000000"/>
          <w:sz w:val="20"/>
          <w:szCs w:val="20"/>
        </w:rPr>
        <w:t>.0</w:t>
      </w:r>
      <w:r w:rsidR="00306B9A" w:rsidRPr="009E725B">
        <w:rPr>
          <w:rFonts w:ascii="Times New Roman" w:hAnsi="Times New Roman"/>
          <w:color w:val="000000"/>
          <w:sz w:val="20"/>
          <w:szCs w:val="20"/>
          <w:lang w:val="kk-KZ"/>
        </w:rPr>
        <w:t>4</w:t>
      </w:r>
      <w:r w:rsidR="00306B9A" w:rsidRPr="009E725B">
        <w:rPr>
          <w:rFonts w:ascii="Times New Roman" w:hAnsi="Times New Roman"/>
          <w:color w:val="000000"/>
          <w:sz w:val="20"/>
          <w:szCs w:val="20"/>
        </w:rPr>
        <w:t>.2024г</w:t>
      </w:r>
      <w:r w:rsidR="00306B9A" w:rsidRPr="009E725B">
        <w:rPr>
          <w:rFonts w:ascii="Times New Roman" w:hAnsi="Times New Roman"/>
          <w:color w:val="000000"/>
          <w:sz w:val="20"/>
          <w:szCs w:val="20"/>
          <w:lang w:val="kk-KZ"/>
        </w:rPr>
        <w:t>.</w:t>
      </w:r>
      <w:r w:rsidR="00A91B27" w:rsidRPr="009E725B">
        <w:rPr>
          <w:rFonts w:ascii="Times New Roman" w:hAnsi="Times New Roman"/>
          <w:color w:val="000000"/>
          <w:sz w:val="20"/>
          <w:szCs w:val="20"/>
          <w:lang w:val="kk-KZ"/>
        </w:rPr>
        <w:t>, №П21-2024 от 25.04.2024г.</w:t>
      </w:r>
      <w:r w:rsidR="00B03135" w:rsidRPr="009E725B">
        <w:rPr>
          <w:rFonts w:ascii="Times New Roman" w:hAnsi="Times New Roman"/>
          <w:color w:val="000000"/>
          <w:sz w:val="20"/>
          <w:szCs w:val="20"/>
          <w:lang w:val="kk-KZ"/>
        </w:rPr>
        <w:t>, №П32-2024 от 06.06.2024г.</w:t>
      </w:r>
      <w:r w:rsidR="00F40209" w:rsidRPr="009E725B">
        <w:rPr>
          <w:rFonts w:ascii="Times New Roman" w:hAnsi="Times New Roman"/>
          <w:color w:val="000000"/>
          <w:sz w:val="20"/>
          <w:szCs w:val="20"/>
        </w:rPr>
        <w:t>, №П42-2024 от 18.07.2024г.</w:t>
      </w:r>
      <w:r w:rsidR="00063186" w:rsidRPr="009E725B">
        <w:rPr>
          <w:rFonts w:ascii="Times New Roman" w:hAnsi="Times New Roman"/>
          <w:color w:val="000000"/>
          <w:sz w:val="20"/>
          <w:szCs w:val="20"/>
        </w:rPr>
        <w:t>, №П45-2024 от 01.08.2024г.</w:t>
      </w:r>
      <w:r w:rsidR="004B3EFB" w:rsidRPr="009E725B">
        <w:rPr>
          <w:rFonts w:ascii="Times New Roman" w:hAnsi="Times New Roman"/>
          <w:color w:val="000000"/>
          <w:sz w:val="20"/>
          <w:szCs w:val="20"/>
        </w:rPr>
        <w:t>, №П46-2024 от 02.08.2024г.</w:t>
      </w:r>
      <w:r w:rsidR="00840DB9" w:rsidRPr="009E725B">
        <w:rPr>
          <w:rFonts w:ascii="Times New Roman" w:hAnsi="Times New Roman"/>
          <w:color w:val="000000"/>
          <w:sz w:val="20"/>
          <w:szCs w:val="20"/>
        </w:rPr>
        <w:t>, №</w:t>
      </w:r>
      <w:r w:rsidR="007C09F5" w:rsidRPr="009E725B">
        <w:rPr>
          <w:rFonts w:ascii="Times New Roman" w:hAnsi="Times New Roman"/>
          <w:color w:val="000000"/>
          <w:sz w:val="20"/>
          <w:szCs w:val="20"/>
        </w:rPr>
        <w:t>П</w:t>
      </w:r>
      <w:r w:rsidR="00840DB9" w:rsidRPr="009E725B">
        <w:rPr>
          <w:rFonts w:ascii="Times New Roman" w:hAnsi="Times New Roman"/>
          <w:color w:val="000000"/>
          <w:sz w:val="20"/>
          <w:szCs w:val="20"/>
        </w:rPr>
        <w:t>49-2024 от 16.08.2024г.</w:t>
      </w:r>
      <w:r w:rsidR="007C09F5" w:rsidRPr="009E725B">
        <w:rPr>
          <w:rFonts w:ascii="Times New Roman" w:hAnsi="Times New Roman"/>
          <w:color w:val="000000"/>
          <w:sz w:val="20"/>
          <w:szCs w:val="20"/>
        </w:rPr>
        <w:t>, №П52-2024 от 29.08.2024г.</w:t>
      </w:r>
      <w:r w:rsidR="00774253" w:rsidRPr="009E725B">
        <w:rPr>
          <w:rFonts w:ascii="Times New Roman" w:hAnsi="Times New Roman"/>
          <w:color w:val="000000"/>
          <w:sz w:val="20"/>
          <w:szCs w:val="20"/>
          <w:lang w:val="kk-KZ"/>
        </w:rPr>
        <w:t xml:space="preserve">, </w:t>
      </w:r>
      <w:r w:rsidR="00774253" w:rsidRPr="009E725B">
        <w:rPr>
          <w:rFonts w:ascii="Times New Roman" w:hAnsi="Times New Roman"/>
          <w:color w:val="000000"/>
          <w:sz w:val="20"/>
          <w:szCs w:val="20"/>
        </w:rPr>
        <w:t>№</w:t>
      </w:r>
      <w:r w:rsidR="0069453D" w:rsidRPr="009E725B">
        <w:rPr>
          <w:rFonts w:ascii="Times New Roman" w:hAnsi="Times New Roman"/>
          <w:color w:val="000000"/>
          <w:sz w:val="20"/>
          <w:szCs w:val="20"/>
        </w:rPr>
        <w:t>П56-2024</w:t>
      </w:r>
      <w:r w:rsidR="00774253" w:rsidRPr="009E725B">
        <w:rPr>
          <w:rFonts w:ascii="Times New Roman" w:hAnsi="Times New Roman"/>
          <w:color w:val="000000"/>
          <w:sz w:val="20"/>
          <w:szCs w:val="20"/>
        </w:rPr>
        <w:t xml:space="preserve"> от 13.09.2024 г.</w:t>
      </w:r>
      <w:r w:rsidR="00235B68" w:rsidRPr="009E725B">
        <w:rPr>
          <w:rFonts w:ascii="Times New Roman" w:hAnsi="Times New Roman"/>
          <w:color w:val="000000"/>
          <w:sz w:val="20"/>
          <w:szCs w:val="20"/>
        </w:rPr>
        <w:t>, №П73-2024 от 06.12.2024г.</w:t>
      </w:r>
      <w:r w:rsidR="00FE1A8A" w:rsidRPr="009E725B">
        <w:rPr>
          <w:rFonts w:ascii="Times New Roman" w:hAnsi="Times New Roman"/>
          <w:color w:val="000000"/>
          <w:sz w:val="20"/>
          <w:szCs w:val="20"/>
        </w:rPr>
        <w:t>, №П7-2025 от 14.02.2025г.</w:t>
      </w:r>
      <w:r w:rsidR="00853250" w:rsidRPr="009E725B">
        <w:rPr>
          <w:rFonts w:ascii="Times New Roman" w:hAnsi="Times New Roman"/>
          <w:color w:val="000000"/>
          <w:sz w:val="20"/>
          <w:szCs w:val="20"/>
        </w:rPr>
        <w:t xml:space="preserve">, </w:t>
      </w:r>
      <w:r w:rsidR="00866EFC" w:rsidRPr="009E725B">
        <w:rPr>
          <w:rFonts w:ascii="Times New Roman" w:hAnsi="Times New Roman"/>
          <w:color w:val="000000"/>
          <w:sz w:val="20"/>
          <w:szCs w:val="20"/>
        </w:rPr>
        <w:t>№</w:t>
      </w:r>
      <w:r w:rsidR="00853250" w:rsidRPr="009E725B">
        <w:rPr>
          <w:rFonts w:ascii="Times New Roman" w:hAnsi="Times New Roman"/>
          <w:color w:val="000000"/>
          <w:sz w:val="20"/>
          <w:szCs w:val="20"/>
        </w:rPr>
        <w:t>П12-2025 от 28.02.2025г.</w:t>
      </w:r>
      <w:r w:rsidR="00680703" w:rsidRPr="009E725B">
        <w:rPr>
          <w:rFonts w:ascii="Times New Roman" w:hAnsi="Times New Roman"/>
          <w:color w:val="000000"/>
          <w:sz w:val="20"/>
          <w:szCs w:val="20"/>
        </w:rPr>
        <w:t>, №П15-2025 от 14.03.2025г.</w:t>
      </w:r>
      <w:r w:rsidR="00C71A75" w:rsidRPr="009E725B">
        <w:rPr>
          <w:rFonts w:ascii="Times New Roman" w:hAnsi="Times New Roman"/>
          <w:color w:val="000000"/>
          <w:sz w:val="20"/>
          <w:szCs w:val="20"/>
        </w:rPr>
        <w:t>, №П16-2025 от 28.03.20</w:t>
      </w:r>
      <w:r w:rsidR="008D4AD0" w:rsidRPr="009E725B">
        <w:rPr>
          <w:rFonts w:ascii="Times New Roman" w:hAnsi="Times New Roman"/>
          <w:color w:val="000000"/>
          <w:sz w:val="20"/>
          <w:szCs w:val="20"/>
        </w:rPr>
        <w:t>25г.</w:t>
      </w:r>
      <w:r w:rsidR="00451088" w:rsidRPr="009E725B">
        <w:rPr>
          <w:rFonts w:ascii="Times New Roman" w:hAnsi="Times New Roman"/>
          <w:color w:val="000000"/>
          <w:sz w:val="20"/>
          <w:szCs w:val="20"/>
          <w:lang w:val="kk-KZ"/>
        </w:rPr>
        <w:t>, №П</w:t>
      </w:r>
      <w:r w:rsidR="00586607" w:rsidRPr="009E725B">
        <w:rPr>
          <w:rFonts w:ascii="Times New Roman" w:hAnsi="Times New Roman"/>
          <w:color w:val="000000"/>
          <w:sz w:val="20"/>
          <w:szCs w:val="20"/>
          <w:lang w:val="kk-KZ"/>
        </w:rPr>
        <w:t>51</w:t>
      </w:r>
      <w:r w:rsidR="00451088" w:rsidRPr="009E725B">
        <w:rPr>
          <w:rFonts w:ascii="Times New Roman" w:hAnsi="Times New Roman"/>
          <w:color w:val="000000"/>
          <w:sz w:val="20"/>
          <w:szCs w:val="20"/>
          <w:lang w:val="kk-KZ"/>
        </w:rPr>
        <w:t xml:space="preserve">-2025 от </w:t>
      </w:r>
      <w:r w:rsidR="00586607" w:rsidRPr="009E725B">
        <w:rPr>
          <w:rFonts w:ascii="Times New Roman" w:hAnsi="Times New Roman"/>
          <w:color w:val="000000"/>
          <w:sz w:val="20"/>
          <w:szCs w:val="20"/>
          <w:lang w:val="kk-KZ"/>
        </w:rPr>
        <w:t>19.09</w:t>
      </w:r>
      <w:r w:rsidR="00451088" w:rsidRPr="009E725B">
        <w:rPr>
          <w:rFonts w:ascii="Times New Roman" w:hAnsi="Times New Roman"/>
          <w:color w:val="000000"/>
          <w:sz w:val="20"/>
          <w:szCs w:val="20"/>
          <w:lang w:val="kk-KZ"/>
        </w:rPr>
        <w:t>.2025г.</w:t>
      </w:r>
      <w:r w:rsidR="00212CFD" w:rsidRPr="009E725B">
        <w:rPr>
          <w:rFonts w:ascii="Times New Roman" w:hAnsi="Times New Roman"/>
          <w:color w:val="000000"/>
          <w:sz w:val="20"/>
          <w:szCs w:val="20"/>
          <w:lang w:val="kk-KZ"/>
        </w:rPr>
        <w:t xml:space="preserve">, </w:t>
      </w:r>
    </w:p>
    <w:p w14:paraId="7B07EF8B" w14:textId="197A9AE4" w:rsidR="00C9669E" w:rsidRPr="009E725B" w:rsidRDefault="00212CFD" w:rsidP="00D739FE">
      <w:pPr>
        <w:spacing w:after="0"/>
        <w:jc w:val="right"/>
        <w:rPr>
          <w:rFonts w:ascii="Times New Roman" w:eastAsia="Times New Roman" w:hAnsi="Times New Roman" w:cs="Times New Roman"/>
          <w:color w:val="000000"/>
          <w:sz w:val="20"/>
          <w:szCs w:val="20"/>
          <w:lang w:eastAsia="ru-RU"/>
        </w:rPr>
      </w:pPr>
      <w:r w:rsidRPr="009E725B">
        <w:rPr>
          <w:rFonts w:ascii="Times New Roman" w:hAnsi="Times New Roman"/>
          <w:color w:val="000000"/>
          <w:sz w:val="20"/>
          <w:szCs w:val="20"/>
          <w:lang w:val="kk-KZ"/>
        </w:rPr>
        <w:t>№П54-2025 от 16.10.2025г.</w:t>
      </w:r>
      <w:r w:rsidR="00F63B0A" w:rsidRPr="009E725B">
        <w:rPr>
          <w:rFonts w:ascii="Times New Roman" w:hAnsi="Times New Roman"/>
          <w:color w:val="000000"/>
          <w:sz w:val="20"/>
          <w:szCs w:val="20"/>
          <w:lang w:val="kk-KZ"/>
        </w:rPr>
        <w:t>, №П56-2025 от 22.10.2025г., №П59-2025 от 30.10.2025г.</w:t>
      </w:r>
      <w:r w:rsidR="00B60AF7" w:rsidRPr="009E725B">
        <w:rPr>
          <w:rFonts w:ascii="Times New Roman" w:hAnsi="Times New Roman"/>
          <w:color w:val="000000"/>
          <w:sz w:val="20"/>
          <w:szCs w:val="20"/>
          <w:lang w:val="kk-KZ"/>
        </w:rPr>
        <w:t>,</w:t>
      </w:r>
      <w:r w:rsidR="00FB6D49">
        <w:rPr>
          <w:rFonts w:ascii="Times New Roman" w:hAnsi="Times New Roman"/>
          <w:color w:val="000000"/>
          <w:sz w:val="20"/>
          <w:szCs w:val="20"/>
          <w:lang w:val="kk-KZ"/>
        </w:rPr>
        <w:t xml:space="preserve"> </w:t>
      </w:r>
      <w:r w:rsidR="00B60AF7" w:rsidRPr="009E725B">
        <w:rPr>
          <w:rFonts w:ascii="Times New Roman" w:hAnsi="Times New Roman"/>
          <w:color w:val="000000"/>
          <w:sz w:val="20"/>
          <w:szCs w:val="20"/>
          <w:lang w:val="kk-KZ"/>
        </w:rPr>
        <w:t xml:space="preserve"> №П61-2025 от 17.11.2025г.</w:t>
      </w:r>
      <w:r w:rsidR="00A95773" w:rsidRPr="009E725B">
        <w:rPr>
          <w:rFonts w:ascii="Times New Roman" w:hAnsi="Times New Roman"/>
          <w:color w:val="000000"/>
          <w:sz w:val="20"/>
          <w:szCs w:val="20"/>
          <w:lang w:val="kk-KZ"/>
        </w:rPr>
        <w:t xml:space="preserve">, </w:t>
      </w:r>
      <w:r w:rsidR="00FB6D49">
        <w:rPr>
          <w:rFonts w:ascii="Times New Roman" w:hAnsi="Times New Roman"/>
          <w:color w:val="000000"/>
          <w:sz w:val="20"/>
          <w:szCs w:val="20"/>
          <w:lang w:val="kk-KZ"/>
        </w:rPr>
        <w:t xml:space="preserve">№П23-2026 от 16.04.2026г., </w:t>
      </w:r>
      <w:r w:rsidR="00A95773" w:rsidRPr="009E725B">
        <w:rPr>
          <w:rFonts w:ascii="Times New Roman" w:hAnsi="Times New Roman"/>
          <w:color w:val="000000"/>
          <w:sz w:val="20"/>
          <w:szCs w:val="20"/>
          <w:lang w:val="kk-KZ"/>
        </w:rPr>
        <w:t>№П28-2026 от 08.05.2026г.</w:t>
      </w:r>
      <w:r w:rsidR="0072730D">
        <w:rPr>
          <w:rFonts w:ascii="Times New Roman" w:hAnsi="Times New Roman"/>
          <w:color w:val="000000"/>
          <w:sz w:val="20"/>
          <w:szCs w:val="20"/>
          <w:lang w:val="kk-KZ"/>
        </w:rPr>
        <w:t xml:space="preserve">, </w:t>
      </w:r>
      <w:r w:rsidR="0072730D" w:rsidRPr="0072730D">
        <w:rPr>
          <w:rFonts w:ascii="Times New Roman" w:hAnsi="Times New Roman"/>
          <w:color w:val="000000"/>
          <w:sz w:val="20"/>
          <w:szCs w:val="20"/>
          <w:lang w:val="kk-KZ"/>
        </w:rPr>
        <w:t>№П</w:t>
      </w:r>
      <w:r w:rsidR="0072730D">
        <w:rPr>
          <w:rFonts w:ascii="Times New Roman" w:hAnsi="Times New Roman"/>
          <w:color w:val="000000"/>
          <w:sz w:val="20"/>
          <w:szCs w:val="20"/>
          <w:lang w:val="kk-KZ"/>
        </w:rPr>
        <w:t>41</w:t>
      </w:r>
      <w:r w:rsidR="0072730D" w:rsidRPr="0072730D">
        <w:rPr>
          <w:rFonts w:ascii="Times New Roman" w:hAnsi="Times New Roman"/>
          <w:color w:val="000000"/>
          <w:sz w:val="20"/>
          <w:szCs w:val="20"/>
          <w:lang w:val="kk-KZ"/>
        </w:rPr>
        <w:t xml:space="preserve">-2026 от </w:t>
      </w:r>
      <w:r w:rsidR="0072730D">
        <w:rPr>
          <w:rFonts w:ascii="Times New Roman" w:hAnsi="Times New Roman"/>
          <w:color w:val="000000"/>
          <w:sz w:val="20"/>
          <w:szCs w:val="20"/>
          <w:lang w:val="kk-KZ"/>
        </w:rPr>
        <w:t>16</w:t>
      </w:r>
      <w:r w:rsidR="0072730D" w:rsidRPr="0072730D">
        <w:rPr>
          <w:rFonts w:ascii="Times New Roman" w:hAnsi="Times New Roman"/>
          <w:color w:val="000000"/>
          <w:sz w:val="20"/>
          <w:szCs w:val="20"/>
          <w:lang w:val="kk-KZ"/>
        </w:rPr>
        <w:t>.0</w:t>
      </w:r>
      <w:r w:rsidR="0072730D">
        <w:rPr>
          <w:rFonts w:ascii="Times New Roman" w:hAnsi="Times New Roman"/>
          <w:color w:val="000000"/>
          <w:sz w:val="20"/>
          <w:szCs w:val="20"/>
          <w:lang w:val="kk-KZ"/>
        </w:rPr>
        <w:t>7</w:t>
      </w:r>
      <w:r w:rsidR="0072730D" w:rsidRPr="0072730D">
        <w:rPr>
          <w:rFonts w:ascii="Times New Roman" w:hAnsi="Times New Roman"/>
          <w:color w:val="000000"/>
          <w:sz w:val="20"/>
          <w:szCs w:val="20"/>
          <w:lang w:val="kk-KZ"/>
        </w:rPr>
        <w:t>.2026г</w:t>
      </w:r>
      <w:r w:rsidR="0072730D">
        <w:rPr>
          <w:rFonts w:ascii="Times New Roman" w:hAnsi="Times New Roman"/>
          <w:color w:val="000000"/>
          <w:sz w:val="20"/>
          <w:szCs w:val="20"/>
          <w:lang w:val="kk-KZ"/>
        </w:rPr>
        <w:t>.</w:t>
      </w:r>
      <w:r w:rsidR="00384A65" w:rsidRPr="009E725B">
        <w:rPr>
          <w:rFonts w:ascii="Times New Roman" w:hAnsi="Times New Roman"/>
          <w:color w:val="000000"/>
          <w:sz w:val="20"/>
          <w:szCs w:val="20"/>
        </w:rPr>
        <w:t>)</w:t>
      </w:r>
      <w:r w:rsidR="00DE04C9" w:rsidRPr="009E725B">
        <w:rPr>
          <w:rFonts w:ascii="Times New Roman" w:hAnsi="Times New Roman"/>
          <w:color w:val="000000"/>
          <w:sz w:val="20"/>
          <w:szCs w:val="20"/>
          <w:lang w:val="kk-KZ"/>
        </w:rPr>
        <w:t xml:space="preserve"> </w:t>
      </w:r>
    </w:p>
    <w:p w14:paraId="7A7DA5D2" w14:textId="77777777" w:rsidR="00F56AE7" w:rsidRPr="009E725B" w:rsidRDefault="00F56AE7" w:rsidP="00D739FE">
      <w:pPr>
        <w:spacing w:after="120" w:line="240" w:lineRule="auto"/>
        <w:rPr>
          <w:rFonts w:ascii="Times New Roman" w:hAnsi="Times New Roman" w:cs="Times New Roman"/>
        </w:rPr>
      </w:pPr>
    </w:p>
    <w:p w14:paraId="414F7315" w14:textId="77777777" w:rsidR="00B44D40" w:rsidRPr="009E725B" w:rsidRDefault="001E5DF3" w:rsidP="00D739FE">
      <w:pPr>
        <w:spacing w:after="120" w:line="240" w:lineRule="auto"/>
        <w:jc w:val="center"/>
        <w:rPr>
          <w:rFonts w:ascii="Times New Roman" w:hAnsi="Times New Roman" w:cs="Times New Roman"/>
          <w:b/>
        </w:rPr>
      </w:pPr>
      <w:r w:rsidRPr="009E725B">
        <w:rPr>
          <w:rFonts w:ascii="Times New Roman" w:hAnsi="Times New Roman" w:cs="Times New Roman"/>
          <w:b/>
        </w:rPr>
        <w:t>ПРОДУКТОВАЯ ЛИНЕЙКА</w:t>
      </w:r>
    </w:p>
    <w:p w14:paraId="1FFEC7F8" w14:textId="77777777" w:rsidR="00B44D40" w:rsidRPr="009E725B" w:rsidRDefault="00F56AE7" w:rsidP="00D739FE">
      <w:pPr>
        <w:spacing w:after="120" w:line="240" w:lineRule="auto"/>
        <w:jc w:val="center"/>
        <w:rPr>
          <w:rFonts w:ascii="Times New Roman" w:hAnsi="Times New Roman" w:cs="Times New Roman"/>
          <w:b/>
        </w:rPr>
      </w:pPr>
      <w:r w:rsidRPr="009E725B">
        <w:rPr>
          <w:rFonts w:ascii="Times New Roman" w:hAnsi="Times New Roman" w:cs="Times New Roman"/>
          <w:b/>
        </w:rPr>
        <w:t>АО «</w:t>
      </w:r>
      <w:proofErr w:type="spellStart"/>
      <w:r w:rsidR="00307D82" w:rsidRPr="009E725B">
        <w:rPr>
          <w:rFonts w:ascii="Times New Roman" w:hAnsi="Times New Roman" w:cs="Times New Roman"/>
          <w:b/>
        </w:rPr>
        <w:t>Отбасы</w:t>
      </w:r>
      <w:proofErr w:type="spellEnd"/>
      <w:r w:rsidR="00307D82" w:rsidRPr="009E725B">
        <w:rPr>
          <w:rFonts w:ascii="Times New Roman" w:hAnsi="Times New Roman" w:cs="Times New Roman"/>
          <w:b/>
        </w:rPr>
        <w:t xml:space="preserve"> Банк</w:t>
      </w:r>
      <w:r w:rsidRPr="009E725B">
        <w:rPr>
          <w:rFonts w:ascii="Times New Roman" w:hAnsi="Times New Roman" w:cs="Times New Roman"/>
          <w:b/>
        </w:rPr>
        <w:t>»</w:t>
      </w:r>
    </w:p>
    <w:p w14:paraId="0C4A38AF" w14:textId="77777777" w:rsidR="00A76CE0" w:rsidRPr="009E725B" w:rsidRDefault="00A76CE0" w:rsidP="00D739FE">
      <w:pPr>
        <w:spacing w:after="0" w:line="240" w:lineRule="auto"/>
        <w:contextualSpacing/>
        <w:jc w:val="center"/>
        <w:rPr>
          <w:rFonts w:ascii="Times New Roman" w:hAnsi="Times New Roman"/>
        </w:rPr>
      </w:pPr>
      <w:r w:rsidRPr="009E725B">
        <w:rPr>
          <w:rFonts w:ascii="Times New Roman" w:hAnsi="Times New Roman" w:cs="Times New Roman"/>
        </w:rPr>
        <w:t xml:space="preserve">(для физических лиц, </w:t>
      </w:r>
      <w:r w:rsidRPr="009E725B">
        <w:rPr>
          <w:rFonts w:ascii="Times New Roman" w:hAnsi="Times New Roman"/>
        </w:rPr>
        <w:t xml:space="preserve">в том числе для индивидуальных предпринимателей, частных нотариусов, </w:t>
      </w:r>
    </w:p>
    <w:p w14:paraId="166D3EE9" w14:textId="77777777" w:rsidR="00A76CE0" w:rsidRPr="009E725B" w:rsidRDefault="00A76CE0" w:rsidP="00D739FE">
      <w:pPr>
        <w:spacing w:after="120" w:line="240" w:lineRule="auto"/>
        <w:jc w:val="center"/>
        <w:rPr>
          <w:rFonts w:ascii="Times New Roman" w:hAnsi="Times New Roman" w:cs="Times New Roman"/>
          <w:b/>
        </w:rPr>
      </w:pPr>
      <w:r w:rsidRPr="009E725B">
        <w:rPr>
          <w:rFonts w:ascii="Times New Roman" w:hAnsi="Times New Roman"/>
        </w:rPr>
        <w:t>частных судебных исполнителей и адвокатов по операциям, не связанным с предпринимательской деятельностью</w:t>
      </w:r>
      <w:r w:rsidRPr="009E725B">
        <w:rPr>
          <w:rFonts w:ascii="Times New Roman" w:hAnsi="Times New Roman" w:cs="Times New Roman"/>
          <w:b/>
        </w:rPr>
        <w:t>)</w:t>
      </w:r>
    </w:p>
    <w:p w14:paraId="78131FFF" w14:textId="634D485F" w:rsidR="00660526" w:rsidRPr="009E725B" w:rsidRDefault="00660526" w:rsidP="00D739FE">
      <w:pPr>
        <w:keepNext/>
        <w:keepLines/>
        <w:suppressAutoHyphens/>
        <w:spacing w:after="120" w:line="240" w:lineRule="auto"/>
        <w:jc w:val="center"/>
        <w:rPr>
          <w:rFonts w:ascii="Times New Roman" w:hAnsi="Times New Roman" w:cs="Times New Roman"/>
          <w:i/>
          <w:color w:val="0000FF"/>
        </w:rPr>
      </w:pPr>
      <w:r w:rsidRPr="009E725B">
        <w:rPr>
          <w:rFonts w:ascii="Times New Roman" w:hAnsi="Times New Roman" w:cs="Times New Roman"/>
          <w:i/>
          <w:color w:val="0000FF"/>
        </w:rPr>
        <w:t xml:space="preserve">(по состоянию на </w:t>
      </w:r>
      <w:r w:rsidR="0072730D">
        <w:rPr>
          <w:rFonts w:ascii="Times New Roman" w:hAnsi="Times New Roman" w:cs="Times New Roman"/>
          <w:i/>
          <w:color w:val="0000FF"/>
          <w:lang w:val="kk-KZ"/>
        </w:rPr>
        <w:t>16</w:t>
      </w:r>
      <w:r w:rsidR="00583BE7" w:rsidRPr="009E725B">
        <w:rPr>
          <w:rFonts w:ascii="Times New Roman" w:hAnsi="Times New Roman" w:cs="Times New Roman"/>
          <w:i/>
          <w:color w:val="0000FF"/>
          <w:lang w:val="kk-KZ"/>
        </w:rPr>
        <w:t>.0</w:t>
      </w:r>
      <w:r w:rsidR="0072730D">
        <w:rPr>
          <w:rFonts w:ascii="Times New Roman" w:hAnsi="Times New Roman" w:cs="Times New Roman"/>
          <w:i/>
          <w:color w:val="0000FF"/>
          <w:lang w:val="kk-KZ"/>
        </w:rPr>
        <w:t>7</w:t>
      </w:r>
      <w:r w:rsidR="00583BE7" w:rsidRPr="009E725B">
        <w:rPr>
          <w:rFonts w:ascii="Times New Roman" w:hAnsi="Times New Roman" w:cs="Times New Roman"/>
          <w:i/>
          <w:color w:val="0000FF"/>
          <w:lang w:val="kk-KZ"/>
        </w:rPr>
        <w:t>.2026</w:t>
      </w:r>
      <w:r w:rsidRPr="009E725B">
        <w:rPr>
          <w:rFonts w:ascii="Times New Roman" w:hAnsi="Times New Roman" w:cs="Times New Roman"/>
          <w:i/>
          <w:color w:val="0000FF"/>
        </w:rPr>
        <w:t>.)</w:t>
      </w:r>
    </w:p>
    <w:tbl>
      <w:tblPr>
        <w:tblStyle w:val="11"/>
        <w:tblW w:w="10752" w:type="dxa"/>
        <w:tblInd w:w="2263" w:type="dxa"/>
        <w:tblLook w:val="04A0" w:firstRow="1" w:lastRow="0" w:firstColumn="1" w:lastColumn="0" w:noHBand="0" w:noVBand="1"/>
      </w:tblPr>
      <w:tblGrid>
        <w:gridCol w:w="1910"/>
        <w:gridCol w:w="3550"/>
        <w:gridCol w:w="5292"/>
      </w:tblGrid>
      <w:tr w:rsidR="00660526" w:rsidRPr="009E725B" w14:paraId="5895699A" w14:textId="77777777" w:rsidTr="008E1202">
        <w:trPr>
          <w:trHeight w:val="651"/>
        </w:trPr>
        <w:tc>
          <w:tcPr>
            <w:tcW w:w="1910" w:type="dxa"/>
          </w:tcPr>
          <w:p w14:paraId="10BF720D" w14:textId="77777777" w:rsidR="00660526" w:rsidRPr="009E725B" w:rsidRDefault="00660526" w:rsidP="00D739FE">
            <w:pPr>
              <w:widowControl w:val="0"/>
              <w:tabs>
                <w:tab w:val="left" w:pos="0"/>
                <w:tab w:val="left" w:pos="1080"/>
              </w:tabs>
              <w:snapToGrid w:val="0"/>
              <w:jc w:val="center"/>
              <w:rPr>
                <w:rFonts w:ascii="Times New Roman" w:hAnsi="Times New Roman"/>
                <w:b/>
                <w:color w:val="000000"/>
                <w:sz w:val="22"/>
                <w:szCs w:val="22"/>
              </w:rPr>
            </w:pPr>
            <w:r w:rsidRPr="009E725B">
              <w:rPr>
                <w:rFonts w:ascii="Times New Roman" w:hAnsi="Times New Roman"/>
                <w:b/>
                <w:color w:val="000000"/>
                <w:sz w:val="22"/>
                <w:szCs w:val="22"/>
              </w:rPr>
              <w:t>Номер версии</w:t>
            </w:r>
          </w:p>
        </w:tc>
        <w:tc>
          <w:tcPr>
            <w:tcW w:w="3550" w:type="dxa"/>
          </w:tcPr>
          <w:p w14:paraId="1B870C4E" w14:textId="77777777" w:rsidR="00660526" w:rsidRPr="009E725B" w:rsidRDefault="00660526" w:rsidP="00D739FE">
            <w:pPr>
              <w:widowControl w:val="0"/>
              <w:tabs>
                <w:tab w:val="left" w:pos="0"/>
                <w:tab w:val="left" w:pos="1080"/>
              </w:tabs>
              <w:snapToGrid w:val="0"/>
              <w:jc w:val="center"/>
              <w:rPr>
                <w:rFonts w:ascii="Times New Roman" w:hAnsi="Times New Roman"/>
                <w:b/>
                <w:color w:val="000000"/>
                <w:sz w:val="22"/>
                <w:szCs w:val="22"/>
              </w:rPr>
            </w:pPr>
            <w:r w:rsidRPr="009E725B">
              <w:rPr>
                <w:rFonts w:ascii="Times New Roman" w:hAnsi="Times New Roman"/>
                <w:b/>
                <w:color w:val="000000"/>
                <w:sz w:val="22"/>
                <w:szCs w:val="22"/>
              </w:rPr>
              <w:t>Реквизиты решения органа Банка об утверждении изменений/дополнений</w:t>
            </w:r>
          </w:p>
        </w:tc>
        <w:tc>
          <w:tcPr>
            <w:tcW w:w="5292" w:type="dxa"/>
          </w:tcPr>
          <w:p w14:paraId="26EFCCED" w14:textId="77777777" w:rsidR="00660526" w:rsidRPr="009E725B" w:rsidRDefault="00660526" w:rsidP="00D739FE">
            <w:pPr>
              <w:widowControl w:val="0"/>
              <w:tabs>
                <w:tab w:val="left" w:pos="0"/>
                <w:tab w:val="left" w:pos="1080"/>
              </w:tabs>
              <w:snapToGrid w:val="0"/>
              <w:jc w:val="center"/>
              <w:rPr>
                <w:rFonts w:ascii="Times New Roman" w:hAnsi="Times New Roman"/>
                <w:b/>
                <w:color w:val="000000"/>
                <w:sz w:val="22"/>
                <w:szCs w:val="22"/>
              </w:rPr>
            </w:pPr>
            <w:r w:rsidRPr="009E725B">
              <w:rPr>
                <w:rFonts w:ascii="Times New Roman" w:hAnsi="Times New Roman"/>
                <w:b/>
                <w:color w:val="000000"/>
                <w:sz w:val="22"/>
                <w:szCs w:val="22"/>
              </w:rPr>
              <w:t>Порядок введения в действие утвержденных изменений/дополнений</w:t>
            </w:r>
          </w:p>
        </w:tc>
      </w:tr>
      <w:tr w:rsidR="00660526" w:rsidRPr="009E725B" w14:paraId="2777E511" w14:textId="77777777" w:rsidTr="008E1202">
        <w:trPr>
          <w:trHeight w:val="295"/>
        </w:trPr>
        <w:tc>
          <w:tcPr>
            <w:tcW w:w="1910" w:type="dxa"/>
          </w:tcPr>
          <w:p w14:paraId="77011A0D" w14:textId="77777777" w:rsidR="00660526" w:rsidRPr="009E725B" w:rsidRDefault="0066052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1</w:t>
            </w:r>
          </w:p>
        </w:tc>
        <w:tc>
          <w:tcPr>
            <w:tcW w:w="3550" w:type="dxa"/>
          </w:tcPr>
          <w:p w14:paraId="00514E27" w14:textId="77777777" w:rsidR="00660526" w:rsidRPr="009E725B" w:rsidRDefault="00660526"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 xml:space="preserve">№13 от </w:t>
            </w:r>
            <w:r w:rsidRPr="009E725B">
              <w:rPr>
                <w:rFonts w:ascii="Times New Roman" w:hAnsi="Times New Roman"/>
                <w:color w:val="000000"/>
                <w:lang w:val="en-US"/>
              </w:rPr>
              <w:t>10</w:t>
            </w:r>
            <w:r w:rsidRPr="009E725B">
              <w:rPr>
                <w:rFonts w:ascii="Times New Roman" w:hAnsi="Times New Roman"/>
                <w:color w:val="000000"/>
              </w:rPr>
              <w:t>.0</w:t>
            </w:r>
            <w:r w:rsidRPr="009E725B">
              <w:rPr>
                <w:rFonts w:ascii="Times New Roman" w:hAnsi="Times New Roman"/>
                <w:color w:val="000000"/>
                <w:lang w:val="en-US"/>
              </w:rPr>
              <w:t>4</w:t>
            </w:r>
            <w:r w:rsidRPr="009E725B">
              <w:rPr>
                <w:rFonts w:ascii="Times New Roman" w:hAnsi="Times New Roman"/>
                <w:color w:val="000000"/>
              </w:rPr>
              <w:t>.201</w:t>
            </w:r>
            <w:r w:rsidRPr="009E725B">
              <w:rPr>
                <w:rFonts w:ascii="Times New Roman" w:hAnsi="Times New Roman"/>
                <w:color w:val="000000"/>
                <w:lang w:val="en-US"/>
              </w:rPr>
              <w:t>8</w:t>
            </w:r>
            <w:r w:rsidRPr="009E725B">
              <w:rPr>
                <w:rFonts w:ascii="Times New Roman" w:hAnsi="Times New Roman"/>
                <w:color w:val="000000"/>
              </w:rPr>
              <w:t>г.</w:t>
            </w:r>
          </w:p>
        </w:tc>
        <w:tc>
          <w:tcPr>
            <w:tcW w:w="5292" w:type="dxa"/>
          </w:tcPr>
          <w:p w14:paraId="4A2FD129" w14:textId="77777777" w:rsidR="00660526" w:rsidRPr="009E725B" w:rsidRDefault="00660526" w:rsidP="00D739FE">
            <w:pPr>
              <w:widowControl w:val="0"/>
              <w:tabs>
                <w:tab w:val="left" w:pos="0"/>
                <w:tab w:val="left" w:pos="1080"/>
              </w:tabs>
              <w:snapToGrid w:val="0"/>
              <w:jc w:val="center"/>
              <w:rPr>
                <w:rFonts w:ascii="Times New Roman" w:hAnsi="Times New Roman"/>
                <w:b/>
                <w:color w:val="000000"/>
              </w:rPr>
            </w:pPr>
          </w:p>
        </w:tc>
      </w:tr>
      <w:tr w:rsidR="00660526" w:rsidRPr="009E725B" w14:paraId="39E5AE46" w14:textId="77777777" w:rsidTr="008E1202">
        <w:trPr>
          <w:trHeight w:val="610"/>
        </w:trPr>
        <w:tc>
          <w:tcPr>
            <w:tcW w:w="1910" w:type="dxa"/>
          </w:tcPr>
          <w:p w14:paraId="3D9B96DE" w14:textId="77777777" w:rsidR="00660526" w:rsidRPr="009E725B" w:rsidRDefault="0066052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2</w:t>
            </w:r>
          </w:p>
        </w:tc>
        <w:tc>
          <w:tcPr>
            <w:tcW w:w="3550" w:type="dxa"/>
          </w:tcPr>
          <w:p w14:paraId="14F78663" w14:textId="77777777" w:rsidR="00660526" w:rsidRPr="009E725B" w:rsidRDefault="00660526"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№16 от 22.05.2018г.</w:t>
            </w:r>
          </w:p>
        </w:tc>
        <w:tc>
          <w:tcPr>
            <w:tcW w:w="5292" w:type="dxa"/>
          </w:tcPr>
          <w:p w14:paraId="76EB3F3B" w14:textId="77777777" w:rsidR="00660526" w:rsidRPr="009E725B" w:rsidRDefault="00660526"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15.06.2018 года</w:t>
            </w:r>
          </w:p>
        </w:tc>
      </w:tr>
      <w:tr w:rsidR="008968BD" w:rsidRPr="009E725B" w14:paraId="01C7134C" w14:textId="77777777" w:rsidTr="008E1202">
        <w:trPr>
          <w:trHeight w:val="591"/>
        </w:trPr>
        <w:tc>
          <w:tcPr>
            <w:tcW w:w="1910" w:type="dxa"/>
          </w:tcPr>
          <w:p w14:paraId="3B5B8660" w14:textId="77777777" w:rsidR="008968BD" w:rsidRPr="009E725B" w:rsidRDefault="008968BD"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3</w:t>
            </w:r>
          </w:p>
        </w:tc>
        <w:tc>
          <w:tcPr>
            <w:tcW w:w="3550" w:type="dxa"/>
          </w:tcPr>
          <w:p w14:paraId="413EEDA3" w14:textId="77777777" w:rsidR="008968BD" w:rsidRPr="009E725B" w:rsidRDefault="008968BD"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 №18 от 05.06.2018г</w:t>
            </w:r>
          </w:p>
        </w:tc>
        <w:tc>
          <w:tcPr>
            <w:tcW w:w="5292" w:type="dxa"/>
          </w:tcPr>
          <w:p w14:paraId="262F5B1C" w14:textId="77777777" w:rsidR="008968BD" w:rsidRPr="009E725B" w:rsidRDefault="008968BD"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15.06.2018 года</w:t>
            </w:r>
          </w:p>
        </w:tc>
      </w:tr>
      <w:tr w:rsidR="00FB0851" w:rsidRPr="009E725B" w14:paraId="325B6270" w14:textId="77777777" w:rsidTr="008E1202">
        <w:trPr>
          <w:trHeight w:val="591"/>
        </w:trPr>
        <w:tc>
          <w:tcPr>
            <w:tcW w:w="1910" w:type="dxa"/>
          </w:tcPr>
          <w:p w14:paraId="4D3C0115" w14:textId="77777777" w:rsidR="00FB0851" w:rsidRPr="009E725B" w:rsidRDefault="00FB0851"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lastRenderedPageBreak/>
              <w:t>4.</w:t>
            </w:r>
          </w:p>
        </w:tc>
        <w:tc>
          <w:tcPr>
            <w:tcW w:w="3550" w:type="dxa"/>
          </w:tcPr>
          <w:p w14:paraId="12025E7F" w14:textId="77777777" w:rsidR="00FB0851" w:rsidRPr="009E725B" w:rsidRDefault="00FB0851"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№19 от 15.06.2018г</w:t>
            </w:r>
          </w:p>
        </w:tc>
        <w:tc>
          <w:tcPr>
            <w:tcW w:w="5292" w:type="dxa"/>
          </w:tcPr>
          <w:p w14:paraId="7FEFECC6" w14:textId="77777777" w:rsidR="00FB0851" w:rsidRPr="009E725B" w:rsidRDefault="00FB0851"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15.06.2018 года</w:t>
            </w:r>
          </w:p>
        </w:tc>
      </w:tr>
      <w:tr w:rsidR="00805068" w:rsidRPr="009E725B" w14:paraId="54AC206E" w14:textId="77777777" w:rsidTr="008E1202">
        <w:trPr>
          <w:trHeight w:val="610"/>
        </w:trPr>
        <w:tc>
          <w:tcPr>
            <w:tcW w:w="1910" w:type="dxa"/>
          </w:tcPr>
          <w:p w14:paraId="76DC3BED" w14:textId="77777777" w:rsidR="00805068" w:rsidRPr="009E725B" w:rsidRDefault="00805068"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5.</w:t>
            </w:r>
          </w:p>
        </w:tc>
        <w:tc>
          <w:tcPr>
            <w:tcW w:w="3550" w:type="dxa"/>
          </w:tcPr>
          <w:p w14:paraId="79F3D9BF" w14:textId="77777777" w:rsidR="00805068" w:rsidRPr="009E725B" w:rsidRDefault="00805068"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№22 от 27.06.2018г</w:t>
            </w:r>
          </w:p>
        </w:tc>
        <w:tc>
          <w:tcPr>
            <w:tcW w:w="5292" w:type="dxa"/>
          </w:tcPr>
          <w:p w14:paraId="1AF56EE6" w14:textId="77777777" w:rsidR="00805068" w:rsidRPr="009E725B" w:rsidRDefault="00805068"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11.07.2018 года</w:t>
            </w:r>
          </w:p>
        </w:tc>
      </w:tr>
      <w:tr w:rsidR="000109C7" w:rsidRPr="009E725B" w14:paraId="7BFDA0A9" w14:textId="77777777" w:rsidTr="008E1202">
        <w:trPr>
          <w:trHeight w:val="1197"/>
        </w:trPr>
        <w:tc>
          <w:tcPr>
            <w:tcW w:w="1910" w:type="dxa"/>
          </w:tcPr>
          <w:p w14:paraId="6A65029C" w14:textId="77777777" w:rsidR="000109C7" w:rsidRPr="009E725B" w:rsidRDefault="00805068"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lang w:val="kk-KZ"/>
              </w:rPr>
              <w:t>6.</w:t>
            </w:r>
          </w:p>
        </w:tc>
        <w:tc>
          <w:tcPr>
            <w:tcW w:w="3550" w:type="dxa"/>
          </w:tcPr>
          <w:p w14:paraId="40221508" w14:textId="77777777" w:rsidR="000109C7" w:rsidRPr="009E725B" w:rsidRDefault="000109C7"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№23 от 29.06.2018г.</w:t>
            </w:r>
          </w:p>
        </w:tc>
        <w:tc>
          <w:tcPr>
            <w:tcW w:w="5292" w:type="dxa"/>
          </w:tcPr>
          <w:p w14:paraId="768D9F22" w14:textId="77777777" w:rsidR="00E33366" w:rsidRPr="009E725B" w:rsidRDefault="00E33366" w:rsidP="00D739FE">
            <w:pPr>
              <w:rPr>
                <w:rFonts w:ascii="Times New Roman" w:hAnsi="Times New Roman"/>
              </w:rPr>
            </w:pPr>
            <w:r w:rsidRPr="009E725B">
              <w:rPr>
                <w:rFonts w:ascii="Times New Roman" w:hAnsi="Times New Roman"/>
                <w:b/>
              </w:rPr>
              <w:t>Решение по пункту 1 решения вступает в действие со 2 июля 2018г.</w:t>
            </w:r>
          </w:p>
          <w:p w14:paraId="321EC347" w14:textId="77777777" w:rsidR="00E33366" w:rsidRPr="009E725B" w:rsidRDefault="00E33366" w:rsidP="00D739FE">
            <w:pPr>
              <w:rPr>
                <w:rFonts w:ascii="Times New Roman" w:hAnsi="Times New Roman"/>
              </w:rPr>
            </w:pPr>
            <w:r w:rsidRPr="009E725B">
              <w:rPr>
                <w:rFonts w:ascii="Times New Roman" w:hAnsi="Times New Roman"/>
              </w:rPr>
              <w:t> </w:t>
            </w:r>
            <w:r w:rsidRPr="009E725B">
              <w:rPr>
                <w:rFonts w:ascii="Times New Roman" w:hAnsi="Times New Roman"/>
                <w:b/>
              </w:rPr>
              <w:t>Решение по пункту 2 решения вступает в действие с 9 июля 2018г.</w:t>
            </w:r>
          </w:p>
          <w:p w14:paraId="6136523C" w14:textId="77777777" w:rsidR="000109C7" w:rsidRPr="009E725B" w:rsidRDefault="000109C7" w:rsidP="00D739FE">
            <w:pPr>
              <w:widowControl w:val="0"/>
              <w:tabs>
                <w:tab w:val="left" w:pos="0"/>
                <w:tab w:val="left" w:pos="1080"/>
              </w:tabs>
              <w:snapToGrid w:val="0"/>
              <w:rPr>
                <w:rFonts w:ascii="Times New Roman" w:hAnsi="Times New Roman"/>
                <w:b/>
                <w:color w:val="000000"/>
              </w:rPr>
            </w:pPr>
          </w:p>
        </w:tc>
      </w:tr>
      <w:tr w:rsidR="00A83248" w:rsidRPr="009E725B" w14:paraId="4C6953DE" w14:textId="77777777" w:rsidTr="008E1202">
        <w:trPr>
          <w:trHeight w:val="591"/>
        </w:trPr>
        <w:tc>
          <w:tcPr>
            <w:tcW w:w="1910" w:type="dxa"/>
          </w:tcPr>
          <w:p w14:paraId="4C095D91" w14:textId="77777777" w:rsidR="00A83248" w:rsidRPr="009E725B" w:rsidRDefault="00A83248"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7</w:t>
            </w:r>
          </w:p>
        </w:tc>
        <w:tc>
          <w:tcPr>
            <w:tcW w:w="3550" w:type="dxa"/>
          </w:tcPr>
          <w:p w14:paraId="1E576C5A" w14:textId="77777777" w:rsidR="00A83248" w:rsidRPr="009E725B" w:rsidRDefault="00A83248"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№25 от 17.07.2018г.</w:t>
            </w:r>
          </w:p>
        </w:tc>
        <w:tc>
          <w:tcPr>
            <w:tcW w:w="5292" w:type="dxa"/>
          </w:tcPr>
          <w:p w14:paraId="1AE48905" w14:textId="77777777" w:rsidR="00A83248" w:rsidRPr="009E725B" w:rsidRDefault="00A83248"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20.07.2018 года.</w:t>
            </w:r>
          </w:p>
        </w:tc>
      </w:tr>
      <w:tr w:rsidR="00FD2522" w:rsidRPr="009E725B" w14:paraId="15F9E8AB" w14:textId="77777777" w:rsidTr="008E1202">
        <w:trPr>
          <w:trHeight w:val="315"/>
        </w:trPr>
        <w:tc>
          <w:tcPr>
            <w:tcW w:w="1910" w:type="dxa"/>
          </w:tcPr>
          <w:p w14:paraId="7FC33753" w14:textId="77777777" w:rsidR="00FD2522" w:rsidRPr="009E725B" w:rsidRDefault="00FD2522"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 xml:space="preserve">8 </w:t>
            </w:r>
          </w:p>
        </w:tc>
        <w:tc>
          <w:tcPr>
            <w:tcW w:w="3550" w:type="dxa"/>
          </w:tcPr>
          <w:p w14:paraId="7F2E5685" w14:textId="77777777" w:rsidR="00FD2522" w:rsidRPr="009E725B" w:rsidRDefault="00FD2522"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№26 от 31.07.2018г.</w:t>
            </w:r>
          </w:p>
        </w:tc>
        <w:tc>
          <w:tcPr>
            <w:tcW w:w="5292" w:type="dxa"/>
          </w:tcPr>
          <w:p w14:paraId="2FBA37C2" w14:textId="77777777" w:rsidR="00FD2522" w:rsidRPr="009E725B" w:rsidRDefault="00FD2522"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01.08.2018 года.</w:t>
            </w:r>
          </w:p>
        </w:tc>
      </w:tr>
      <w:tr w:rsidR="00B553A0" w:rsidRPr="009E725B" w14:paraId="3F5AE379" w14:textId="77777777" w:rsidTr="008E1202">
        <w:trPr>
          <w:trHeight w:val="591"/>
        </w:trPr>
        <w:tc>
          <w:tcPr>
            <w:tcW w:w="1910" w:type="dxa"/>
          </w:tcPr>
          <w:p w14:paraId="2F5F9DC5" w14:textId="77777777" w:rsidR="00B553A0" w:rsidRPr="009E725B" w:rsidRDefault="00B553A0"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9</w:t>
            </w:r>
          </w:p>
        </w:tc>
        <w:tc>
          <w:tcPr>
            <w:tcW w:w="3550" w:type="dxa"/>
          </w:tcPr>
          <w:p w14:paraId="02346A82" w14:textId="77777777" w:rsidR="00B553A0" w:rsidRPr="009E725B" w:rsidRDefault="00B553A0"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№30 от 29.08.2018г</w:t>
            </w:r>
          </w:p>
        </w:tc>
        <w:tc>
          <w:tcPr>
            <w:tcW w:w="5292" w:type="dxa"/>
          </w:tcPr>
          <w:p w14:paraId="2FE6ABD5" w14:textId="77777777" w:rsidR="00B553A0" w:rsidRPr="009E725B" w:rsidRDefault="00B553A0"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29.08.2018 года.</w:t>
            </w:r>
          </w:p>
        </w:tc>
      </w:tr>
      <w:tr w:rsidR="00583C27" w:rsidRPr="009E725B" w14:paraId="0096ECFB" w14:textId="77777777" w:rsidTr="008E1202">
        <w:trPr>
          <w:trHeight w:val="295"/>
        </w:trPr>
        <w:tc>
          <w:tcPr>
            <w:tcW w:w="1910" w:type="dxa"/>
          </w:tcPr>
          <w:p w14:paraId="1CD56250" w14:textId="77777777" w:rsidR="00583C27" w:rsidRPr="009E725B" w:rsidRDefault="00583C27"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 xml:space="preserve">10 </w:t>
            </w:r>
          </w:p>
        </w:tc>
        <w:tc>
          <w:tcPr>
            <w:tcW w:w="3550" w:type="dxa"/>
          </w:tcPr>
          <w:p w14:paraId="41296A3C" w14:textId="77777777" w:rsidR="00583C27" w:rsidRPr="009E725B" w:rsidRDefault="00583C27"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№31 от 07.09.2018г</w:t>
            </w:r>
          </w:p>
        </w:tc>
        <w:tc>
          <w:tcPr>
            <w:tcW w:w="5292" w:type="dxa"/>
          </w:tcPr>
          <w:p w14:paraId="6CDD4B19" w14:textId="77777777" w:rsidR="00583C27" w:rsidRPr="009E725B" w:rsidRDefault="00583C27" w:rsidP="00D739FE">
            <w:pPr>
              <w:widowControl w:val="0"/>
              <w:tabs>
                <w:tab w:val="left" w:pos="0"/>
                <w:tab w:val="left" w:pos="1080"/>
              </w:tabs>
              <w:snapToGrid w:val="0"/>
              <w:rPr>
                <w:rFonts w:ascii="Times New Roman" w:hAnsi="Times New Roman"/>
                <w:b/>
                <w:color w:val="000000"/>
                <w:lang w:val="kk-KZ"/>
              </w:rPr>
            </w:pPr>
            <w:r w:rsidRPr="009E725B">
              <w:rPr>
                <w:rFonts w:ascii="Times New Roman" w:hAnsi="Times New Roman"/>
                <w:b/>
                <w:color w:val="000000"/>
              </w:rPr>
              <w:t>Изменения вступают в силу с</w:t>
            </w:r>
            <w:r w:rsidR="00796680" w:rsidRPr="009E725B">
              <w:rPr>
                <w:rFonts w:ascii="Times New Roman" w:hAnsi="Times New Roman"/>
                <w:b/>
                <w:color w:val="000000"/>
              </w:rPr>
              <w:t xml:space="preserve"> 07.09.2018 года.</w:t>
            </w:r>
          </w:p>
        </w:tc>
      </w:tr>
      <w:tr w:rsidR="004E4299" w:rsidRPr="009E725B" w14:paraId="281EBD46" w14:textId="77777777" w:rsidTr="008E1202">
        <w:trPr>
          <w:trHeight w:val="295"/>
        </w:trPr>
        <w:tc>
          <w:tcPr>
            <w:tcW w:w="1910" w:type="dxa"/>
          </w:tcPr>
          <w:p w14:paraId="390E0611" w14:textId="77777777" w:rsidR="004E4299" w:rsidRPr="009E725B" w:rsidRDefault="004E4299"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11</w:t>
            </w:r>
          </w:p>
        </w:tc>
        <w:tc>
          <w:tcPr>
            <w:tcW w:w="3550" w:type="dxa"/>
          </w:tcPr>
          <w:p w14:paraId="6A0B8C72" w14:textId="77777777" w:rsidR="004E4299" w:rsidRPr="009E725B" w:rsidRDefault="004E4299"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№34 от 10.10.2018г.</w:t>
            </w:r>
          </w:p>
        </w:tc>
        <w:tc>
          <w:tcPr>
            <w:tcW w:w="5292" w:type="dxa"/>
          </w:tcPr>
          <w:p w14:paraId="5817E7A6" w14:textId="77777777" w:rsidR="004E4299" w:rsidRPr="009E725B" w:rsidRDefault="004E4299"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10.10.2018 года.</w:t>
            </w:r>
          </w:p>
        </w:tc>
      </w:tr>
      <w:tr w:rsidR="000B35B8" w:rsidRPr="009E725B" w14:paraId="37C82C22" w14:textId="77777777" w:rsidTr="008E1202">
        <w:trPr>
          <w:trHeight w:hRule="exact" w:val="649"/>
        </w:trPr>
        <w:tc>
          <w:tcPr>
            <w:tcW w:w="1910" w:type="dxa"/>
          </w:tcPr>
          <w:p w14:paraId="3E4FE479" w14:textId="77777777" w:rsidR="000B35B8" w:rsidRPr="009E725B" w:rsidRDefault="000B35B8"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12</w:t>
            </w:r>
          </w:p>
        </w:tc>
        <w:tc>
          <w:tcPr>
            <w:tcW w:w="3550" w:type="dxa"/>
          </w:tcPr>
          <w:p w14:paraId="19FCB8B9" w14:textId="77777777" w:rsidR="000B35B8" w:rsidRPr="009E725B" w:rsidRDefault="000B35B8"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№38 от 26.10.2018г.</w:t>
            </w:r>
          </w:p>
          <w:p w14:paraId="0F473E9E" w14:textId="77777777" w:rsidR="000B35B8" w:rsidRPr="009E725B" w:rsidRDefault="000B35B8" w:rsidP="00D739FE">
            <w:pPr>
              <w:widowControl w:val="0"/>
              <w:tabs>
                <w:tab w:val="left" w:pos="0"/>
                <w:tab w:val="left" w:pos="1080"/>
              </w:tabs>
              <w:snapToGrid w:val="0"/>
              <w:rPr>
                <w:rFonts w:ascii="Times New Roman" w:hAnsi="Times New Roman"/>
                <w:color w:val="000000"/>
              </w:rPr>
            </w:pPr>
          </w:p>
        </w:tc>
        <w:tc>
          <w:tcPr>
            <w:tcW w:w="5292" w:type="dxa"/>
          </w:tcPr>
          <w:p w14:paraId="3B39E9B9" w14:textId="77777777" w:rsidR="000B35B8" w:rsidRPr="009E725B" w:rsidRDefault="000B35B8"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26.10.2018</w:t>
            </w:r>
            <w:r w:rsidR="00B8491B" w:rsidRPr="009E725B">
              <w:rPr>
                <w:rFonts w:ascii="Times New Roman" w:hAnsi="Times New Roman"/>
                <w:b/>
                <w:color w:val="000000"/>
              </w:rPr>
              <w:t xml:space="preserve"> года.</w:t>
            </w:r>
          </w:p>
        </w:tc>
      </w:tr>
      <w:tr w:rsidR="00FF7D0B" w:rsidRPr="009E725B" w14:paraId="42F120D4" w14:textId="77777777" w:rsidTr="008E1202">
        <w:trPr>
          <w:trHeight w:hRule="exact" w:val="608"/>
        </w:trPr>
        <w:tc>
          <w:tcPr>
            <w:tcW w:w="1910" w:type="dxa"/>
          </w:tcPr>
          <w:p w14:paraId="1551EA99" w14:textId="77777777" w:rsidR="00FF7D0B" w:rsidRPr="009E725B" w:rsidRDefault="00FF7D0B"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13</w:t>
            </w:r>
          </w:p>
        </w:tc>
        <w:tc>
          <w:tcPr>
            <w:tcW w:w="3550" w:type="dxa"/>
          </w:tcPr>
          <w:p w14:paraId="02A1A5AF" w14:textId="77777777" w:rsidR="00FF7D0B" w:rsidRPr="009E725B" w:rsidRDefault="00FF7D0B"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№39 от 01.11.2018г.</w:t>
            </w:r>
          </w:p>
        </w:tc>
        <w:tc>
          <w:tcPr>
            <w:tcW w:w="5292" w:type="dxa"/>
          </w:tcPr>
          <w:p w14:paraId="0E5DE399" w14:textId="77777777" w:rsidR="00B8491B" w:rsidRPr="009E725B" w:rsidRDefault="00837940"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 xml:space="preserve">Изменения вступают в силу с </w:t>
            </w:r>
            <w:r w:rsidR="00B8491B" w:rsidRPr="009E725B">
              <w:rPr>
                <w:rFonts w:ascii="Times New Roman" w:hAnsi="Times New Roman"/>
                <w:b/>
                <w:color w:val="000000"/>
              </w:rPr>
              <w:t>01.11.2018</w:t>
            </w:r>
            <w:r w:rsidR="000530B4" w:rsidRPr="009E725B">
              <w:rPr>
                <w:rFonts w:ascii="Times New Roman" w:hAnsi="Times New Roman"/>
                <w:b/>
                <w:color w:val="000000"/>
              </w:rPr>
              <w:t xml:space="preserve"> года</w:t>
            </w:r>
            <w:r w:rsidR="00B8491B" w:rsidRPr="009E725B">
              <w:rPr>
                <w:rFonts w:ascii="Times New Roman" w:hAnsi="Times New Roman"/>
                <w:b/>
                <w:color w:val="000000"/>
              </w:rPr>
              <w:t>.</w:t>
            </w:r>
          </w:p>
        </w:tc>
      </w:tr>
      <w:tr w:rsidR="00B8491B" w:rsidRPr="009E725B" w14:paraId="353D985E" w14:textId="77777777" w:rsidTr="008E1202">
        <w:trPr>
          <w:trHeight w:hRule="exact" w:val="608"/>
        </w:trPr>
        <w:tc>
          <w:tcPr>
            <w:tcW w:w="1910" w:type="dxa"/>
          </w:tcPr>
          <w:p w14:paraId="378530FE" w14:textId="77777777" w:rsidR="00B8491B" w:rsidRPr="009E725B" w:rsidRDefault="00B8491B"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14</w:t>
            </w:r>
          </w:p>
        </w:tc>
        <w:tc>
          <w:tcPr>
            <w:tcW w:w="3550" w:type="dxa"/>
          </w:tcPr>
          <w:p w14:paraId="0BB56129" w14:textId="77777777" w:rsidR="00B8491B" w:rsidRPr="009E725B" w:rsidRDefault="00B8491B"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№41 от 19.11.2018г.</w:t>
            </w:r>
          </w:p>
        </w:tc>
        <w:tc>
          <w:tcPr>
            <w:tcW w:w="5292" w:type="dxa"/>
          </w:tcPr>
          <w:p w14:paraId="485D100D" w14:textId="77777777" w:rsidR="00B8491B" w:rsidRPr="009E725B" w:rsidRDefault="00B8491B"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10.12.2018 года.</w:t>
            </w:r>
          </w:p>
        </w:tc>
      </w:tr>
      <w:tr w:rsidR="007F2315" w:rsidRPr="009E725B" w14:paraId="486FF399" w14:textId="77777777" w:rsidTr="008E1202">
        <w:trPr>
          <w:trHeight w:hRule="exact" w:val="608"/>
        </w:trPr>
        <w:tc>
          <w:tcPr>
            <w:tcW w:w="1910" w:type="dxa"/>
          </w:tcPr>
          <w:p w14:paraId="170B193B" w14:textId="77777777" w:rsidR="007F2315" w:rsidRPr="009E725B" w:rsidRDefault="007F231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15</w:t>
            </w:r>
          </w:p>
        </w:tc>
        <w:tc>
          <w:tcPr>
            <w:tcW w:w="3550" w:type="dxa"/>
          </w:tcPr>
          <w:p w14:paraId="1FD3A010" w14:textId="77777777" w:rsidR="007F2315" w:rsidRPr="009E725B" w:rsidRDefault="007F231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№42 от 27.11.2018г.</w:t>
            </w:r>
          </w:p>
        </w:tc>
        <w:tc>
          <w:tcPr>
            <w:tcW w:w="5292" w:type="dxa"/>
          </w:tcPr>
          <w:p w14:paraId="14B03F10" w14:textId="77777777" w:rsidR="007F2315" w:rsidRPr="009E725B" w:rsidRDefault="007F2315"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27.1</w:t>
            </w:r>
            <w:r w:rsidR="00DC583F" w:rsidRPr="009E725B">
              <w:rPr>
                <w:rFonts w:ascii="Times New Roman" w:hAnsi="Times New Roman"/>
                <w:b/>
                <w:color w:val="000000"/>
              </w:rPr>
              <w:t>1</w:t>
            </w:r>
            <w:r w:rsidRPr="009E725B">
              <w:rPr>
                <w:rFonts w:ascii="Times New Roman" w:hAnsi="Times New Roman"/>
                <w:b/>
                <w:color w:val="000000"/>
              </w:rPr>
              <w:t>.2018 года.</w:t>
            </w:r>
          </w:p>
        </w:tc>
      </w:tr>
      <w:tr w:rsidR="00954CD2" w:rsidRPr="009E725B" w14:paraId="6FA1764E" w14:textId="77777777" w:rsidTr="008E1202">
        <w:trPr>
          <w:trHeight w:hRule="exact" w:val="608"/>
        </w:trPr>
        <w:tc>
          <w:tcPr>
            <w:tcW w:w="1910" w:type="dxa"/>
          </w:tcPr>
          <w:p w14:paraId="09E1038F" w14:textId="77777777" w:rsidR="00954CD2" w:rsidRPr="009E725B" w:rsidRDefault="00B876DF"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16</w:t>
            </w:r>
          </w:p>
        </w:tc>
        <w:tc>
          <w:tcPr>
            <w:tcW w:w="3550" w:type="dxa"/>
          </w:tcPr>
          <w:p w14:paraId="185249A9" w14:textId="77777777" w:rsidR="00954CD2" w:rsidRPr="009E725B" w:rsidRDefault="00954CD2"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№44 от 11.12.2018г.</w:t>
            </w:r>
          </w:p>
        </w:tc>
        <w:tc>
          <w:tcPr>
            <w:tcW w:w="5292" w:type="dxa"/>
          </w:tcPr>
          <w:p w14:paraId="27E0A187" w14:textId="77777777" w:rsidR="00954CD2" w:rsidRPr="009E725B" w:rsidRDefault="00954CD2"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11.12.2018 года.</w:t>
            </w:r>
          </w:p>
        </w:tc>
      </w:tr>
      <w:tr w:rsidR="00CE6180" w:rsidRPr="009E725B" w14:paraId="77859232" w14:textId="77777777" w:rsidTr="008E1202">
        <w:trPr>
          <w:trHeight w:hRule="exact" w:val="608"/>
        </w:trPr>
        <w:tc>
          <w:tcPr>
            <w:tcW w:w="1910" w:type="dxa"/>
          </w:tcPr>
          <w:p w14:paraId="20448C5E" w14:textId="77777777" w:rsidR="00CE6180" w:rsidRPr="009E725B" w:rsidRDefault="00CE6180"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lang w:val="en-US"/>
              </w:rPr>
              <w:t>1</w:t>
            </w:r>
            <w:r w:rsidR="00B876DF" w:rsidRPr="009E725B">
              <w:rPr>
                <w:rFonts w:ascii="Times New Roman" w:hAnsi="Times New Roman"/>
                <w:color w:val="000000"/>
              </w:rPr>
              <w:t>7</w:t>
            </w:r>
          </w:p>
        </w:tc>
        <w:tc>
          <w:tcPr>
            <w:tcW w:w="3550" w:type="dxa"/>
          </w:tcPr>
          <w:p w14:paraId="00C9B9B6" w14:textId="77777777" w:rsidR="00CE6180" w:rsidRPr="009E725B" w:rsidRDefault="00CE6180"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№46 от 28.12.2018г.</w:t>
            </w:r>
          </w:p>
        </w:tc>
        <w:tc>
          <w:tcPr>
            <w:tcW w:w="5292" w:type="dxa"/>
          </w:tcPr>
          <w:p w14:paraId="55E61A23" w14:textId="77777777" w:rsidR="00CE6180" w:rsidRPr="009E725B" w:rsidRDefault="00CE6180" w:rsidP="00D739FE">
            <w:pPr>
              <w:widowControl w:val="0"/>
              <w:tabs>
                <w:tab w:val="left" w:pos="0"/>
                <w:tab w:val="left" w:pos="1080"/>
              </w:tabs>
              <w:snapToGrid w:val="0"/>
              <w:rPr>
                <w:rFonts w:ascii="Times New Roman" w:hAnsi="Times New Roman"/>
                <w:b/>
                <w:color w:val="000000"/>
                <w:lang w:val="kk-KZ"/>
              </w:rPr>
            </w:pPr>
            <w:r w:rsidRPr="009E725B">
              <w:rPr>
                <w:rFonts w:ascii="Times New Roman" w:hAnsi="Times New Roman"/>
                <w:b/>
                <w:color w:val="000000"/>
              </w:rPr>
              <w:t>Изменения вступают в силу с 28.12.2018 года.</w:t>
            </w:r>
          </w:p>
        </w:tc>
      </w:tr>
      <w:tr w:rsidR="00FE28A9" w:rsidRPr="009E725B" w14:paraId="62D1B72D" w14:textId="77777777" w:rsidTr="008E1202">
        <w:trPr>
          <w:trHeight w:hRule="exact" w:val="608"/>
        </w:trPr>
        <w:tc>
          <w:tcPr>
            <w:tcW w:w="1910" w:type="dxa"/>
          </w:tcPr>
          <w:p w14:paraId="5A467987" w14:textId="77777777" w:rsidR="00FE28A9" w:rsidRPr="009E725B" w:rsidRDefault="00FE28A9"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18</w:t>
            </w:r>
          </w:p>
        </w:tc>
        <w:tc>
          <w:tcPr>
            <w:tcW w:w="3550" w:type="dxa"/>
          </w:tcPr>
          <w:p w14:paraId="5CB12980" w14:textId="77777777" w:rsidR="00FE28A9" w:rsidRPr="009E725B" w:rsidRDefault="00861847"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w:t>
            </w:r>
            <w:r w:rsidR="00FE28A9" w:rsidRPr="009E725B">
              <w:rPr>
                <w:rFonts w:ascii="Times New Roman" w:hAnsi="Times New Roman"/>
                <w:color w:val="000000"/>
              </w:rPr>
              <w:t>1 от 25.01.2019г.</w:t>
            </w:r>
          </w:p>
        </w:tc>
        <w:tc>
          <w:tcPr>
            <w:tcW w:w="5292" w:type="dxa"/>
          </w:tcPr>
          <w:p w14:paraId="1391FE33" w14:textId="77777777" w:rsidR="00FE28A9" w:rsidRPr="009E725B" w:rsidRDefault="00FE28A9"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Изменения вступают в силу с 20.03.2019 года.</w:t>
            </w:r>
          </w:p>
        </w:tc>
      </w:tr>
      <w:tr w:rsidR="004E60E7" w:rsidRPr="009E725B" w14:paraId="2FC36080" w14:textId="77777777" w:rsidTr="008E1202">
        <w:trPr>
          <w:trHeight w:hRule="exact" w:val="1042"/>
        </w:trPr>
        <w:tc>
          <w:tcPr>
            <w:tcW w:w="1910" w:type="dxa"/>
          </w:tcPr>
          <w:p w14:paraId="226D3295" w14:textId="77777777" w:rsidR="004E60E7" w:rsidRPr="009E725B" w:rsidRDefault="004E60E7"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19</w:t>
            </w:r>
          </w:p>
        </w:tc>
        <w:tc>
          <w:tcPr>
            <w:tcW w:w="3550" w:type="dxa"/>
          </w:tcPr>
          <w:p w14:paraId="523A53EC" w14:textId="77777777" w:rsidR="004E60E7" w:rsidRPr="009E725B" w:rsidRDefault="00861847"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w:t>
            </w:r>
            <w:r w:rsidR="004E60E7" w:rsidRPr="009E725B">
              <w:rPr>
                <w:rFonts w:ascii="Times New Roman" w:hAnsi="Times New Roman"/>
                <w:color w:val="000000"/>
              </w:rPr>
              <w:t>6 от 01.03.2019г.</w:t>
            </w:r>
          </w:p>
        </w:tc>
        <w:tc>
          <w:tcPr>
            <w:tcW w:w="5292" w:type="dxa"/>
          </w:tcPr>
          <w:p w14:paraId="22B25DC0" w14:textId="77777777" w:rsidR="004E60E7" w:rsidRPr="009E725B" w:rsidRDefault="004E60E7" w:rsidP="00D739FE">
            <w:pPr>
              <w:widowControl w:val="0"/>
              <w:tabs>
                <w:tab w:val="left" w:pos="0"/>
                <w:tab w:val="left" w:pos="1080"/>
              </w:tabs>
              <w:snapToGrid w:val="0"/>
              <w:rPr>
                <w:rFonts w:ascii="Times New Roman" w:hAnsi="Times New Roman"/>
                <w:b/>
                <w:color w:val="000000"/>
              </w:rPr>
            </w:pPr>
            <w:r w:rsidRPr="009E725B">
              <w:rPr>
                <w:rFonts w:ascii="Times New Roman" w:hAnsi="Times New Roman"/>
                <w:b/>
                <w:color w:val="000000"/>
              </w:rPr>
              <w:t xml:space="preserve">Изменения вступают в силу с 01.03.2019 года. (изм. </w:t>
            </w:r>
            <w:r w:rsidR="00AF4D7F" w:rsidRPr="009E725B">
              <w:rPr>
                <w:rFonts w:ascii="Times New Roman" w:hAnsi="Times New Roman"/>
                <w:b/>
                <w:color w:val="000000"/>
              </w:rPr>
              <w:t>П</w:t>
            </w:r>
            <w:r w:rsidRPr="009E725B">
              <w:rPr>
                <w:rFonts w:ascii="Times New Roman" w:hAnsi="Times New Roman"/>
                <w:b/>
                <w:color w:val="000000"/>
              </w:rPr>
              <w:t xml:space="preserve">о программе </w:t>
            </w:r>
            <w:r w:rsidR="008117A7" w:rsidRPr="009E725B">
              <w:rPr>
                <w:rFonts w:ascii="Times New Roman" w:hAnsi="Times New Roman"/>
                <w:b/>
                <w:color w:val="000000"/>
              </w:rPr>
              <w:t>«</w:t>
            </w:r>
            <w:proofErr w:type="spellStart"/>
            <w:r w:rsidRPr="009E725B">
              <w:rPr>
                <w:rFonts w:ascii="Times New Roman" w:hAnsi="Times New Roman"/>
                <w:b/>
                <w:color w:val="000000"/>
              </w:rPr>
              <w:t>Бакытты</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отбасы</w:t>
            </w:r>
            <w:proofErr w:type="spellEnd"/>
            <w:r w:rsidR="008117A7" w:rsidRPr="009E725B">
              <w:rPr>
                <w:rFonts w:ascii="Times New Roman" w:hAnsi="Times New Roman"/>
                <w:b/>
                <w:color w:val="000000"/>
              </w:rPr>
              <w:t>»</w:t>
            </w:r>
            <w:r w:rsidRPr="009E725B">
              <w:rPr>
                <w:rFonts w:ascii="Times New Roman" w:hAnsi="Times New Roman"/>
                <w:b/>
                <w:color w:val="000000"/>
              </w:rPr>
              <w:t>)</w:t>
            </w:r>
          </w:p>
        </w:tc>
      </w:tr>
      <w:tr w:rsidR="005C0434" w:rsidRPr="009E725B" w14:paraId="787976FE" w14:textId="77777777" w:rsidTr="008E1202">
        <w:trPr>
          <w:trHeight w:val="2074"/>
        </w:trPr>
        <w:tc>
          <w:tcPr>
            <w:tcW w:w="1910" w:type="dxa"/>
          </w:tcPr>
          <w:p w14:paraId="7559C87E" w14:textId="77777777" w:rsidR="005C0434" w:rsidRPr="009E725B" w:rsidRDefault="005C0434"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lastRenderedPageBreak/>
              <w:t>20</w:t>
            </w:r>
          </w:p>
        </w:tc>
        <w:tc>
          <w:tcPr>
            <w:tcW w:w="3550" w:type="dxa"/>
          </w:tcPr>
          <w:p w14:paraId="106D7A3E" w14:textId="77777777" w:rsidR="005C0434" w:rsidRPr="009E725B" w:rsidRDefault="005C0434"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w:t>
            </w:r>
            <w:r w:rsidR="004A5CD5" w:rsidRPr="009E725B">
              <w:rPr>
                <w:rFonts w:ascii="Times New Roman" w:hAnsi="Times New Roman"/>
                <w:color w:val="000000"/>
              </w:rPr>
              <w:t>9</w:t>
            </w:r>
            <w:r w:rsidRPr="009E725B">
              <w:rPr>
                <w:rFonts w:ascii="Times New Roman" w:hAnsi="Times New Roman"/>
                <w:color w:val="000000"/>
              </w:rPr>
              <w:t xml:space="preserve"> от 20.03.2019г.</w:t>
            </w:r>
          </w:p>
        </w:tc>
        <w:tc>
          <w:tcPr>
            <w:tcW w:w="5292" w:type="dxa"/>
          </w:tcPr>
          <w:p w14:paraId="52F768BA" w14:textId="77777777" w:rsidR="005C0434" w:rsidRPr="009E725B" w:rsidRDefault="005C0434" w:rsidP="00D739FE">
            <w:pPr>
              <w:widowControl w:val="0"/>
              <w:tabs>
                <w:tab w:val="left" w:pos="0"/>
                <w:tab w:val="left" w:pos="1080"/>
              </w:tabs>
              <w:snapToGrid w:val="0"/>
              <w:jc w:val="both"/>
              <w:rPr>
                <w:rFonts w:ascii="Times New Roman" w:hAnsi="Times New Roman"/>
                <w:b/>
                <w:color w:val="000000"/>
              </w:rPr>
            </w:pPr>
            <w:r w:rsidRPr="009E725B">
              <w:rPr>
                <w:rFonts w:ascii="Times New Roman" w:hAnsi="Times New Roman"/>
                <w:b/>
                <w:color w:val="000000"/>
              </w:rPr>
              <w:t xml:space="preserve">Условия выдачи промежуточных и предварительных жилищных займов в рамках бюджетного кредитования </w:t>
            </w:r>
            <w:r w:rsidR="008117A7" w:rsidRPr="009E725B">
              <w:rPr>
                <w:rFonts w:ascii="Times New Roman" w:hAnsi="Times New Roman"/>
                <w:b/>
                <w:color w:val="000000"/>
              </w:rPr>
              <w:t>«</w:t>
            </w:r>
            <w:proofErr w:type="spellStart"/>
            <w:r w:rsidRPr="009E725B">
              <w:rPr>
                <w:rFonts w:ascii="Times New Roman" w:hAnsi="Times New Roman"/>
                <w:b/>
                <w:color w:val="000000"/>
              </w:rPr>
              <w:t>Бақытты</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отбасы</w:t>
            </w:r>
            <w:proofErr w:type="spellEnd"/>
            <w:r w:rsidR="008117A7" w:rsidRPr="009E725B">
              <w:rPr>
                <w:rFonts w:ascii="Times New Roman" w:hAnsi="Times New Roman"/>
                <w:b/>
                <w:color w:val="000000"/>
              </w:rPr>
              <w:t>»</w:t>
            </w:r>
            <w:r w:rsidRPr="009E725B">
              <w:rPr>
                <w:rFonts w:ascii="Times New Roman" w:hAnsi="Times New Roman"/>
                <w:b/>
                <w:color w:val="000000"/>
              </w:rPr>
              <w:t xml:space="preserve"> вступают в силу после утверждения постановления Правительства Республики Казахстан «О внесении изменений и дополнений в постановление Правительства Республики Казахстан от 22 июня 2018 года № 372 «Об утверждении Государственной программы жилищного строительства «</w:t>
            </w:r>
            <w:proofErr w:type="spellStart"/>
            <w:r w:rsidRPr="009E725B">
              <w:rPr>
                <w:rFonts w:ascii="Times New Roman" w:hAnsi="Times New Roman"/>
                <w:b/>
                <w:color w:val="000000"/>
              </w:rPr>
              <w:t>Нұрлы</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жер</w:t>
            </w:r>
            <w:proofErr w:type="spellEnd"/>
            <w:r w:rsidRPr="009E725B">
              <w:rPr>
                <w:rFonts w:ascii="Times New Roman" w:hAnsi="Times New Roman"/>
                <w:b/>
                <w:color w:val="000000"/>
              </w:rPr>
              <w:t>».</w:t>
            </w:r>
          </w:p>
        </w:tc>
      </w:tr>
      <w:tr w:rsidR="000530B4" w:rsidRPr="009E725B" w14:paraId="6D29AE05" w14:textId="77777777" w:rsidTr="008E1202">
        <w:trPr>
          <w:trHeight w:val="467"/>
        </w:trPr>
        <w:tc>
          <w:tcPr>
            <w:tcW w:w="1910" w:type="dxa"/>
          </w:tcPr>
          <w:p w14:paraId="66D6DCCA" w14:textId="77777777" w:rsidR="000530B4" w:rsidRPr="009E725B" w:rsidRDefault="000530B4"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21</w:t>
            </w:r>
          </w:p>
        </w:tc>
        <w:tc>
          <w:tcPr>
            <w:tcW w:w="3550" w:type="dxa"/>
          </w:tcPr>
          <w:p w14:paraId="5BE12E96" w14:textId="77777777" w:rsidR="000530B4" w:rsidRPr="009E725B" w:rsidRDefault="000530B4"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w:t>
            </w:r>
            <w:r w:rsidR="001E0E8A" w:rsidRPr="009E725B">
              <w:rPr>
                <w:rFonts w:ascii="Times New Roman" w:hAnsi="Times New Roman"/>
                <w:color w:val="000000"/>
              </w:rPr>
              <w:t>10</w:t>
            </w:r>
            <w:r w:rsidRPr="009E725B">
              <w:rPr>
                <w:rFonts w:ascii="Times New Roman" w:hAnsi="Times New Roman"/>
                <w:color w:val="000000"/>
              </w:rPr>
              <w:t xml:space="preserve"> от 26.03.2019г.</w:t>
            </w:r>
          </w:p>
        </w:tc>
        <w:tc>
          <w:tcPr>
            <w:tcW w:w="5292" w:type="dxa"/>
          </w:tcPr>
          <w:p w14:paraId="68C51E56" w14:textId="77777777" w:rsidR="000530B4" w:rsidRPr="009E725B" w:rsidRDefault="000530B4" w:rsidP="00D739FE">
            <w:pPr>
              <w:widowControl w:val="0"/>
              <w:tabs>
                <w:tab w:val="left" w:pos="0"/>
                <w:tab w:val="left" w:pos="1080"/>
              </w:tabs>
              <w:snapToGrid w:val="0"/>
              <w:jc w:val="both"/>
              <w:rPr>
                <w:rFonts w:ascii="Times New Roman" w:hAnsi="Times New Roman"/>
                <w:b/>
                <w:color w:val="000000"/>
              </w:rPr>
            </w:pPr>
            <w:r w:rsidRPr="009E725B">
              <w:rPr>
                <w:rFonts w:ascii="Times New Roman" w:hAnsi="Times New Roman"/>
                <w:b/>
                <w:color w:val="000000"/>
              </w:rPr>
              <w:t>Изменения вступают в силу с 26.03.2019 года.</w:t>
            </w:r>
          </w:p>
        </w:tc>
      </w:tr>
      <w:tr w:rsidR="004C21A7" w:rsidRPr="009E725B" w14:paraId="2CCD9996" w14:textId="77777777" w:rsidTr="008E1202">
        <w:trPr>
          <w:trHeight w:val="467"/>
        </w:trPr>
        <w:tc>
          <w:tcPr>
            <w:tcW w:w="1910" w:type="dxa"/>
          </w:tcPr>
          <w:p w14:paraId="7305DB6B" w14:textId="77777777" w:rsidR="004C21A7" w:rsidRPr="009E725B" w:rsidRDefault="004C21A7"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22</w:t>
            </w:r>
          </w:p>
        </w:tc>
        <w:tc>
          <w:tcPr>
            <w:tcW w:w="3550" w:type="dxa"/>
          </w:tcPr>
          <w:p w14:paraId="42BF7D66" w14:textId="77777777" w:rsidR="004C21A7" w:rsidRPr="009E725B" w:rsidRDefault="004C21A7"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№12 от 04.04.2019г.</w:t>
            </w:r>
          </w:p>
        </w:tc>
        <w:tc>
          <w:tcPr>
            <w:tcW w:w="5292" w:type="dxa"/>
          </w:tcPr>
          <w:p w14:paraId="473A90B0" w14:textId="77777777" w:rsidR="004C21A7" w:rsidRPr="009E725B" w:rsidRDefault="004C21A7" w:rsidP="00D739FE">
            <w:pPr>
              <w:widowControl w:val="0"/>
              <w:tabs>
                <w:tab w:val="left" w:pos="0"/>
                <w:tab w:val="left" w:pos="1080"/>
              </w:tabs>
              <w:snapToGrid w:val="0"/>
              <w:jc w:val="both"/>
              <w:rPr>
                <w:rFonts w:ascii="Times New Roman" w:hAnsi="Times New Roman"/>
                <w:b/>
                <w:color w:val="000000"/>
              </w:rPr>
            </w:pPr>
            <w:r w:rsidRPr="009E725B">
              <w:rPr>
                <w:rFonts w:ascii="Times New Roman" w:hAnsi="Times New Roman"/>
                <w:b/>
                <w:color w:val="000000"/>
              </w:rPr>
              <w:t>Изменения вступают в силу с 23.04.2019 года.</w:t>
            </w:r>
          </w:p>
        </w:tc>
      </w:tr>
      <w:tr w:rsidR="00107962" w:rsidRPr="009E725B" w14:paraId="21825E06" w14:textId="77777777" w:rsidTr="008E1202">
        <w:trPr>
          <w:trHeight w:val="467"/>
        </w:trPr>
        <w:tc>
          <w:tcPr>
            <w:tcW w:w="1910" w:type="dxa"/>
          </w:tcPr>
          <w:p w14:paraId="6689EDAD" w14:textId="77777777" w:rsidR="00107962" w:rsidRPr="009E725B" w:rsidRDefault="00107962"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22</w:t>
            </w:r>
          </w:p>
        </w:tc>
        <w:tc>
          <w:tcPr>
            <w:tcW w:w="3550" w:type="dxa"/>
          </w:tcPr>
          <w:p w14:paraId="546FEC0D" w14:textId="77777777" w:rsidR="00107962" w:rsidRPr="009E725B" w:rsidRDefault="00107962"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№16 от 27.05.2019г.</w:t>
            </w:r>
          </w:p>
        </w:tc>
        <w:tc>
          <w:tcPr>
            <w:tcW w:w="5292" w:type="dxa"/>
          </w:tcPr>
          <w:p w14:paraId="64BF7F45" w14:textId="77777777" w:rsidR="00107962" w:rsidRPr="009E725B" w:rsidRDefault="00107962" w:rsidP="00D739FE">
            <w:pPr>
              <w:widowControl w:val="0"/>
              <w:tabs>
                <w:tab w:val="left" w:pos="0"/>
                <w:tab w:val="left" w:pos="1080"/>
              </w:tabs>
              <w:snapToGrid w:val="0"/>
              <w:jc w:val="both"/>
              <w:rPr>
                <w:rFonts w:ascii="Times New Roman" w:hAnsi="Times New Roman"/>
                <w:b/>
                <w:color w:val="000000"/>
              </w:rPr>
            </w:pPr>
            <w:r w:rsidRPr="009E725B">
              <w:rPr>
                <w:rFonts w:ascii="Times New Roman" w:hAnsi="Times New Roman"/>
                <w:b/>
                <w:color w:val="000000"/>
              </w:rPr>
              <w:t>Изменения вступают в силу с 27.05.2019 года.</w:t>
            </w:r>
          </w:p>
        </w:tc>
      </w:tr>
      <w:tr w:rsidR="00825E75" w:rsidRPr="009E725B" w14:paraId="1B4EB9EC" w14:textId="77777777" w:rsidTr="008E1202">
        <w:trPr>
          <w:trHeight w:val="467"/>
        </w:trPr>
        <w:tc>
          <w:tcPr>
            <w:tcW w:w="1910" w:type="dxa"/>
          </w:tcPr>
          <w:p w14:paraId="215DCB7F" w14:textId="77777777" w:rsidR="00825E75" w:rsidRPr="009E725B" w:rsidRDefault="00825E75"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23</w:t>
            </w:r>
          </w:p>
        </w:tc>
        <w:tc>
          <w:tcPr>
            <w:tcW w:w="3550" w:type="dxa"/>
          </w:tcPr>
          <w:p w14:paraId="26548D46" w14:textId="77777777" w:rsidR="00825E75" w:rsidRPr="009E725B" w:rsidRDefault="00825E7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№26 от 06.09.2019г.</w:t>
            </w:r>
          </w:p>
        </w:tc>
        <w:tc>
          <w:tcPr>
            <w:tcW w:w="5292" w:type="dxa"/>
          </w:tcPr>
          <w:p w14:paraId="14BC6A82" w14:textId="77777777" w:rsidR="00825E75" w:rsidRPr="009E725B" w:rsidRDefault="00825E75" w:rsidP="00D739FE">
            <w:r w:rsidRPr="009E725B">
              <w:rPr>
                <w:rFonts w:ascii="Times New Roman" w:hAnsi="Times New Roman"/>
                <w:b/>
                <w:color w:val="000000"/>
              </w:rPr>
              <w:t>Изменения вступают в силу с 06.09.2019 года.</w:t>
            </w:r>
          </w:p>
        </w:tc>
      </w:tr>
      <w:tr w:rsidR="00825E75" w:rsidRPr="009E725B" w14:paraId="1472780A" w14:textId="77777777" w:rsidTr="008E1202">
        <w:trPr>
          <w:trHeight w:val="467"/>
        </w:trPr>
        <w:tc>
          <w:tcPr>
            <w:tcW w:w="1910" w:type="dxa"/>
          </w:tcPr>
          <w:p w14:paraId="363F4B28" w14:textId="77777777" w:rsidR="00825E75" w:rsidRPr="009E725B" w:rsidRDefault="00825E75"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24</w:t>
            </w:r>
          </w:p>
        </w:tc>
        <w:tc>
          <w:tcPr>
            <w:tcW w:w="3550" w:type="dxa"/>
          </w:tcPr>
          <w:p w14:paraId="35330EC1" w14:textId="77777777" w:rsidR="00825E75" w:rsidRPr="009E725B" w:rsidRDefault="00825E7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№27 от 11.09.2019г.</w:t>
            </w:r>
          </w:p>
        </w:tc>
        <w:tc>
          <w:tcPr>
            <w:tcW w:w="5292" w:type="dxa"/>
          </w:tcPr>
          <w:p w14:paraId="02C9D80F" w14:textId="77777777" w:rsidR="00825E75" w:rsidRPr="009E725B" w:rsidRDefault="00825E75" w:rsidP="00D739FE">
            <w:r w:rsidRPr="009E725B">
              <w:rPr>
                <w:rFonts w:ascii="Times New Roman" w:hAnsi="Times New Roman"/>
                <w:b/>
                <w:color w:val="000000"/>
              </w:rPr>
              <w:t xml:space="preserve">Изменения вступают в силу с </w:t>
            </w:r>
            <w:r w:rsidR="00AC224A" w:rsidRPr="009E725B">
              <w:rPr>
                <w:rFonts w:ascii="Times New Roman" w:hAnsi="Times New Roman"/>
                <w:b/>
                <w:color w:val="000000"/>
              </w:rPr>
              <w:t>01.01.2020 года.</w:t>
            </w:r>
          </w:p>
        </w:tc>
      </w:tr>
      <w:tr w:rsidR="00827D09" w:rsidRPr="009E725B" w14:paraId="2D472B32" w14:textId="77777777" w:rsidTr="008E1202">
        <w:trPr>
          <w:trHeight w:val="467"/>
        </w:trPr>
        <w:tc>
          <w:tcPr>
            <w:tcW w:w="1910" w:type="dxa"/>
          </w:tcPr>
          <w:p w14:paraId="0673E125" w14:textId="77777777" w:rsidR="00827D09" w:rsidRPr="009E725B" w:rsidRDefault="00827D09"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25</w:t>
            </w:r>
          </w:p>
        </w:tc>
        <w:tc>
          <w:tcPr>
            <w:tcW w:w="3550" w:type="dxa"/>
          </w:tcPr>
          <w:p w14:paraId="2690F3D4" w14:textId="77777777" w:rsidR="00827D09" w:rsidRPr="009E725B" w:rsidRDefault="00827D09"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№34 от 08.11.2019г.</w:t>
            </w:r>
          </w:p>
        </w:tc>
        <w:tc>
          <w:tcPr>
            <w:tcW w:w="5292" w:type="dxa"/>
          </w:tcPr>
          <w:p w14:paraId="21E6C603" w14:textId="77777777" w:rsidR="00827D09" w:rsidRPr="009E725B" w:rsidRDefault="00827D09" w:rsidP="00D739FE">
            <w:pPr>
              <w:rPr>
                <w:rFonts w:ascii="Times New Roman" w:hAnsi="Times New Roman"/>
                <w:b/>
                <w:color w:val="000000"/>
              </w:rPr>
            </w:pPr>
            <w:r w:rsidRPr="009E725B">
              <w:rPr>
                <w:rFonts w:ascii="Times New Roman" w:hAnsi="Times New Roman"/>
                <w:b/>
                <w:color w:val="000000"/>
              </w:rPr>
              <w:t>Изменения вступают в силу с 08.11.2019 года.</w:t>
            </w:r>
          </w:p>
        </w:tc>
      </w:tr>
      <w:tr w:rsidR="00AF4D7F" w:rsidRPr="009E725B" w14:paraId="75008183" w14:textId="77777777" w:rsidTr="008E1202">
        <w:trPr>
          <w:trHeight w:val="467"/>
        </w:trPr>
        <w:tc>
          <w:tcPr>
            <w:tcW w:w="1910" w:type="dxa"/>
          </w:tcPr>
          <w:p w14:paraId="1E50E94B" w14:textId="77777777" w:rsidR="00AF4D7F" w:rsidRPr="009E725B" w:rsidRDefault="00AF4D7F"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26</w:t>
            </w:r>
          </w:p>
        </w:tc>
        <w:tc>
          <w:tcPr>
            <w:tcW w:w="3550" w:type="dxa"/>
          </w:tcPr>
          <w:p w14:paraId="2112AAB4" w14:textId="77777777" w:rsidR="00AF4D7F" w:rsidRPr="009E725B" w:rsidRDefault="00D55B64"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№35 от 14.11.2019г.</w:t>
            </w:r>
          </w:p>
        </w:tc>
        <w:tc>
          <w:tcPr>
            <w:tcW w:w="5292" w:type="dxa"/>
          </w:tcPr>
          <w:p w14:paraId="642B87AA" w14:textId="77777777" w:rsidR="00AF4D7F" w:rsidRPr="009E725B" w:rsidRDefault="00AF4D7F" w:rsidP="00D739FE">
            <w:pPr>
              <w:rPr>
                <w:rFonts w:ascii="Times New Roman" w:hAnsi="Times New Roman"/>
                <w:b/>
                <w:color w:val="000000"/>
              </w:rPr>
            </w:pPr>
            <w:r w:rsidRPr="009E725B">
              <w:rPr>
                <w:rFonts w:ascii="Times New Roman" w:hAnsi="Times New Roman"/>
                <w:b/>
                <w:color w:val="000000"/>
              </w:rPr>
              <w:t>Изменения вступают в силу с 14.11.2019 года.</w:t>
            </w:r>
          </w:p>
        </w:tc>
      </w:tr>
      <w:tr w:rsidR="00A96844" w:rsidRPr="009E725B" w14:paraId="02FB5D2B" w14:textId="77777777" w:rsidTr="008E1202">
        <w:trPr>
          <w:trHeight w:val="467"/>
        </w:trPr>
        <w:tc>
          <w:tcPr>
            <w:tcW w:w="1910" w:type="dxa"/>
          </w:tcPr>
          <w:p w14:paraId="2F7568FD" w14:textId="77777777" w:rsidR="00A96844" w:rsidRPr="009E725B" w:rsidRDefault="00A96844"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27</w:t>
            </w:r>
          </w:p>
        </w:tc>
        <w:tc>
          <w:tcPr>
            <w:tcW w:w="3550" w:type="dxa"/>
          </w:tcPr>
          <w:p w14:paraId="4649890D" w14:textId="77777777" w:rsidR="00A96844" w:rsidRPr="009E725B" w:rsidRDefault="00A96844"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 xml:space="preserve">№37 от </w:t>
            </w:r>
            <w:r w:rsidR="00D55B64" w:rsidRPr="009E725B">
              <w:rPr>
                <w:rFonts w:ascii="Times New Roman" w:hAnsi="Times New Roman"/>
                <w:color w:val="000000"/>
              </w:rPr>
              <w:t>29.11.2019г.</w:t>
            </w:r>
          </w:p>
        </w:tc>
        <w:tc>
          <w:tcPr>
            <w:tcW w:w="5292" w:type="dxa"/>
          </w:tcPr>
          <w:p w14:paraId="0E1B9B15" w14:textId="77777777" w:rsidR="00435614" w:rsidRPr="009E725B" w:rsidRDefault="00A96844" w:rsidP="00D739FE">
            <w:pPr>
              <w:jc w:val="both"/>
              <w:rPr>
                <w:rFonts w:ascii="Times New Roman" w:hAnsi="Times New Roman"/>
                <w:b/>
                <w:color w:val="000000"/>
              </w:rPr>
            </w:pPr>
            <w:r w:rsidRPr="009E725B">
              <w:rPr>
                <w:rFonts w:ascii="Times New Roman" w:hAnsi="Times New Roman"/>
                <w:b/>
                <w:color w:val="000000"/>
              </w:rPr>
              <w:t xml:space="preserve">Изменения </w:t>
            </w:r>
            <w:r w:rsidR="003B478C" w:rsidRPr="009E725B">
              <w:rPr>
                <w:rFonts w:ascii="Times New Roman" w:hAnsi="Times New Roman"/>
                <w:b/>
                <w:color w:val="000000"/>
              </w:rPr>
              <w:t>в части внесения:</w:t>
            </w:r>
          </w:p>
          <w:p w14:paraId="5419228F" w14:textId="77777777" w:rsidR="00A96844" w:rsidRPr="009E725B" w:rsidRDefault="003B478C" w:rsidP="00D739FE">
            <w:pPr>
              <w:jc w:val="both"/>
              <w:rPr>
                <w:rFonts w:ascii="Times New Roman" w:hAnsi="Times New Roman"/>
                <w:b/>
                <w:color w:val="000000"/>
              </w:rPr>
            </w:pPr>
            <w:r w:rsidRPr="009E725B">
              <w:rPr>
                <w:rFonts w:ascii="Times New Roman" w:hAnsi="Times New Roman"/>
                <w:b/>
                <w:color w:val="000000"/>
              </w:rPr>
              <w:t>1) Дополнения условий кредитования женщин в рамках сотрудничества банка с Азиатским банком развития</w:t>
            </w:r>
            <w:r w:rsidR="00A96844" w:rsidRPr="009E725B">
              <w:rPr>
                <w:rFonts w:ascii="Times New Roman" w:hAnsi="Times New Roman"/>
                <w:b/>
                <w:color w:val="000000"/>
              </w:rPr>
              <w:t>.</w:t>
            </w:r>
          </w:p>
          <w:p w14:paraId="634FAF0C" w14:textId="77777777" w:rsidR="003B478C" w:rsidRPr="009E725B" w:rsidRDefault="003B478C" w:rsidP="00D739FE">
            <w:pPr>
              <w:jc w:val="both"/>
              <w:rPr>
                <w:rFonts w:ascii="Times New Roman" w:hAnsi="Times New Roman"/>
                <w:b/>
                <w:color w:val="000000"/>
              </w:rPr>
            </w:pPr>
            <w:r w:rsidRPr="009E725B">
              <w:rPr>
                <w:rFonts w:ascii="Times New Roman" w:hAnsi="Times New Roman"/>
                <w:b/>
                <w:color w:val="000000"/>
              </w:rPr>
              <w:t>2) Изменения и дополнения</w:t>
            </w:r>
            <w:r w:rsidR="00B67DE2" w:rsidRPr="009E725B">
              <w:rPr>
                <w:rFonts w:ascii="Times New Roman" w:hAnsi="Times New Roman"/>
                <w:b/>
                <w:color w:val="000000"/>
              </w:rPr>
              <w:t xml:space="preserve"> в части условий накопления и кредитования по депозиту </w:t>
            </w:r>
            <w:r w:rsidR="008117A7" w:rsidRPr="009E725B">
              <w:rPr>
                <w:rFonts w:ascii="Times New Roman" w:hAnsi="Times New Roman"/>
                <w:b/>
                <w:color w:val="000000"/>
              </w:rPr>
              <w:t>«</w:t>
            </w:r>
            <w:r w:rsidR="00B67DE2" w:rsidRPr="009E725B">
              <w:rPr>
                <w:rFonts w:ascii="Times New Roman" w:hAnsi="Times New Roman"/>
                <w:b/>
                <w:color w:val="000000"/>
              </w:rPr>
              <w:t>АРНАУ</w:t>
            </w:r>
            <w:r w:rsidR="008117A7" w:rsidRPr="009E725B">
              <w:rPr>
                <w:rFonts w:ascii="Times New Roman" w:hAnsi="Times New Roman"/>
                <w:b/>
                <w:color w:val="000000"/>
              </w:rPr>
              <w:t>»</w:t>
            </w:r>
            <w:r w:rsidR="00B67DE2" w:rsidRPr="009E725B">
              <w:rPr>
                <w:rFonts w:ascii="Times New Roman" w:hAnsi="Times New Roman"/>
                <w:b/>
                <w:color w:val="000000"/>
              </w:rPr>
              <w:t>.</w:t>
            </w:r>
          </w:p>
        </w:tc>
      </w:tr>
      <w:tr w:rsidR="00E2547A" w:rsidRPr="009E725B" w14:paraId="679A4B05" w14:textId="77777777" w:rsidTr="008E1202">
        <w:trPr>
          <w:trHeight w:val="467"/>
        </w:trPr>
        <w:tc>
          <w:tcPr>
            <w:tcW w:w="1910" w:type="dxa"/>
          </w:tcPr>
          <w:p w14:paraId="0031ED21" w14:textId="77777777" w:rsidR="00E2547A" w:rsidRPr="009E725B" w:rsidRDefault="00E2547A"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28</w:t>
            </w:r>
          </w:p>
        </w:tc>
        <w:tc>
          <w:tcPr>
            <w:tcW w:w="3550" w:type="dxa"/>
          </w:tcPr>
          <w:p w14:paraId="1662A871" w14:textId="77777777" w:rsidR="00E2547A" w:rsidRPr="009E725B" w:rsidRDefault="002525F9"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№4 от 10.02.2020</w:t>
            </w:r>
            <w:r w:rsidR="00E2547A" w:rsidRPr="009E725B">
              <w:rPr>
                <w:rFonts w:ascii="Times New Roman" w:hAnsi="Times New Roman"/>
                <w:color w:val="000000"/>
              </w:rPr>
              <w:t>г</w:t>
            </w:r>
            <w:r w:rsidRPr="009E725B">
              <w:rPr>
                <w:rFonts w:ascii="Times New Roman" w:hAnsi="Times New Roman"/>
                <w:color w:val="000000"/>
              </w:rPr>
              <w:t>.</w:t>
            </w:r>
          </w:p>
        </w:tc>
        <w:tc>
          <w:tcPr>
            <w:tcW w:w="5292" w:type="dxa"/>
          </w:tcPr>
          <w:p w14:paraId="61E4A9EB" w14:textId="77777777" w:rsidR="00E2547A" w:rsidRPr="009E725B" w:rsidRDefault="00E2547A" w:rsidP="00D739FE">
            <w:pPr>
              <w:jc w:val="both"/>
              <w:rPr>
                <w:rFonts w:ascii="Times New Roman" w:hAnsi="Times New Roman"/>
                <w:b/>
                <w:color w:val="000000"/>
              </w:rPr>
            </w:pPr>
            <w:r w:rsidRPr="009E725B">
              <w:rPr>
                <w:rFonts w:ascii="Times New Roman" w:hAnsi="Times New Roman"/>
                <w:b/>
                <w:color w:val="000000"/>
              </w:rPr>
              <w:t>Вступают в силу с даты принятия решения.</w:t>
            </w:r>
          </w:p>
          <w:p w14:paraId="1C579921" w14:textId="77777777" w:rsidR="00E2547A" w:rsidRPr="009E725B" w:rsidRDefault="00E2547A" w:rsidP="00D739FE">
            <w:pPr>
              <w:jc w:val="both"/>
              <w:rPr>
                <w:rFonts w:ascii="Times New Roman" w:hAnsi="Times New Roman"/>
                <w:b/>
                <w:color w:val="000000"/>
              </w:rPr>
            </w:pPr>
            <w:r w:rsidRPr="009E725B">
              <w:rPr>
                <w:rFonts w:ascii="Times New Roman" w:hAnsi="Times New Roman"/>
                <w:b/>
                <w:color w:val="000000"/>
              </w:rPr>
              <w:t xml:space="preserve">Изменения внесены в части изменения названия </w:t>
            </w:r>
            <w:r w:rsidR="008117A7" w:rsidRPr="009E725B">
              <w:rPr>
                <w:rFonts w:ascii="Times New Roman" w:hAnsi="Times New Roman"/>
                <w:b/>
                <w:color w:val="000000"/>
              </w:rPr>
              <w:t>«</w:t>
            </w:r>
            <w:r w:rsidRPr="009E725B">
              <w:rPr>
                <w:rFonts w:ascii="Times New Roman" w:hAnsi="Times New Roman"/>
                <w:b/>
                <w:color w:val="000000"/>
              </w:rPr>
              <w:t xml:space="preserve">Программы жилищного строительства </w:t>
            </w:r>
            <w:r w:rsidR="008117A7" w:rsidRPr="009E725B">
              <w:rPr>
                <w:rFonts w:ascii="Times New Roman" w:hAnsi="Times New Roman"/>
                <w:b/>
                <w:color w:val="000000"/>
              </w:rPr>
              <w:t>«</w:t>
            </w:r>
            <w:proofErr w:type="spellStart"/>
            <w:r w:rsidRPr="009E725B">
              <w:rPr>
                <w:rFonts w:ascii="Times New Roman" w:hAnsi="Times New Roman"/>
                <w:b/>
                <w:color w:val="000000"/>
              </w:rPr>
              <w:t>Нурлы</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жер</w:t>
            </w:r>
            <w:proofErr w:type="spellEnd"/>
            <w:r w:rsidR="008117A7" w:rsidRPr="009E725B">
              <w:rPr>
                <w:rFonts w:ascii="Times New Roman" w:hAnsi="Times New Roman"/>
                <w:b/>
                <w:color w:val="000000"/>
              </w:rPr>
              <w:t>»</w:t>
            </w:r>
            <w:r w:rsidRPr="009E725B">
              <w:rPr>
                <w:rFonts w:ascii="Times New Roman" w:hAnsi="Times New Roman"/>
                <w:b/>
                <w:color w:val="000000"/>
              </w:rPr>
              <w:t xml:space="preserve"> на </w:t>
            </w:r>
            <w:r w:rsidR="008117A7" w:rsidRPr="009E725B">
              <w:rPr>
                <w:rFonts w:ascii="Times New Roman" w:hAnsi="Times New Roman"/>
                <w:b/>
                <w:color w:val="000000"/>
              </w:rPr>
              <w:t>«</w:t>
            </w:r>
            <w:r w:rsidRPr="009E725B">
              <w:rPr>
                <w:rFonts w:ascii="Times New Roman" w:hAnsi="Times New Roman"/>
                <w:b/>
                <w:color w:val="000000"/>
              </w:rPr>
              <w:t xml:space="preserve">Государственная программа жилищного-коммунального развития </w:t>
            </w:r>
            <w:r w:rsidR="008117A7" w:rsidRPr="009E725B">
              <w:rPr>
                <w:rFonts w:ascii="Times New Roman" w:hAnsi="Times New Roman"/>
                <w:b/>
                <w:color w:val="000000"/>
              </w:rPr>
              <w:t>«</w:t>
            </w:r>
            <w:proofErr w:type="spellStart"/>
            <w:r w:rsidRPr="009E725B">
              <w:rPr>
                <w:rFonts w:ascii="Times New Roman" w:hAnsi="Times New Roman"/>
                <w:b/>
                <w:color w:val="000000"/>
              </w:rPr>
              <w:t>Нурлы</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жер</w:t>
            </w:r>
            <w:proofErr w:type="spellEnd"/>
            <w:r w:rsidR="008117A7" w:rsidRPr="009E725B">
              <w:rPr>
                <w:rFonts w:ascii="Times New Roman" w:hAnsi="Times New Roman"/>
                <w:b/>
                <w:color w:val="000000"/>
              </w:rPr>
              <w:t>»</w:t>
            </w:r>
            <w:r w:rsidRPr="009E725B">
              <w:rPr>
                <w:rFonts w:ascii="Times New Roman" w:hAnsi="Times New Roman"/>
                <w:b/>
                <w:color w:val="000000"/>
              </w:rPr>
              <w:t xml:space="preserve"> на 2020-2025 годы</w:t>
            </w:r>
            <w:r w:rsidR="008117A7" w:rsidRPr="009E725B">
              <w:rPr>
                <w:rFonts w:ascii="Times New Roman" w:hAnsi="Times New Roman"/>
                <w:b/>
                <w:color w:val="000000"/>
              </w:rPr>
              <w:t>»</w:t>
            </w:r>
          </w:p>
        </w:tc>
      </w:tr>
      <w:tr w:rsidR="002525F9" w:rsidRPr="009E725B" w14:paraId="2DFDD766" w14:textId="77777777" w:rsidTr="008E1202">
        <w:trPr>
          <w:trHeight w:val="467"/>
        </w:trPr>
        <w:tc>
          <w:tcPr>
            <w:tcW w:w="1910" w:type="dxa"/>
          </w:tcPr>
          <w:p w14:paraId="253CFC53" w14:textId="77777777" w:rsidR="002525F9" w:rsidRPr="009E725B" w:rsidRDefault="002525F9"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29</w:t>
            </w:r>
          </w:p>
        </w:tc>
        <w:tc>
          <w:tcPr>
            <w:tcW w:w="3550" w:type="dxa"/>
          </w:tcPr>
          <w:p w14:paraId="2FA8B925" w14:textId="77777777" w:rsidR="002525F9" w:rsidRPr="009E725B" w:rsidRDefault="002525F9"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№5 от 12.02.2020г.</w:t>
            </w:r>
          </w:p>
        </w:tc>
        <w:tc>
          <w:tcPr>
            <w:tcW w:w="5292" w:type="dxa"/>
          </w:tcPr>
          <w:p w14:paraId="76D394BC" w14:textId="77777777" w:rsidR="002525F9" w:rsidRPr="009E725B" w:rsidRDefault="002525F9" w:rsidP="00D739FE">
            <w:pPr>
              <w:jc w:val="both"/>
              <w:rPr>
                <w:rFonts w:ascii="Times New Roman" w:hAnsi="Times New Roman"/>
                <w:b/>
                <w:color w:val="000000"/>
              </w:rPr>
            </w:pPr>
            <w:r w:rsidRPr="009E725B">
              <w:rPr>
                <w:rFonts w:ascii="Times New Roman" w:hAnsi="Times New Roman"/>
                <w:b/>
                <w:color w:val="000000"/>
              </w:rPr>
              <w:t xml:space="preserve">Изменения </w:t>
            </w:r>
            <w:r w:rsidR="00950E54" w:rsidRPr="009E725B">
              <w:rPr>
                <w:rFonts w:ascii="Times New Roman" w:hAnsi="Times New Roman"/>
                <w:b/>
                <w:color w:val="000000"/>
              </w:rPr>
              <w:t>в части внесения д</w:t>
            </w:r>
            <w:r w:rsidRPr="009E725B">
              <w:rPr>
                <w:rFonts w:ascii="Times New Roman" w:hAnsi="Times New Roman"/>
                <w:b/>
                <w:color w:val="000000"/>
              </w:rPr>
              <w:t>ополнения условий кредитования</w:t>
            </w:r>
            <w:r w:rsidR="00950E54" w:rsidRPr="009E725B">
              <w:rPr>
                <w:rFonts w:ascii="Times New Roman" w:hAnsi="Times New Roman"/>
                <w:b/>
                <w:color w:val="000000"/>
              </w:rPr>
              <w:t xml:space="preserve"> и накопления</w:t>
            </w:r>
            <w:r w:rsidRPr="009E725B">
              <w:rPr>
                <w:rFonts w:ascii="Times New Roman" w:hAnsi="Times New Roman"/>
                <w:b/>
                <w:color w:val="000000"/>
              </w:rPr>
              <w:t xml:space="preserve"> для молодых семей </w:t>
            </w:r>
            <w:r w:rsidR="008117A7" w:rsidRPr="009E725B">
              <w:rPr>
                <w:rFonts w:ascii="Times New Roman" w:hAnsi="Times New Roman"/>
                <w:b/>
                <w:color w:val="000000"/>
              </w:rPr>
              <w:t>«</w:t>
            </w:r>
            <w:proofErr w:type="spellStart"/>
            <w:r w:rsidRPr="009E725B">
              <w:rPr>
                <w:rFonts w:ascii="Times New Roman" w:hAnsi="Times New Roman"/>
                <w:b/>
                <w:color w:val="000000"/>
              </w:rPr>
              <w:t>Жас</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отбасы</w:t>
            </w:r>
            <w:proofErr w:type="spellEnd"/>
            <w:r w:rsidR="008117A7" w:rsidRPr="009E725B">
              <w:rPr>
                <w:rFonts w:ascii="Times New Roman" w:hAnsi="Times New Roman"/>
                <w:b/>
                <w:color w:val="000000"/>
              </w:rPr>
              <w:t>»</w:t>
            </w:r>
            <w:r w:rsidR="00950E54" w:rsidRPr="009E725B">
              <w:rPr>
                <w:rFonts w:ascii="Times New Roman" w:hAnsi="Times New Roman"/>
                <w:b/>
                <w:color w:val="000000"/>
              </w:rPr>
              <w:t>.</w:t>
            </w:r>
          </w:p>
        </w:tc>
      </w:tr>
      <w:tr w:rsidR="00950E54" w:rsidRPr="009E725B" w14:paraId="7BF51253" w14:textId="77777777" w:rsidTr="008E1202">
        <w:trPr>
          <w:trHeight w:val="467"/>
        </w:trPr>
        <w:tc>
          <w:tcPr>
            <w:tcW w:w="1910" w:type="dxa"/>
          </w:tcPr>
          <w:p w14:paraId="7E3D3B7E" w14:textId="77777777" w:rsidR="00950E54" w:rsidRPr="009E725B" w:rsidRDefault="00950E54"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30</w:t>
            </w:r>
          </w:p>
        </w:tc>
        <w:tc>
          <w:tcPr>
            <w:tcW w:w="3550" w:type="dxa"/>
          </w:tcPr>
          <w:p w14:paraId="0E205001" w14:textId="77777777" w:rsidR="00950E54" w:rsidRPr="009E725B" w:rsidRDefault="00950E54"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№6 от 20.02.2020г.</w:t>
            </w:r>
          </w:p>
        </w:tc>
        <w:tc>
          <w:tcPr>
            <w:tcW w:w="5292" w:type="dxa"/>
          </w:tcPr>
          <w:p w14:paraId="08A9FA54" w14:textId="77777777" w:rsidR="00950E54" w:rsidRPr="009E725B" w:rsidRDefault="00950E54" w:rsidP="00D739FE">
            <w:pPr>
              <w:jc w:val="both"/>
              <w:rPr>
                <w:rFonts w:ascii="Times New Roman" w:hAnsi="Times New Roman"/>
                <w:b/>
                <w:color w:val="000000"/>
              </w:rPr>
            </w:pPr>
            <w:r w:rsidRPr="009E725B">
              <w:rPr>
                <w:rFonts w:ascii="Times New Roman" w:hAnsi="Times New Roman"/>
                <w:b/>
                <w:color w:val="000000"/>
              </w:rPr>
              <w:t xml:space="preserve">Изменения в части внесения изменений и дополнений в условия кредитования и накопления программы </w:t>
            </w:r>
            <w:r w:rsidR="008117A7" w:rsidRPr="009E725B">
              <w:rPr>
                <w:rFonts w:ascii="Times New Roman" w:hAnsi="Times New Roman"/>
                <w:b/>
                <w:color w:val="000000"/>
              </w:rPr>
              <w:t>«</w:t>
            </w:r>
            <w:r w:rsidRPr="009E725B">
              <w:rPr>
                <w:rFonts w:ascii="Times New Roman" w:hAnsi="Times New Roman"/>
                <w:b/>
                <w:color w:val="000000"/>
              </w:rPr>
              <w:t xml:space="preserve">Алматы </w:t>
            </w:r>
            <w:proofErr w:type="spellStart"/>
            <w:r w:rsidRPr="009E725B">
              <w:rPr>
                <w:rFonts w:ascii="Times New Roman" w:hAnsi="Times New Roman"/>
                <w:b/>
                <w:color w:val="000000"/>
              </w:rPr>
              <w:t>Жастары</w:t>
            </w:r>
            <w:proofErr w:type="spellEnd"/>
            <w:r w:rsidR="008117A7" w:rsidRPr="009E725B">
              <w:rPr>
                <w:rFonts w:ascii="Times New Roman" w:hAnsi="Times New Roman"/>
                <w:b/>
                <w:color w:val="000000"/>
              </w:rPr>
              <w:t>»</w:t>
            </w:r>
            <w:r w:rsidRPr="009E725B">
              <w:rPr>
                <w:rFonts w:ascii="Times New Roman" w:hAnsi="Times New Roman"/>
                <w:b/>
                <w:color w:val="000000"/>
              </w:rPr>
              <w:t>.</w:t>
            </w:r>
          </w:p>
        </w:tc>
      </w:tr>
      <w:tr w:rsidR="00231158" w:rsidRPr="009E725B" w14:paraId="57AD3E5B" w14:textId="77777777" w:rsidTr="008E1202">
        <w:trPr>
          <w:trHeight w:val="467"/>
        </w:trPr>
        <w:tc>
          <w:tcPr>
            <w:tcW w:w="1910" w:type="dxa"/>
          </w:tcPr>
          <w:p w14:paraId="03CCE1A2" w14:textId="77777777" w:rsidR="00231158" w:rsidRPr="009E725B" w:rsidRDefault="00231158"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lastRenderedPageBreak/>
              <w:t>31</w:t>
            </w:r>
          </w:p>
        </w:tc>
        <w:tc>
          <w:tcPr>
            <w:tcW w:w="3550" w:type="dxa"/>
          </w:tcPr>
          <w:p w14:paraId="65F8B17B" w14:textId="77777777" w:rsidR="00231158" w:rsidRPr="009E725B" w:rsidRDefault="00231158"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№14 от 20.05.2020г.</w:t>
            </w:r>
          </w:p>
        </w:tc>
        <w:tc>
          <w:tcPr>
            <w:tcW w:w="5292" w:type="dxa"/>
          </w:tcPr>
          <w:p w14:paraId="10BDAD47" w14:textId="77777777" w:rsidR="00231158" w:rsidRPr="009E725B" w:rsidRDefault="00231158" w:rsidP="00D739FE">
            <w:pPr>
              <w:jc w:val="both"/>
              <w:rPr>
                <w:rFonts w:ascii="Times New Roman" w:hAnsi="Times New Roman"/>
                <w:b/>
                <w:color w:val="000000"/>
              </w:rPr>
            </w:pPr>
            <w:r w:rsidRPr="009E725B">
              <w:rPr>
                <w:rFonts w:ascii="Times New Roman" w:hAnsi="Times New Roman"/>
                <w:b/>
                <w:color w:val="000000"/>
              </w:rPr>
              <w:t xml:space="preserve">Изменения </w:t>
            </w:r>
            <w:r w:rsidR="002060CF" w:rsidRPr="009E725B">
              <w:rPr>
                <w:rFonts w:ascii="Times New Roman" w:hAnsi="Times New Roman"/>
                <w:b/>
                <w:color w:val="000000"/>
              </w:rPr>
              <w:t xml:space="preserve">в части внесения дополнения </w:t>
            </w:r>
            <w:r w:rsidRPr="009E725B">
              <w:rPr>
                <w:rFonts w:ascii="Times New Roman" w:hAnsi="Times New Roman"/>
                <w:b/>
                <w:color w:val="000000"/>
              </w:rPr>
              <w:t>услови</w:t>
            </w:r>
            <w:r w:rsidR="002060CF" w:rsidRPr="009E725B">
              <w:rPr>
                <w:rFonts w:ascii="Times New Roman" w:hAnsi="Times New Roman"/>
                <w:b/>
                <w:color w:val="000000"/>
              </w:rPr>
              <w:t>й</w:t>
            </w:r>
            <w:r w:rsidRPr="009E725B">
              <w:rPr>
                <w:rFonts w:ascii="Times New Roman" w:hAnsi="Times New Roman"/>
                <w:b/>
                <w:color w:val="000000"/>
              </w:rPr>
              <w:t xml:space="preserve"> кредитования по проекту </w:t>
            </w:r>
            <w:r w:rsidR="008117A7" w:rsidRPr="009E725B">
              <w:rPr>
                <w:rFonts w:ascii="Times New Roman" w:hAnsi="Times New Roman"/>
                <w:b/>
                <w:color w:val="000000"/>
              </w:rPr>
              <w:t>«</w:t>
            </w:r>
            <w:r w:rsidRPr="009E725B">
              <w:rPr>
                <w:rFonts w:ascii="Times New Roman" w:hAnsi="Times New Roman"/>
                <w:b/>
                <w:color w:val="000000"/>
              </w:rPr>
              <w:t>Арендное жилье с последующим выкупом</w:t>
            </w:r>
            <w:r w:rsidR="008117A7" w:rsidRPr="009E725B">
              <w:rPr>
                <w:rFonts w:ascii="Times New Roman" w:hAnsi="Times New Roman"/>
                <w:b/>
                <w:color w:val="000000"/>
              </w:rPr>
              <w:t>»</w:t>
            </w:r>
            <w:r w:rsidRPr="009E725B">
              <w:rPr>
                <w:rFonts w:ascii="Times New Roman" w:hAnsi="Times New Roman"/>
                <w:b/>
                <w:color w:val="000000"/>
              </w:rPr>
              <w:t>.</w:t>
            </w:r>
          </w:p>
        </w:tc>
      </w:tr>
      <w:tr w:rsidR="00287403" w:rsidRPr="009E725B" w14:paraId="3723734C" w14:textId="77777777" w:rsidTr="008E1202">
        <w:trPr>
          <w:trHeight w:val="467"/>
        </w:trPr>
        <w:tc>
          <w:tcPr>
            <w:tcW w:w="1910" w:type="dxa"/>
          </w:tcPr>
          <w:p w14:paraId="2C3E006D" w14:textId="77777777" w:rsidR="00287403" w:rsidRPr="009E725B" w:rsidRDefault="00287403"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32</w:t>
            </w:r>
          </w:p>
        </w:tc>
        <w:tc>
          <w:tcPr>
            <w:tcW w:w="3550" w:type="dxa"/>
          </w:tcPr>
          <w:p w14:paraId="61A3277E" w14:textId="77777777" w:rsidR="00287403" w:rsidRPr="009E725B" w:rsidRDefault="00287403"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№17 от 19.06.2020г.</w:t>
            </w:r>
          </w:p>
        </w:tc>
        <w:tc>
          <w:tcPr>
            <w:tcW w:w="5292" w:type="dxa"/>
          </w:tcPr>
          <w:p w14:paraId="4B2EFB11" w14:textId="77777777" w:rsidR="00287403" w:rsidRPr="009E725B" w:rsidRDefault="00287403" w:rsidP="00D739FE">
            <w:pPr>
              <w:jc w:val="both"/>
              <w:rPr>
                <w:rFonts w:ascii="Times New Roman" w:hAnsi="Times New Roman"/>
                <w:b/>
                <w:color w:val="000000"/>
              </w:rPr>
            </w:pPr>
            <w:r w:rsidRPr="009E725B">
              <w:rPr>
                <w:rFonts w:ascii="Times New Roman" w:hAnsi="Times New Roman"/>
                <w:b/>
                <w:color w:val="000000"/>
              </w:rPr>
              <w:t>Вступают в силу с даты принятия решения.</w:t>
            </w:r>
          </w:p>
          <w:p w14:paraId="6462A366" w14:textId="77777777" w:rsidR="00287403" w:rsidRPr="009E725B" w:rsidRDefault="00287403" w:rsidP="00D739FE">
            <w:pPr>
              <w:jc w:val="both"/>
              <w:rPr>
                <w:rFonts w:ascii="Times New Roman" w:hAnsi="Times New Roman"/>
                <w:b/>
                <w:color w:val="000000"/>
              </w:rPr>
            </w:pPr>
            <w:r w:rsidRPr="009E725B">
              <w:rPr>
                <w:rFonts w:ascii="Times New Roman" w:hAnsi="Times New Roman"/>
                <w:b/>
                <w:color w:val="000000"/>
              </w:rPr>
              <w:t xml:space="preserve">Вводится в действие по истечении 10 (десяти) календарных дней с даты размещения актуальной редакции Правил предоставления электронных банковских услуг в АО </w:t>
            </w:r>
            <w:r w:rsidR="008117A7" w:rsidRPr="009E725B">
              <w:rPr>
                <w:rFonts w:ascii="Times New Roman" w:hAnsi="Times New Roman"/>
                <w:b/>
                <w:color w:val="000000"/>
              </w:rPr>
              <w:t>«</w:t>
            </w:r>
            <w:r w:rsidRPr="009E725B">
              <w:rPr>
                <w:rFonts w:ascii="Times New Roman" w:hAnsi="Times New Roman"/>
                <w:b/>
                <w:color w:val="000000"/>
              </w:rPr>
              <w:t>Жилстройсбербанк Казахстана</w:t>
            </w:r>
            <w:r w:rsidR="008117A7" w:rsidRPr="009E725B">
              <w:rPr>
                <w:rFonts w:ascii="Times New Roman" w:hAnsi="Times New Roman"/>
                <w:b/>
                <w:color w:val="000000"/>
              </w:rPr>
              <w:t>»</w:t>
            </w:r>
            <w:r w:rsidRPr="009E725B">
              <w:rPr>
                <w:rFonts w:ascii="Times New Roman" w:hAnsi="Times New Roman"/>
                <w:b/>
                <w:color w:val="000000"/>
              </w:rPr>
              <w:t xml:space="preserve">, утвержденные решением Правления Банка (протокол № 69) от 26.10.2018 года на Интернет-ресурсе Банка по адресу: </w:t>
            </w:r>
            <w:hyperlink r:id="rId8" w:history="1">
              <w:r w:rsidR="008117A7" w:rsidRPr="009E725B">
                <w:rPr>
                  <w:rStyle w:val="aff0"/>
                  <w:rFonts w:ascii="Times New Roman" w:hAnsi="Times New Roman"/>
                  <w:b/>
                </w:rPr>
                <w:t>www.hcsbk.kz</w:t>
              </w:r>
            </w:hyperlink>
            <w:r w:rsidRPr="009E725B">
              <w:rPr>
                <w:rFonts w:ascii="Times New Roman" w:hAnsi="Times New Roman"/>
                <w:b/>
                <w:color w:val="000000"/>
              </w:rPr>
              <w:t>.</w:t>
            </w:r>
          </w:p>
        </w:tc>
      </w:tr>
      <w:tr w:rsidR="009F05CA" w:rsidRPr="009E725B" w14:paraId="4B7907BE" w14:textId="77777777" w:rsidTr="008E1202">
        <w:trPr>
          <w:trHeight w:val="467"/>
        </w:trPr>
        <w:tc>
          <w:tcPr>
            <w:tcW w:w="1910" w:type="dxa"/>
          </w:tcPr>
          <w:p w14:paraId="660AEC05" w14:textId="77777777" w:rsidR="009F05CA" w:rsidRPr="009E725B" w:rsidRDefault="009F05CA"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33</w:t>
            </w:r>
          </w:p>
        </w:tc>
        <w:tc>
          <w:tcPr>
            <w:tcW w:w="3550" w:type="dxa"/>
          </w:tcPr>
          <w:p w14:paraId="4C0D6B9C" w14:textId="77777777" w:rsidR="009F05CA" w:rsidRPr="009E725B" w:rsidRDefault="009F05CA"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№19 от 24.06.2020г.</w:t>
            </w:r>
          </w:p>
        </w:tc>
        <w:tc>
          <w:tcPr>
            <w:tcW w:w="5292" w:type="dxa"/>
          </w:tcPr>
          <w:p w14:paraId="39E619D0" w14:textId="77777777" w:rsidR="009F05CA" w:rsidRPr="009E725B" w:rsidRDefault="00DF4477" w:rsidP="00D739FE">
            <w:pPr>
              <w:jc w:val="both"/>
              <w:rPr>
                <w:rFonts w:ascii="Times New Roman" w:hAnsi="Times New Roman"/>
                <w:b/>
                <w:color w:val="000000"/>
              </w:rPr>
            </w:pPr>
            <w:r w:rsidRPr="009E725B">
              <w:rPr>
                <w:rFonts w:ascii="Times New Roman" w:hAnsi="Times New Roman"/>
                <w:b/>
                <w:color w:val="000000"/>
              </w:rPr>
              <w:t>Д</w:t>
            </w:r>
            <w:r w:rsidR="009F05CA" w:rsidRPr="009E725B">
              <w:rPr>
                <w:rFonts w:ascii="Times New Roman" w:hAnsi="Times New Roman"/>
                <w:b/>
                <w:color w:val="000000"/>
              </w:rPr>
              <w:t xml:space="preserve">ополнения условий кредитования для молодых семей </w:t>
            </w:r>
            <w:r w:rsidR="008117A7" w:rsidRPr="009E725B">
              <w:rPr>
                <w:rFonts w:ascii="Times New Roman" w:hAnsi="Times New Roman"/>
                <w:b/>
                <w:color w:val="000000"/>
              </w:rPr>
              <w:t>«</w:t>
            </w:r>
            <w:proofErr w:type="spellStart"/>
            <w:r w:rsidR="009F05CA" w:rsidRPr="009E725B">
              <w:rPr>
                <w:rFonts w:ascii="Times New Roman" w:hAnsi="Times New Roman"/>
                <w:b/>
                <w:color w:val="000000"/>
              </w:rPr>
              <w:t>Жас</w:t>
            </w:r>
            <w:proofErr w:type="spellEnd"/>
            <w:r w:rsidR="009F05CA" w:rsidRPr="009E725B">
              <w:rPr>
                <w:rFonts w:ascii="Times New Roman" w:hAnsi="Times New Roman"/>
                <w:b/>
                <w:color w:val="000000"/>
              </w:rPr>
              <w:t xml:space="preserve"> </w:t>
            </w:r>
            <w:proofErr w:type="spellStart"/>
            <w:r w:rsidR="009F05CA" w:rsidRPr="009E725B">
              <w:rPr>
                <w:rFonts w:ascii="Times New Roman" w:hAnsi="Times New Roman"/>
                <w:b/>
                <w:color w:val="000000"/>
              </w:rPr>
              <w:t>отбасы</w:t>
            </w:r>
            <w:proofErr w:type="spellEnd"/>
            <w:r w:rsidR="008117A7" w:rsidRPr="009E725B">
              <w:rPr>
                <w:rFonts w:ascii="Times New Roman" w:hAnsi="Times New Roman"/>
                <w:b/>
                <w:color w:val="000000"/>
              </w:rPr>
              <w:t>»</w:t>
            </w:r>
            <w:r w:rsidR="009F05CA" w:rsidRPr="009E725B">
              <w:rPr>
                <w:rFonts w:ascii="Times New Roman" w:hAnsi="Times New Roman"/>
                <w:b/>
                <w:color w:val="000000"/>
              </w:rPr>
              <w:t xml:space="preserve"> </w:t>
            </w:r>
            <w:r w:rsidRPr="009E725B">
              <w:rPr>
                <w:rFonts w:ascii="Times New Roman" w:hAnsi="Times New Roman"/>
                <w:b/>
                <w:color w:val="000000"/>
              </w:rPr>
              <w:t xml:space="preserve">в части внесения </w:t>
            </w:r>
            <w:r w:rsidR="009F05CA" w:rsidRPr="009E725B">
              <w:rPr>
                <w:rFonts w:ascii="Times New Roman" w:hAnsi="Times New Roman"/>
                <w:b/>
                <w:color w:val="000000"/>
              </w:rPr>
              <w:t xml:space="preserve">возможности использовать </w:t>
            </w:r>
            <w:r w:rsidR="008117A7" w:rsidRPr="009E725B">
              <w:rPr>
                <w:rFonts w:ascii="Times New Roman" w:hAnsi="Times New Roman"/>
                <w:b/>
                <w:color w:val="000000"/>
              </w:rPr>
              <w:t>«</w:t>
            </w:r>
            <w:r w:rsidR="009F05CA" w:rsidRPr="009E725B">
              <w:rPr>
                <w:rFonts w:ascii="Times New Roman" w:hAnsi="Times New Roman"/>
                <w:b/>
                <w:color w:val="000000"/>
              </w:rPr>
              <w:t>Подарочн</w:t>
            </w:r>
            <w:r w:rsidR="00700040" w:rsidRPr="009E725B">
              <w:rPr>
                <w:rFonts w:ascii="Times New Roman" w:hAnsi="Times New Roman"/>
                <w:b/>
                <w:color w:val="000000"/>
              </w:rPr>
              <w:t>ый сертификат на договор о ЖСС</w:t>
            </w:r>
            <w:r w:rsidR="008117A7" w:rsidRPr="009E725B">
              <w:rPr>
                <w:rFonts w:ascii="Times New Roman" w:hAnsi="Times New Roman"/>
                <w:b/>
                <w:color w:val="000000"/>
              </w:rPr>
              <w:t>»</w:t>
            </w:r>
          </w:p>
        </w:tc>
      </w:tr>
      <w:tr w:rsidR="007C7EDC" w:rsidRPr="009E725B" w14:paraId="2DC0D2FC" w14:textId="77777777" w:rsidTr="008E1202">
        <w:trPr>
          <w:trHeight w:val="467"/>
        </w:trPr>
        <w:tc>
          <w:tcPr>
            <w:tcW w:w="1910" w:type="dxa"/>
          </w:tcPr>
          <w:p w14:paraId="7D2AF34A" w14:textId="77777777" w:rsidR="007C7EDC" w:rsidRPr="009E725B" w:rsidRDefault="007C7EDC"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34</w:t>
            </w:r>
          </w:p>
        </w:tc>
        <w:tc>
          <w:tcPr>
            <w:tcW w:w="3550" w:type="dxa"/>
          </w:tcPr>
          <w:p w14:paraId="73C453F8" w14:textId="77777777" w:rsidR="007C7EDC" w:rsidRPr="009E725B" w:rsidRDefault="007C7EDC"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№22 от 21.07.2020г.</w:t>
            </w:r>
          </w:p>
        </w:tc>
        <w:tc>
          <w:tcPr>
            <w:tcW w:w="5292" w:type="dxa"/>
          </w:tcPr>
          <w:p w14:paraId="4DD6351F" w14:textId="77777777" w:rsidR="007C7EDC" w:rsidRPr="009E725B" w:rsidRDefault="0044256C" w:rsidP="00D739FE">
            <w:pPr>
              <w:jc w:val="both"/>
              <w:rPr>
                <w:rFonts w:ascii="Times New Roman" w:hAnsi="Times New Roman"/>
                <w:b/>
                <w:color w:val="000000"/>
              </w:rPr>
            </w:pPr>
            <w:r w:rsidRPr="009E725B">
              <w:rPr>
                <w:rFonts w:ascii="Times New Roman" w:hAnsi="Times New Roman"/>
                <w:b/>
                <w:color w:val="000000"/>
              </w:rPr>
              <w:t xml:space="preserve">Дополнения в части условий кредитования участников пилотного проекта </w:t>
            </w:r>
            <w:r w:rsidR="008117A7" w:rsidRPr="009E725B">
              <w:rPr>
                <w:rFonts w:ascii="Times New Roman" w:hAnsi="Times New Roman"/>
                <w:b/>
                <w:color w:val="000000"/>
              </w:rPr>
              <w:t>«</w:t>
            </w:r>
            <w:proofErr w:type="spellStart"/>
            <w:r w:rsidRPr="009E725B">
              <w:rPr>
                <w:rFonts w:ascii="Times New Roman" w:hAnsi="Times New Roman"/>
                <w:b/>
                <w:color w:val="000000"/>
              </w:rPr>
              <w:t>Шаңырақ</w:t>
            </w:r>
            <w:proofErr w:type="spellEnd"/>
            <w:r w:rsidR="008117A7" w:rsidRPr="009E725B">
              <w:rPr>
                <w:rFonts w:ascii="Times New Roman" w:hAnsi="Times New Roman"/>
                <w:b/>
                <w:color w:val="000000"/>
              </w:rPr>
              <w:t>»</w:t>
            </w:r>
            <w:r w:rsidRPr="009E725B">
              <w:rPr>
                <w:rFonts w:ascii="Times New Roman" w:hAnsi="Times New Roman"/>
                <w:b/>
                <w:color w:val="000000"/>
              </w:rPr>
              <w:t xml:space="preserve"> в рамках Государственной программы жилищно-коммунального развития </w:t>
            </w:r>
            <w:r w:rsidR="008117A7" w:rsidRPr="009E725B">
              <w:rPr>
                <w:rFonts w:ascii="Times New Roman" w:hAnsi="Times New Roman"/>
                <w:b/>
                <w:color w:val="000000"/>
              </w:rPr>
              <w:t>«</w:t>
            </w:r>
            <w:proofErr w:type="spellStart"/>
            <w:r w:rsidRPr="009E725B">
              <w:rPr>
                <w:rFonts w:ascii="Times New Roman" w:hAnsi="Times New Roman"/>
                <w:b/>
                <w:color w:val="000000"/>
              </w:rPr>
              <w:t>Нұрлы</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жер</w:t>
            </w:r>
            <w:proofErr w:type="spellEnd"/>
            <w:r w:rsidR="008117A7" w:rsidRPr="009E725B">
              <w:rPr>
                <w:rFonts w:ascii="Times New Roman" w:hAnsi="Times New Roman"/>
                <w:b/>
                <w:color w:val="000000"/>
              </w:rPr>
              <w:t>»</w:t>
            </w:r>
            <w:r w:rsidRPr="009E725B">
              <w:rPr>
                <w:rFonts w:ascii="Times New Roman" w:hAnsi="Times New Roman"/>
                <w:b/>
                <w:color w:val="000000"/>
              </w:rPr>
              <w:t xml:space="preserve"> на 2020-2025 годы.</w:t>
            </w:r>
          </w:p>
        </w:tc>
      </w:tr>
      <w:tr w:rsidR="007C7EDC" w:rsidRPr="009E725B" w14:paraId="0E8F9AEA" w14:textId="77777777" w:rsidTr="008E1202">
        <w:trPr>
          <w:trHeight w:val="467"/>
        </w:trPr>
        <w:tc>
          <w:tcPr>
            <w:tcW w:w="1910" w:type="dxa"/>
          </w:tcPr>
          <w:p w14:paraId="596AD687" w14:textId="77777777" w:rsidR="007C7EDC" w:rsidRPr="009E725B" w:rsidRDefault="007C7EDC"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35</w:t>
            </w:r>
          </w:p>
        </w:tc>
        <w:tc>
          <w:tcPr>
            <w:tcW w:w="3550" w:type="dxa"/>
          </w:tcPr>
          <w:p w14:paraId="72B4CFBB" w14:textId="77777777" w:rsidR="007C7EDC" w:rsidRPr="009E725B" w:rsidRDefault="007C7EDC"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№22 от 21.07.2020г.</w:t>
            </w:r>
          </w:p>
        </w:tc>
        <w:tc>
          <w:tcPr>
            <w:tcW w:w="5292" w:type="dxa"/>
          </w:tcPr>
          <w:p w14:paraId="1D923F35" w14:textId="77777777" w:rsidR="007C7EDC" w:rsidRPr="009E725B" w:rsidRDefault="0044256C" w:rsidP="00D739FE">
            <w:pPr>
              <w:jc w:val="both"/>
              <w:rPr>
                <w:rFonts w:ascii="Times New Roman" w:hAnsi="Times New Roman"/>
                <w:b/>
                <w:color w:val="000000"/>
              </w:rPr>
            </w:pPr>
            <w:r w:rsidRPr="009E725B">
              <w:rPr>
                <w:rFonts w:ascii="Times New Roman" w:hAnsi="Times New Roman"/>
                <w:b/>
                <w:color w:val="000000"/>
              </w:rPr>
              <w:t xml:space="preserve">Дополнения в части предоставления промежуточных займов на цели </w:t>
            </w:r>
            <w:r w:rsidR="008117A7" w:rsidRPr="009E725B">
              <w:rPr>
                <w:rFonts w:ascii="Times New Roman" w:hAnsi="Times New Roman"/>
                <w:b/>
                <w:color w:val="000000"/>
              </w:rPr>
              <w:t>«</w:t>
            </w:r>
            <w:r w:rsidRPr="009E725B">
              <w:rPr>
                <w:rFonts w:ascii="Times New Roman" w:hAnsi="Times New Roman"/>
                <w:b/>
                <w:color w:val="000000"/>
              </w:rPr>
              <w:t xml:space="preserve">внесение первоначального взноса для получения займа в АО </w:t>
            </w:r>
            <w:r w:rsidR="008117A7" w:rsidRPr="009E725B">
              <w:rPr>
                <w:rFonts w:ascii="Times New Roman" w:hAnsi="Times New Roman"/>
                <w:b/>
                <w:color w:val="000000"/>
              </w:rPr>
              <w:t>«</w:t>
            </w:r>
            <w:r w:rsidRPr="009E725B">
              <w:rPr>
                <w:rFonts w:ascii="Times New Roman" w:hAnsi="Times New Roman"/>
                <w:b/>
                <w:color w:val="000000"/>
              </w:rPr>
              <w:t>Жилстройсбербанк</w:t>
            </w:r>
            <w:r w:rsidR="008117A7" w:rsidRPr="009E725B">
              <w:rPr>
                <w:rFonts w:ascii="Times New Roman" w:hAnsi="Times New Roman"/>
                <w:b/>
                <w:color w:val="000000"/>
              </w:rPr>
              <w:t>»</w:t>
            </w:r>
            <w:r w:rsidRPr="009E725B">
              <w:rPr>
                <w:rFonts w:ascii="Times New Roman" w:hAnsi="Times New Roman"/>
                <w:b/>
                <w:color w:val="000000"/>
              </w:rPr>
              <w:t xml:space="preserve"> Казахстана</w:t>
            </w:r>
            <w:r w:rsidR="008117A7" w:rsidRPr="009E725B">
              <w:rPr>
                <w:rFonts w:ascii="Times New Roman" w:hAnsi="Times New Roman"/>
                <w:b/>
                <w:color w:val="000000"/>
              </w:rPr>
              <w:t>»</w:t>
            </w:r>
            <w:r w:rsidRPr="009E725B">
              <w:rPr>
                <w:rFonts w:ascii="Times New Roman" w:hAnsi="Times New Roman"/>
                <w:b/>
                <w:color w:val="000000"/>
              </w:rPr>
              <w:t xml:space="preserve"> на приобретение первичного жилья</w:t>
            </w:r>
            <w:r w:rsidR="000A7C9E" w:rsidRPr="009E725B">
              <w:rPr>
                <w:rFonts w:ascii="Times New Roman" w:hAnsi="Times New Roman"/>
                <w:b/>
                <w:color w:val="000000"/>
              </w:rPr>
              <w:t>.</w:t>
            </w:r>
          </w:p>
        </w:tc>
      </w:tr>
      <w:tr w:rsidR="008156B3" w:rsidRPr="009E725B" w14:paraId="40D5B9D4" w14:textId="77777777" w:rsidTr="008E1202">
        <w:trPr>
          <w:trHeight w:val="467"/>
        </w:trPr>
        <w:tc>
          <w:tcPr>
            <w:tcW w:w="1910" w:type="dxa"/>
          </w:tcPr>
          <w:p w14:paraId="3636C180" w14:textId="77777777" w:rsidR="008156B3" w:rsidRPr="009E725B" w:rsidRDefault="008156B3"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36</w:t>
            </w:r>
          </w:p>
        </w:tc>
        <w:tc>
          <w:tcPr>
            <w:tcW w:w="3550" w:type="dxa"/>
          </w:tcPr>
          <w:p w14:paraId="6DAA11B5" w14:textId="77777777" w:rsidR="008156B3" w:rsidRPr="009E725B" w:rsidRDefault="008156B3"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№27 от 04.09.2020г.</w:t>
            </w:r>
          </w:p>
        </w:tc>
        <w:tc>
          <w:tcPr>
            <w:tcW w:w="5292" w:type="dxa"/>
          </w:tcPr>
          <w:p w14:paraId="30762E29" w14:textId="77777777" w:rsidR="008156B3" w:rsidRPr="009E725B" w:rsidRDefault="002B06DD" w:rsidP="00D739FE">
            <w:pPr>
              <w:jc w:val="both"/>
              <w:rPr>
                <w:rFonts w:ascii="Times New Roman" w:hAnsi="Times New Roman"/>
                <w:b/>
                <w:color w:val="000000"/>
              </w:rPr>
            </w:pPr>
            <w:r w:rsidRPr="009E725B">
              <w:rPr>
                <w:rFonts w:ascii="Times New Roman" w:hAnsi="Times New Roman"/>
                <w:b/>
                <w:color w:val="000000"/>
              </w:rPr>
              <w:t>Дополнения в части условий кредитования на ремонт жилья д</w:t>
            </w:r>
            <w:r w:rsidR="00A90474" w:rsidRPr="009E725B">
              <w:rPr>
                <w:rFonts w:ascii="Times New Roman" w:hAnsi="Times New Roman"/>
                <w:b/>
                <w:color w:val="000000"/>
              </w:rPr>
              <w:t>ля действующих заемщиков Банка.</w:t>
            </w:r>
          </w:p>
        </w:tc>
      </w:tr>
      <w:tr w:rsidR="008156B3" w:rsidRPr="009E725B" w14:paraId="62BDB546" w14:textId="77777777" w:rsidTr="008E1202">
        <w:trPr>
          <w:trHeight w:val="467"/>
        </w:trPr>
        <w:tc>
          <w:tcPr>
            <w:tcW w:w="1910" w:type="dxa"/>
          </w:tcPr>
          <w:p w14:paraId="6246D92C" w14:textId="77777777" w:rsidR="008156B3" w:rsidRPr="009E725B" w:rsidRDefault="008156B3"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37</w:t>
            </w:r>
          </w:p>
        </w:tc>
        <w:tc>
          <w:tcPr>
            <w:tcW w:w="3550" w:type="dxa"/>
          </w:tcPr>
          <w:p w14:paraId="5306610C" w14:textId="77777777" w:rsidR="008156B3" w:rsidRPr="009E725B" w:rsidRDefault="008156B3"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№28 от 11.09.2020г.</w:t>
            </w:r>
          </w:p>
        </w:tc>
        <w:tc>
          <w:tcPr>
            <w:tcW w:w="5292" w:type="dxa"/>
          </w:tcPr>
          <w:p w14:paraId="36C5F110" w14:textId="77777777" w:rsidR="008156B3" w:rsidRPr="009E725B" w:rsidRDefault="002B06DD" w:rsidP="00D739FE">
            <w:pPr>
              <w:jc w:val="both"/>
              <w:rPr>
                <w:rFonts w:ascii="Times New Roman" w:hAnsi="Times New Roman"/>
                <w:b/>
                <w:color w:val="000000"/>
              </w:rPr>
            </w:pPr>
            <w:r w:rsidRPr="009E725B">
              <w:rPr>
                <w:rFonts w:ascii="Times New Roman" w:hAnsi="Times New Roman"/>
                <w:b/>
                <w:color w:val="000000"/>
              </w:rPr>
              <w:t xml:space="preserve">Изменения уточняющего характера в части использования бюджетных средств и средств Национального фонда по промежуточным жилищным займам в рамках Государственной программы жилищно-коммунального развития </w:t>
            </w:r>
            <w:r w:rsidR="008117A7" w:rsidRPr="009E725B">
              <w:rPr>
                <w:rFonts w:ascii="Times New Roman" w:hAnsi="Times New Roman"/>
                <w:b/>
                <w:color w:val="000000"/>
              </w:rPr>
              <w:t>«</w:t>
            </w:r>
            <w:proofErr w:type="spellStart"/>
            <w:r w:rsidRPr="009E725B">
              <w:rPr>
                <w:rFonts w:ascii="Times New Roman" w:hAnsi="Times New Roman"/>
                <w:b/>
                <w:color w:val="000000"/>
              </w:rPr>
              <w:t>Нұрлы</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жер</w:t>
            </w:r>
            <w:proofErr w:type="spellEnd"/>
            <w:r w:rsidR="008117A7" w:rsidRPr="009E725B">
              <w:rPr>
                <w:rFonts w:ascii="Times New Roman" w:hAnsi="Times New Roman"/>
                <w:b/>
                <w:color w:val="000000"/>
              </w:rPr>
              <w:t>»</w:t>
            </w:r>
            <w:r w:rsidRPr="009E725B">
              <w:rPr>
                <w:rFonts w:ascii="Times New Roman" w:hAnsi="Times New Roman"/>
                <w:b/>
                <w:color w:val="000000"/>
              </w:rPr>
              <w:t xml:space="preserve"> на 2020-2025 годы по направлению </w:t>
            </w:r>
            <w:r w:rsidR="008117A7" w:rsidRPr="009E725B">
              <w:rPr>
                <w:rFonts w:ascii="Times New Roman" w:hAnsi="Times New Roman"/>
                <w:b/>
                <w:color w:val="000000"/>
              </w:rPr>
              <w:t>«</w:t>
            </w:r>
            <w:r w:rsidRPr="009E725B">
              <w:rPr>
                <w:rFonts w:ascii="Times New Roman" w:hAnsi="Times New Roman"/>
                <w:b/>
                <w:color w:val="000000"/>
              </w:rPr>
              <w:t>Развитие индивидуального жилищного строительства</w:t>
            </w:r>
            <w:r w:rsidR="008117A7" w:rsidRPr="009E725B">
              <w:rPr>
                <w:rFonts w:ascii="Times New Roman" w:hAnsi="Times New Roman"/>
                <w:b/>
                <w:color w:val="000000"/>
              </w:rPr>
              <w:t>»</w:t>
            </w:r>
            <w:r w:rsidRPr="009E725B">
              <w:rPr>
                <w:rFonts w:ascii="Times New Roman" w:hAnsi="Times New Roman"/>
                <w:b/>
                <w:color w:val="000000"/>
              </w:rPr>
              <w:t>.</w:t>
            </w:r>
          </w:p>
        </w:tc>
      </w:tr>
      <w:tr w:rsidR="008156B3" w:rsidRPr="009E725B" w14:paraId="16F918EA" w14:textId="77777777" w:rsidTr="008E1202">
        <w:trPr>
          <w:trHeight w:val="467"/>
        </w:trPr>
        <w:tc>
          <w:tcPr>
            <w:tcW w:w="1910" w:type="dxa"/>
          </w:tcPr>
          <w:p w14:paraId="22E01CB1" w14:textId="77777777" w:rsidR="008156B3" w:rsidRPr="009E725B" w:rsidRDefault="008156B3"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38</w:t>
            </w:r>
          </w:p>
        </w:tc>
        <w:tc>
          <w:tcPr>
            <w:tcW w:w="3550" w:type="dxa"/>
          </w:tcPr>
          <w:p w14:paraId="0AB9791D" w14:textId="77777777" w:rsidR="008156B3" w:rsidRPr="009E725B" w:rsidRDefault="008156B3"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№28 от 11.09.2020г.</w:t>
            </w:r>
          </w:p>
        </w:tc>
        <w:tc>
          <w:tcPr>
            <w:tcW w:w="5292" w:type="dxa"/>
          </w:tcPr>
          <w:p w14:paraId="0867F39A" w14:textId="77777777" w:rsidR="008156B3" w:rsidRPr="009E725B" w:rsidRDefault="00AC4689" w:rsidP="00D739FE">
            <w:pPr>
              <w:jc w:val="both"/>
              <w:rPr>
                <w:rFonts w:ascii="Times New Roman" w:hAnsi="Times New Roman"/>
                <w:b/>
                <w:color w:val="000000"/>
              </w:rPr>
            </w:pPr>
            <w:r w:rsidRPr="009E725B">
              <w:rPr>
                <w:rFonts w:ascii="Times New Roman" w:hAnsi="Times New Roman"/>
                <w:b/>
                <w:color w:val="000000"/>
              </w:rPr>
              <w:t xml:space="preserve">Изменения в части предоставления вкладчику возможности снятия признака </w:t>
            </w:r>
            <w:r w:rsidR="008117A7" w:rsidRPr="009E725B">
              <w:rPr>
                <w:rFonts w:ascii="Times New Roman" w:hAnsi="Times New Roman"/>
                <w:b/>
                <w:color w:val="000000"/>
              </w:rPr>
              <w:t>«</w:t>
            </w:r>
            <w:proofErr w:type="spellStart"/>
            <w:r w:rsidRPr="009E725B">
              <w:rPr>
                <w:rFonts w:ascii="Times New Roman" w:hAnsi="Times New Roman"/>
                <w:b/>
                <w:color w:val="000000"/>
              </w:rPr>
              <w:t>Жас</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отбасы</w:t>
            </w:r>
            <w:proofErr w:type="spellEnd"/>
            <w:r w:rsidR="008117A7" w:rsidRPr="009E725B">
              <w:rPr>
                <w:rFonts w:ascii="Times New Roman" w:hAnsi="Times New Roman"/>
                <w:b/>
                <w:color w:val="000000"/>
              </w:rPr>
              <w:t>»</w:t>
            </w:r>
            <w:r w:rsidRPr="009E725B">
              <w:rPr>
                <w:rFonts w:ascii="Times New Roman" w:hAnsi="Times New Roman"/>
                <w:b/>
                <w:color w:val="000000"/>
              </w:rPr>
              <w:t xml:space="preserve"> по обращению клиента для участия в иных программах Банка.</w:t>
            </w:r>
          </w:p>
        </w:tc>
      </w:tr>
      <w:tr w:rsidR="008156B3" w:rsidRPr="009E725B" w14:paraId="59EF3079" w14:textId="77777777" w:rsidTr="008E1202">
        <w:trPr>
          <w:trHeight w:val="467"/>
        </w:trPr>
        <w:tc>
          <w:tcPr>
            <w:tcW w:w="1910" w:type="dxa"/>
          </w:tcPr>
          <w:p w14:paraId="6D3D84CC" w14:textId="77777777" w:rsidR="008156B3" w:rsidRPr="009E725B" w:rsidRDefault="008156B3"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39</w:t>
            </w:r>
          </w:p>
        </w:tc>
        <w:tc>
          <w:tcPr>
            <w:tcW w:w="3550" w:type="dxa"/>
          </w:tcPr>
          <w:p w14:paraId="6C1C845C" w14:textId="77777777" w:rsidR="008156B3" w:rsidRPr="009E725B" w:rsidRDefault="008156B3"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№28 от 11.09.2020г.</w:t>
            </w:r>
          </w:p>
        </w:tc>
        <w:tc>
          <w:tcPr>
            <w:tcW w:w="5292" w:type="dxa"/>
          </w:tcPr>
          <w:p w14:paraId="1D0EC02D" w14:textId="77777777" w:rsidR="008156B3" w:rsidRPr="009E725B" w:rsidRDefault="00AC4689" w:rsidP="00D739FE">
            <w:pPr>
              <w:jc w:val="both"/>
              <w:rPr>
                <w:rFonts w:ascii="Times New Roman" w:hAnsi="Times New Roman"/>
                <w:b/>
                <w:color w:val="000000"/>
              </w:rPr>
            </w:pPr>
            <w:r w:rsidRPr="009E725B">
              <w:rPr>
                <w:rFonts w:ascii="Times New Roman" w:hAnsi="Times New Roman"/>
                <w:b/>
                <w:color w:val="000000"/>
              </w:rPr>
              <w:t xml:space="preserve">Дополнения в части условий предоставления займов по программе </w:t>
            </w:r>
            <w:r w:rsidR="008117A7" w:rsidRPr="009E725B">
              <w:rPr>
                <w:rFonts w:ascii="Times New Roman" w:hAnsi="Times New Roman"/>
                <w:b/>
                <w:color w:val="000000"/>
              </w:rPr>
              <w:t>«</w:t>
            </w:r>
            <w:r w:rsidRPr="009E725B">
              <w:rPr>
                <w:rFonts w:ascii="Times New Roman" w:hAnsi="Times New Roman"/>
                <w:b/>
                <w:color w:val="000000"/>
              </w:rPr>
              <w:t>Обеспечение жильем военнослужащих и сотрудников специальных государственных органов</w:t>
            </w:r>
            <w:r w:rsidR="008117A7" w:rsidRPr="009E725B">
              <w:rPr>
                <w:rFonts w:ascii="Times New Roman" w:hAnsi="Times New Roman"/>
                <w:b/>
                <w:color w:val="000000"/>
              </w:rPr>
              <w:t>»</w:t>
            </w:r>
            <w:r w:rsidR="00A90474" w:rsidRPr="009E725B">
              <w:rPr>
                <w:rFonts w:ascii="Times New Roman" w:hAnsi="Times New Roman"/>
                <w:b/>
                <w:color w:val="000000"/>
              </w:rPr>
              <w:t>.</w:t>
            </w:r>
          </w:p>
        </w:tc>
      </w:tr>
      <w:tr w:rsidR="002D40A9" w:rsidRPr="009E725B" w14:paraId="3E38BC51" w14:textId="77777777" w:rsidTr="008E1202">
        <w:trPr>
          <w:trHeight w:val="467"/>
        </w:trPr>
        <w:tc>
          <w:tcPr>
            <w:tcW w:w="1910" w:type="dxa"/>
          </w:tcPr>
          <w:p w14:paraId="48237FA7" w14:textId="77777777" w:rsidR="002D40A9" w:rsidRPr="009E725B" w:rsidRDefault="002D40A9"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40</w:t>
            </w:r>
          </w:p>
        </w:tc>
        <w:tc>
          <w:tcPr>
            <w:tcW w:w="3550" w:type="dxa"/>
          </w:tcPr>
          <w:p w14:paraId="14E50083" w14:textId="77777777" w:rsidR="002D40A9" w:rsidRPr="009E725B" w:rsidRDefault="002D40A9"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 xml:space="preserve">№32 от 23.10.2020г. </w:t>
            </w:r>
          </w:p>
        </w:tc>
        <w:tc>
          <w:tcPr>
            <w:tcW w:w="5292" w:type="dxa"/>
          </w:tcPr>
          <w:p w14:paraId="30516913" w14:textId="77777777" w:rsidR="002D40A9" w:rsidRPr="009E725B" w:rsidRDefault="002D40A9" w:rsidP="00D739FE">
            <w:pPr>
              <w:jc w:val="both"/>
              <w:rPr>
                <w:rFonts w:ascii="Times New Roman" w:hAnsi="Times New Roman"/>
                <w:b/>
                <w:color w:val="000000"/>
              </w:rPr>
            </w:pPr>
            <w:r w:rsidRPr="009E725B">
              <w:rPr>
                <w:rFonts w:ascii="Times New Roman" w:hAnsi="Times New Roman"/>
                <w:b/>
                <w:color w:val="000000"/>
              </w:rPr>
              <w:t>Изменен</w:t>
            </w:r>
            <w:r w:rsidR="00737B2D" w:rsidRPr="009E725B">
              <w:rPr>
                <w:rFonts w:ascii="Times New Roman" w:hAnsi="Times New Roman"/>
                <w:b/>
                <w:color w:val="000000"/>
              </w:rPr>
              <w:t>ия</w:t>
            </w:r>
            <w:r w:rsidR="003600A8" w:rsidRPr="009E725B">
              <w:rPr>
                <w:rFonts w:ascii="Times New Roman" w:hAnsi="Times New Roman"/>
                <w:b/>
                <w:color w:val="000000"/>
              </w:rPr>
              <w:t xml:space="preserve"> </w:t>
            </w:r>
            <w:r w:rsidR="00C1258B" w:rsidRPr="009E725B">
              <w:rPr>
                <w:rFonts w:ascii="Times New Roman" w:hAnsi="Times New Roman"/>
                <w:b/>
                <w:color w:val="000000"/>
              </w:rPr>
              <w:t>вступают в силу с 23.10.2020 года.</w:t>
            </w:r>
          </w:p>
        </w:tc>
      </w:tr>
      <w:tr w:rsidR="000C57C8" w:rsidRPr="009E725B" w14:paraId="7855F9C2" w14:textId="77777777" w:rsidTr="008E1202">
        <w:trPr>
          <w:trHeight w:val="467"/>
        </w:trPr>
        <w:tc>
          <w:tcPr>
            <w:tcW w:w="1910" w:type="dxa"/>
          </w:tcPr>
          <w:p w14:paraId="219D5508" w14:textId="77777777" w:rsidR="000C57C8" w:rsidRPr="009E725B" w:rsidRDefault="000C57C8"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lastRenderedPageBreak/>
              <w:t>41</w:t>
            </w:r>
          </w:p>
        </w:tc>
        <w:tc>
          <w:tcPr>
            <w:tcW w:w="3550" w:type="dxa"/>
          </w:tcPr>
          <w:p w14:paraId="2BD3D313" w14:textId="77777777" w:rsidR="000C57C8" w:rsidRPr="009E725B" w:rsidRDefault="000C57C8"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№38 от 23.12.2020г.</w:t>
            </w:r>
          </w:p>
        </w:tc>
        <w:tc>
          <w:tcPr>
            <w:tcW w:w="5292" w:type="dxa"/>
          </w:tcPr>
          <w:p w14:paraId="78553818" w14:textId="77777777" w:rsidR="000C57C8" w:rsidRPr="009E725B" w:rsidRDefault="000C57C8" w:rsidP="00D739FE">
            <w:pPr>
              <w:jc w:val="both"/>
              <w:rPr>
                <w:rFonts w:ascii="Times New Roman" w:hAnsi="Times New Roman"/>
                <w:b/>
                <w:color w:val="000000"/>
              </w:rPr>
            </w:pPr>
            <w:r w:rsidRPr="009E725B">
              <w:rPr>
                <w:rFonts w:ascii="Times New Roman" w:hAnsi="Times New Roman"/>
                <w:b/>
                <w:color w:val="000000"/>
              </w:rPr>
              <w:t xml:space="preserve">Изменения в части уступки </w:t>
            </w:r>
            <w:proofErr w:type="spellStart"/>
            <w:r w:rsidRPr="009E725B">
              <w:rPr>
                <w:rFonts w:ascii="Times New Roman" w:hAnsi="Times New Roman"/>
                <w:b/>
                <w:color w:val="000000"/>
              </w:rPr>
              <w:t>спецвклада</w:t>
            </w:r>
            <w:proofErr w:type="spellEnd"/>
            <w:r w:rsidRPr="009E725B">
              <w:rPr>
                <w:rFonts w:ascii="Times New Roman" w:hAnsi="Times New Roman"/>
                <w:b/>
                <w:color w:val="000000"/>
              </w:rPr>
              <w:t xml:space="preserve">  от супруга(-и) на имя супруга(-и имеющего (-ей) другой </w:t>
            </w:r>
            <w:proofErr w:type="spellStart"/>
            <w:r w:rsidRPr="009E725B">
              <w:rPr>
                <w:rFonts w:ascii="Times New Roman" w:hAnsi="Times New Roman"/>
                <w:b/>
                <w:color w:val="000000"/>
              </w:rPr>
              <w:t>Спецвклад</w:t>
            </w:r>
            <w:proofErr w:type="spellEnd"/>
            <w:r w:rsidRPr="009E725B">
              <w:rPr>
                <w:rFonts w:ascii="Times New Roman" w:hAnsi="Times New Roman"/>
                <w:b/>
                <w:color w:val="000000"/>
              </w:rPr>
              <w:t xml:space="preserve"> с последующим объединением их </w:t>
            </w:r>
            <w:proofErr w:type="spellStart"/>
            <w:r w:rsidRPr="009E725B">
              <w:rPr>
                <w:rFonts w:ascii="Times New Roman" w:hAnsi="Times New Roman"/>
                <w:b/>
                <w:color w:val="000000"/>
              </w:rPr>
              <w:t>Спецвкладов</w:t>
            </w:r>
            <w:proofErr w:type="spellEnd"/>
            <w:r w:rsidRPr="009E725B">
              <w:rPr>
                <w:rFonts w:ascii="Times New Roman" w:hAnsi="Times New Roman"/>
                <w:b/>
                <w:color w:val="000000"/>
              </w:rPr>
              <w:t xml:space="preserve"> для дальнейшего кредитования на условиях, установленных внутренними документами Банка, в целях улучшения жилищных условий супругов-получателей жилищных выплат</w:t>
            </w:r>
            <w:r w:rsidR="00A90474" w:rsidRPr="009E725B">
              <w:rPr>
                <w:rFonts w:ascii="Times New Roman" w:hAnsi="Times New Roman"/>
                <w:b/>
                <w:color w:val="000000"/>
              </w:rPr>
              <w:t xml:space="preserve">. </w:t>
            </w:r>
          </w:p>
        </w:tc>
      </w:tr>
      <w:tr w:rsidR="00C014BA" w:rsidRPr="009E725B" w14:paraId="25A2F302" w14:textId="77777777" w:rsidTr="008E1202">
        <w:trPr>
          <w:trHeight w:val="467"/>
        </w:trPr>
        <w:tc>
          <w:tcPr>
            <w:tcW w:w="1910" w:type="dxa"/>
          </w:tcPr>
          <w:p w14:paraId="155B9039" w14:textId="77777777" w:rsidR="00C014BA" w:rsidRPr="009E725B" w:rsidRDefault="00C014BA"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42</w:t>
            </w:r>
          </w:p>
        </w:tc>
        <w:tc>
          <w:tcPr>
            <w:tcW w:w="3550" w:type="dxa"/>
          </w:tcPr>
          <w:p w14:paraId="74B8A136" w14:textId="77777777" w:rsidR="00C014BA" w:rsidRPr="009E725B" w:rsidRDefault="00C014BA"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 от 05.02.2021г.</w:t>
            </w:r>
          </w:p>
        </w:tc>
        <w:tc>
          <w:tcPr>
            <w:tcW w:w="5292" w:type="dxa"/>
          </w:tcPr>
          <w:p w14:paraId="6A0D91E5" w14:textId="77777777" w:rsidR="00C014BA" w:rsidRPr="009E725B" w:rsidRDefault="00C014BA" w:rsidP="00D739FE">
            <w:pPr>
              <w:jc w:val="both"/>
              <w:rPr>
                <w:rFonts w:ascii="Times New Roman" w:hAnsi="Times New Roman"/>
                <w:b/>
                <w:color w:val="000000"/>
              </w:rPr>
            </w:pPr>
            <w:r w:rsidRPr="009E725B">
              <w:rPr>
                <w:rFonts w:ascii="Times New Roman" w:hAnsi="Times New Roman"/>
                <w:b/>
                <w:color w:val="000000"/>
              </w:rPr>
              <w:t xml:space="preserve">Изменения в части увеличения максимальной суммы займа до 18 миллионов тенге по программе </w:t>
            </w:r>
            <w:r w:rsidR="008117A7" w:rsidRPr="009E725B">
              <w:rPr>
                <w:rFonts w:ascii="Times New Roman" w:hAnsi="Times New Roman"/>
                <w:b/>
                <w:color w:val="000000"/>
              </w:rPr>
              <w:t>«</w:t>
            </w:r>
            <w:r w:rsidRPr="009E725B">
              <w:rPr>
                <w:rFonts w:ascii="Times New Roman" w:hAnsi="Times New Roman"/>
                <w:b/>
                <w:color w:val="000000"/>
              </w:rPr>
              <w:t xml:space="preserve">Алматы </w:t>
            </w:r>
            <w:proofErr w:type="spellStart"/>
            <w:r w:rsidRPr="009E725B">
              <w:rPr>
                <w:rFonts w:ascii="Times New Roman" w:hAnsi="Times New Roman"/>
                <w:b/>
                <w:color w:val="000000"/>
              </w:rPr>
              <w:t>жастары</w:t>
            </w:r>
            <w:proofErr w:type="spellEnd"/>
            <w:r w:rsidR="008117A7" w:rsidRPr="009E725B">
              <w:rPr>
                <w:rFonts w:ascii="Times New Roman" w:hAnsi="Times New Roman"/>
                <w:b/>
                <w:color w:val="000000"/>
              </w:rPr>
              <w:t>»</w:t>
            </w:r>
            <w:r w:rsidRPr="009E725B">
              <w:rPr>
                <w:rFonts w:ascii="Times New Roman" w:hAnsi="Times New Roman"/>
                <w:b/>
                <w:color w:val="000000"/>
              </w:rPr>
              <w:t>.</w:t>
            </w:r>
          </w:p>
        </w:tc>
      </w:tr>
      <w:tr w:rsidR="00F33475" w:rsidRPr="009E725B" w14:paraId="7663A1EF" w14:textId="77777777" w:rsidTr="008E1202">
        <w:trPr>
          <w:trHeight w:val="467"/>
        </w:trPr>
        <w:tc>
          <w:tcPr>
            <w:tcW w:w="1910" w:type="dxa"/>
          </w:tcPr>
          <w:p w14:paraId="77514E05" w14:textId="77777777" w:rsidR="00F33475" w:rsidRPr="009E725B" w:rsidRDefault="00C014BA"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43</w:t>
            </w:r>
          </w:p>
        </w:tc>
        <w:tc>
          <w:tcPr>
            <w:tcW w:w="3550" w:type="dxa"/>
          </w:tcPr>
          <w:p w14:paraId="052AFBCC" w14:textId="77777777" w:rsidR="00F33475" w:rsidRPr="009E725B" w:rsidRDefault="00F3347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№3 от 12.02.2021г.</w:t>
            </w:r>
          </w:p>
        </w:tc>
        <w:tc>
          <w:tcPr>
            <w:tcW w:w="5292" w:type="dxa"/>
          </w:tcPr>
          <w:p w14:paraId="5D0A7CD3" w14:textId="77777777" w:rsidR="00F33475" w:rsidRPr="009E725B" w:rsidRDefault="00F33475" w:rsidP="00D739FE">
            <w:pPr>
              <w:jc w:val="both"/>
              <w:rPr>
                <w:rFonts w:ascii="Times New Roman" w:hAnsi="Times New Roman"/>
                <w:b/>
                <w:color w:val="000000"/>
              </w:rPr>
            </w:pPr>
            <w:r w:rsidRPr="009E725B">
              <w:rPr>
                <w:rFonts w:ascii="Times New Roman" w:hAnsi="Times New Roman"/>
                <w:b/>
                <w:color w:val="000000"/>
              </w:rPr>
              <w:t>Изменения внесены в пункты 24 и 42</w:t>
            </w:r>
          </w:p>
        </w:tc>
      </w:tr>
      <w:tr w:rsidR="00DC4CCD" w:rsidRPr="009E725B" w14:paraId="0BD33579" w14:textId="77777777" w:rsidTr="008E1202">
        <w:trPr>
          <w:trHeight w:val="467"/>
        </w:trPr>
        <w:tc>
          <w:tcPr>
            <w:tcW w:w="1910" w:type="dxa"/>
          </w:tcPr>
          <w:p w14:paraId="6748549E" w14:textId="77777777" w:rsidR="00DC4CCD" w:rsidRPr="009E725B" w:rsidRDefault="00DC4CCD"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44</w:t>
            </w:r>
          </w:p>
        </w:tc>
        <w:tc>
          <w:tcPr>
            <w:tcW w:w="3550" w:type="dxa"/>
          </w:tcPr>
          <w:p w14:paraId="5CE328E8" w14:textId="77777777" w:rsidR="00DC4CCD" w:rsidRPr="009E725B" w:rsidRDefault="00DC4CCD"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№6 от 05.03.2021г.</w:t>
            </w:r>
          </w:p>
        </w:tc>
        <w:tc>
          <w:tcPr>
            <w:tcW w:w="5292" w:type="dxa"/>
          </w:tcPr>
          <w:p w14:paraId="11A5419F" w14:textId="77777777" w:rsidR="00D940E6" w:rsidRPr="009E725B" w:rsidRDefault="00500CD5" w:rsidP="00D739FE">
            <w:pPr>
              <w:jc w:val="both"/>
              <w:rPr>
                <w:rFonts w:ascii="Times New Roman" w:hAnsi="Times New Roman"/>
                <w:b/>
                <w:color w:val="000000"/>
              </w:rPr>
            </w:pPr>
            <w:r w:rsidRPr="009E725B">
              <w:rPr>
                <w:rFonts w:ascii="Times New Roman" w:hAnsi="Times New Roman"/>
                <w:b/>
                <w:color w:val="000000"/>
              </w:rPr>
              <w:t>Дополнения в части предоставления возможности уменьшения суммы ежемесячных платежей при переходе на жилищный заем по военнослужащим, которым прекращено начисление жилищных выплат.</w:t>
            </w:r>
          </w:p>
        </w:tc>
      </w:tr>
      <w:tr w:rsidR="003E0FBB" w:rsidRPr="009E725B" w14:paraId="0DEAEE5F" w14:textId="77777777" w:rsidTr="008E1202">
        <w:trPr>
          <w:trHeight w:val="467"/>
        </w:trPr>
        <w:tc>
          <w:tcPr>
            <w:tcW w:w="1910" w:type="dxa"/>
          </w:tcPr>
          <w:p w14:paraId="40B72C16" w14:textId="77777777" w:rsidR="003E0FBB" w:rsidRPr="009E725B" w:rsidRDefault="003E0FBB"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45</w:t>
            </w:r>
          </w:p>
        </w:tc>
        <w:tc>
          <w:tcPr>
            <w:tcW w:w="3550" w:type="dxa"/>
          </w:tcPr>
          <w:p w14:paraId="4E232C9F" w14:textId="77777777" w:rsidR="003E0FBB" w:rsidRPr="009E725B" w:rsidRDefault="003E0FBB" w:rsidP="00D739FE">
            <w:pPr>
              <w:widowControl w:val="0"/>
              <w:tabs>
                <w:tab w:val="left" w:pos="0"/>
                <w:tab w:val="left" w:pos="1080"/>
                <w:tab w:val="left" w:pos="2193"/>
              </w:tabs>
              <w:snapToGrid w:val="0"/>
              <w:rPr>
                <w:rFonts w:ascii="Times New Roman" w:hAnsi="Times New Roman"/>
                <w:color w:val="000000"/>
              </w:rPr>
            </w:pPr>
            <w:r w:rsidRPr="009E725B">
              <w:rPr>
                <w:rFonts w:ascii="Times New Roman" w:hAnsi="Times New Roman"/>
                <w:color w:val="000000"/>
              </w:rPr>
              <w:t>№</w:t>
            </w:r>
            <w:r w:rsidR="00447A28" w:rsidRPr="009E725B">
              <w:rPr>
                <w:rFonts w:ascii="Times New Roman" w:hAnsi="Times New Roman"/>
                <w:color w:val="000000"/>
              </w:rPr>
              <w:t>10</w:t>
            </w:r>
            <w:r w:rsidRPr="009E725B">
              <w:rPr>
                <w:rFonts w:ascii="Times New Roman" w:hAnsi="Times New Roman"/>
                <w:color w:val="000000"/>
              </w:rPr>
              <w:t xml:space="preserve"> от 02.04.2021г.</w:t>
            </w:r>
            <w:r w:rsidR="00137B6C" w:rsidRPr="009E725B">
              <w:rPr>
                <w:rFonts w:ascii="Times New Roman" w:hAnsi="Times New Roman"/>
                <w:color w:val="000000"/>
              </w:rPr>
              <w:tab/>
            </w:r>
          </w:p>
        </w:tc>
        <w:tc>
          <w:tcPr>
            <w:tcW w:w="5292" w:type="dxa"/>
          </w:tcPr>
          <w:p w14:paraId="3673A76E" w14:textId="77777777" w:rsidR="003E0FBB" w:rsidRPr="009E725B" w:rsidRDefault="00137B6C" w:rsidP="00D739FE">
            <w:pPr>
              <w:jc w:val="both"/>
              <w:rPr>
                <w:rFonts w:ascii="Times New Roman" w:hAnsi="Times New Roman"/>
                <w:b/>
                <w:color w:val="000000"/>
              </w:rPr>
            </w:pPr>
            <w:r w:rsidRPr="009E725B">
              <w:rPr>
                <w:rFonts w:ascii="Times New Roman" w:hAnsi="Times New Roman"/>
                <w:b/>
                <w:color w:val="000000"/>
              </w:rPr>
              <w:t>Изменения в условия кредитования женщин в рамках сотрудничества ба</w:t>
            </w:r>
            <w:r w:rsidR="00807A91" w:rsidRPr="009E725B">
              <w:rPr>
                <w:rFonts w:ascii="Times New Roman" w:hAnsi="Times New Roman"/>
                <w:b/>
                <w:color w:val="000000"/>
              </w:rPr>
              <w:t>нка с Азиатским банком развития</w:t>
            </w:r>
            <w:r w:rsidRPr="009E725B">
              <w:rPr>
                <w:rFonts w:ascii="Times New Roman" w:hAnsi="Times New Roman"/>
                <w:b/>
                <w:color w:val="000000"/>
              </w:rPr>
              <w:t>.</w:t>
            </w:r>
          </w:p>
        </w:tc>
      </w:tr>
      <w:tr w:rsidR="00137B6C" w:rsidRPr="009E725B" w14:paraId="64137C49" w14:textId="77777777" w:rsidTr="008E1202">
        <w:trPr>
          <w:trHeight w:val="467"/>
        </w:trPr>
        <w:tc>
          <w:tcPr>
            <w:tcW w:w="1910" w:type="dxa"/>
          </w:tcPr>
          <w:p w14:paraId="08C769F6" w14:textId="77777777" w:rsidR="00137B6C" w:rsidRPr="009E725B" w:rsidRDefault="00137B6C"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46</w:t>
            </w:r>
          </w:p>
        </w:tc>
        <w:tc>
          <w:tcPr>
            <w:tcW w:w="3550" w:type="dxa"/>
          </w:tcPr>
          <w:p w14:paraId="6538C5BA" w14:textId="77777777" w:rsidR="00137B6C" w:rsidRPr="009E725B" w:rsidRDefault="00137B6C"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№10 от 02.04.2021г.</w:t>
            </w:r>
          </w:p>
        </w:tc>
        <w:tc>
          <w:tcPr>
            <w:tcW w:w="5292" w:type="dxa"/>
          </w:tcPr>
          <w:p w14:paraId="4E0655B9" w14:textId="77777777" w:rsidR="00137B6C" w:rsidRPr="009E725B" w:rsidRDefault="00137B6C" w:rsidP="00D739FE">
            <w:pPr>
              <w:jc w:val="both"/>
              <w:rPr>
                <w:rFonts w:ascii="Times New Roman" w:hAnsi="Times New Roman"/>
                <w:b/>
                <w:color w:val="000000"/>
              </w:rPr>
            </w:pPr>
            <w:r w:rsidRPr="009E725B">
              <w:rPr>
                <w:rFonts w:ascii="Times New Roman" w:hAnsi="Times New Roman"/>
                <w:b/>
                <w:color w:val="000000"/>
              </w:rPr>
              <w:t>Дополнения в части возможности уменьшения договорной суммы при частичном погашении промежуточного жилищного займа</w:t>
            </w:r>
          </w:p>
        </w:tc>
      </w:tr>
      <w:tr w:rsidR="00DB1326" w:rsidRPr="009E725B" w14:paraId="28836B3C" w14:textId="77777777" w:rsidTr="008E1202">
        <w:trPr>
          <w:trHeight w:val="467"/>
        </w:trPr>
        <w:tc>
          <w:tcPr>
            <w:tcW w:w="1910" w:type="dxa"/>
          </w:tcPr>
          <w:p w14:paraId="5A93F3CE" w14:textId="77777777" w:rsidR="00DB1326" w:rsidRPr="009E725B" w:rsidRDefault="00DB132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47</w:t>
            </w:r>
          </w:p>
        </w:tc>
        <w:tc>
          <w:tcPr>
            <w:tcW w:w="3550" w:type="dxa"/>
          </w:tcPr>
          <w:p w14:paraId="78FD0644" w14:textId="77777777" w:rsidR="00DB1326" w:rsidRPr="009E725B" w:rsidRDefault="00DB1326"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№11 от 09.04.2021г.</w:t>
            </w:r>
          </w:p>
        </w:tc>
        <w:tc>
          <w:tcPr>
            <w:tcW w:w="5292" w:type="dxa"/>
          </w:tcPr>
          <w:p w14:paraId="1DE65624" w14:textId="77777777" w:rsidR="00DB1326" w:rsidRPr="009E725B" w:rsidRDefault="00DB1326" w:rsidP="00D739FE">
            <w:pPr>
              <w:jc w:val="both"/>
              <w:rPr>
                <w:rFonts w:ascii="Times New Roman" w:hAnsi="Times New Roman"/>
                <w:b/>
                <w:color w:val="000000"/>
              </w:rPr>
            </w:pPr>
            <w:r w:rsidRPr="009E725B">
              <w:rPr>
                <w:rFonts w:ascii="Times New Roman" w:hAnsi="Times New Roman"/>
                <w:b/>
                <w:color w:val="000000"/>
              </w:rPr>
              <w:t xml:space="preserve">Изменения в программу кредитования молодежи «Алматы </w:t>
            </w:r>
            <w:proofErr w:type="spellStart"/>
            <w:r w:rsidRPr="009E725B">
              <w:rPr>
                <w:rFonts w:ascii="Times New Roman" w:hAnsi="Times New Roman"/>
                <w:b/>
                <w:color w:val="000000"/>
              </w:rPr>
              <w:t>жастары</w:t>
            </w:r>
            <w:proofErr w:type="spellEnd"/>
            <w:r w:rsidRPr="009E725B">
              <w:rPr>
                <w:rFonts w:ascii="Times New Roman" w:hAnsi="Times New Roman"/>
                <w:b/>
                <w:color w:val="000000"/>
              </w:rPr>
              <w:t xml:space="preserve">» в части исключения предложения ограничений предоставления залога в виде имущественного права только в рамках Программы </w:t>
            </w:r>
            <w:r w:rsidR="008117A7" w:rsidRPr="009E725B">
              <w:rPr>
                <w:rFonts w:ascii="Times New Roman" w:hAnsi="Times New Roman"/>
                <w:b/>
                <w:color w:val="000000"/>
              </w:rPr>
              <w:t>«</w:t>
            </w:r>
            <w:r w:rsidRPr="009E725B">
              <w:rPr>
                <w:rFonts w:ascii="Times New Roman" w:hAnsi="Times New Roman"/>
                <w:b/>
                <w:color w:val="000000"/>
              </w:rPr>
              <w:t>Свой дом</w:t>
            </w:r>
            <w:r w:rsidR="008117A7" w:rsidRPr="009E725B">
              <w:rPr>
                <w:rFonts w:ascii="Times New Roman" w:hAnsi="Times New Roman"/>
                <w:b/>
                <w:color w:val="000000"/>
              </w:rPr>
              <w:t>»</w:t>
            </w:r>
          </w:p>
        </w:tc>
      </w:tr>
      <w:tr w:rsidR="00807A91" w:rsidRPr="009E725B" w14:paraId="19894C79" w14:textId="77777777" w:rsidTr="008E1202">
        <w:trPr>
          <w:trHeight w:val="467"/>
        </w:trPr>
        <w:tc>
          <w:tcPr>
            <w:tcW w:w="1910" w:type="dxa"/>
          </w:tcPr>
          <w:p w14:paraId="54B5B390" w14:textId="77777777" w:rsidR="00807A91" w:rsidRPr="009E725B" w:rsidRDefault="00DB132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48</w:t>
            </w:r>
          </w:p>
        </w:tc>
        <w:tc>
          <w:tcPr>
            <w:tcW w:w="3550" w:type="dxa"/>
          </w:tcPr>
          <w:p w14:paraId="59B68230" w14:textId="77777777" w:rsidR="00807A91" w:rsidRPr="009E725B" w:rsidRDefault="00157E49"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№16 от 21</w:t>
            </w:r>
            <w:r w:rsidR="00807A91" w:rsidRPr="009E725B">
              <w:rPr>
                <w:rFonts w:ascii="Times New Roman" w:hAnsi="Times New Roman"/>
                <w:color w:val="000000"/>
              </w:rPr>
              <w:t>.05.2021г.</w:t>
            </w:r>
          </w:p>
        </w:tc>
        <w:tc>
          <w:tcPr>
            <w:tcW w:w="5292" w:type="dxa"/>
          </w:tcPr>
          <w:p w14:paraId="49AD5456" w14:textId="77777777" w:rsidR="00807A91" w:rsidRPr="009E725B" w:rsidRDefault="00807A91" w:rsidP="00D739FE">
            <w:pPr>
              <w:jc w:val="both"/>
              <w:rPr>
                <w:rFonts w:ascii="Times New Roman" w:hAnsi="Times New Roman"/>
                <w:b/>
                <w:color w:val="000000"/>
              </w:rPr>
            </w:pPr>
            <w:r w:rsidRPr="009E725B">
              <w:rPr>
                <w:rFonts w:ascii="Times New Roman" w:hAnsi="Times New Roman"/>
                <w:b/>
                <w:color w:val="000000"/>
              </w:rPr>
              <w:t>Изменения в условия кредитования женщин в рамках сотрудничества банка с Азиатским банком развития.</w:t>
            </w:r>
          </w:p>
        </w:tc>
      </w:tr>
      <w:tr w:rsidR="00807A91" w:rsidRPr="009E725B" w14:paraId="4731C3EE" w14:textId="77777777" w:rsidTr="008E1202">
        <w:trPr>
          <w:trHeight w:val="467"/>
        </w:trPr>
        <w:tc>
          <w:tcPr>
            <w:tcW w:w="1910" w:type="dxa"/>
          </w:tcPr>
          <w:p w14:paraId="434780A5" w14:textId="77777777" w:rsidR="00807A91" w:rsidRPr="009E725B" w:rsidRDefault="00DB132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49</w:t>
            </w:r>
          </w:p>
        </w:tc>
        <w:tc>
          <w:tcPr>
            <w:tcW w:w="3550" w:type="dxa"/>
          </w:tcPr>
          <w:p w14:paraId="291F06BF" w14:textId="77777777" w:rsidR="00807A91" w:rsidRPr="009E725B" w:rsidRDefault="003A771E"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№16 от 21.05.2021г.</w:t>
            </w:r>
          </w:p>
        </w:tc>
        <w:tc>
          <w:tcPr>
            <w:tcW w:w="5292" w:type="dxa"/>
          </w:tcPr>
          <w:p w14:paraId="265287D5" w14:textId="77777777" w:rsidR="00807A91" w:rsidRPr="009E725B" w:rsidRDefault="00D14034" w:rsidP="00D739FE">
            <w:pPr>
              <w:jc w:val="both"/>
              <w:rPr>
                <w:rFonts w:ascii="Times New Roman" w:hAnsi="Times New Roman"/>
                <w:b/>
                <w:color w:val="000000"/>
              </w:rPr>
            </w:pPr>
            <w:r w:rsidRPr="009E725B">
              <w:rPr>
                <w:rFonts w:ascii="Times New Roman" w:hAnsi="Times New Roman"/>
                <w:b/>
                <w:color w:val="000000"/>
              </w:rPr>
              <w:t>И</w:t>
            </w:r>
            <w:r w:rsidR="00807A91" w:rsidRPr="009E725B">
              <w:rPr>
                <w:rFonts w:ascii="Times New Roman" w:hAnsi="Times New Roman"/>
                <w:b/>
                <w:color w:val="000000"/>
              </w:rPr>
              <w:t>зменения</w:t>
            </w:r>
            <w:r w:rsidRPr="009E725B">
              <w:rPr>
                <w:rFonts w:ascii="Times New Roman" w:hAnsi="Times New Roman"/>
                <w:b/>
                <w:color w:val="000000"/>
              </w:rPr>
              <w:t xml:space="preserve"> в части увеличения максимально допустимых сумм банковских займов для физических лиц по промежуточным жилищным займам и предварительным жилищным займам.</w:t>
            </w:r>
          </w:p>
        </w:tc>
      </w:tr>
      <w:tr w:rsidR="00402221" w:rsidRPr="009E725B" w14:paraId="6EBBDBE6" w14:textId="77777777" w:rsidTr="008E1202">
        <w:trPr>
          <w:trHeight w:val="467"/>
        </w:trPr>
        <w:tc>
          <w:tcPr>
            <w:tcW w:w="1910" w:type="dxa"/>
          </w:tcPr>
          <w:p w14:paraId="5B365B39" w14:textId="77777777" w:rsidR="00402221" w:rsidRPr="009E725B" w:rsidRDefault="00DB132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50</w:t>
            </w:r>
          </w:p>
        </w:tc>
        <w:tc>
          <w:tcPr>
            <w:tcW w:w="3550" w:type="dxa"/>
          </w:tcPr>
          <w:p w14:paraId="4F568AC6" w14:textId="77777777" w:rsidR="00402221" w:rsidRPr="009E725B" w:rsidRDefault="00402221"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№19 от 22.06.2021г.</w:t>
            </w:r>
          </w:p>
        </w:tc>
        <w:tc>
          <w:tcPr>
            <w:tcW w:w="5292" w:type="dxa"/>
          </w:tcPr>
          <w:p w14:paraId="4616AB71" w14:textId="77777777" w:rsidR="00402221" w:rsidRPr="009E725B" w:rsidRDefault="00402221" w:rsidP="00D739FE">
            <w:pPr>
              <w:jc w:val="both"/>
              <w:rPr>
                <w:rFonts w:ascii="Times New Roman" w:hAnsi="Times New Roman"/>
                <w:b/>
                <w:color w:val="000000"/>
              </w:rPr>
            </w:pPr>
            <w:r w:rsidRPr="009E725B">
              <w:rPr>
                <w:rFonts w:ascii="Times New Roman" w:hAnsi="Times New Roman"/>
                <w:b/>
                <w:color w:val="000000"/>
              </w:rPr>
              <w:t xml:space="preserve">Изменения в части продления срока открытия вклада ЖСС с признаком </w:t>
            </w:r>
            <w:r w:rsidR="008117A7" w:rsidRPr="009E725B">
              <w:rPr>
                <w:rFonts w:ascii="Times New Roman" w:hAnsi="Times New Roman"/>
                <w:b/>
                <w:color w:val="000000"/>
              </w:rPr>
              <w:t>«</w:t>
            </w:r>
            <w:proofErr w:type="spellStart"/>
            <w:r w:rsidRPr="009E725B">
              <w:rPr>
                <w:rFonts w:ascii="Times New Roman" w:hAnsi="Times New Roman"/>
                <w:b/>
                <w:color w:val="000000"/>
              </w:rPr>
              <w:t>Жас</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отбасы</w:t>
            </w:r>
            <w:proofErr w:type="spellEnd"/>
            <w:r w:rsidR="008117A7" w:rsidRPr="009E725B">
              <w:rPr>
                <w:rFonts w:ascii="Times New Roman" w:hAnsi="Times New Roman"/>
                <w:b/>
                <w:color w:val="000000"/>
              </w:rPr>
              <w:t>»</w:t>
            </w:r>
            <w:r w:rsidRPr="009E725B">
              <w:rPr>
                <w:rFonts w:ascii="Times New Roman" w:hAnsi="Times New Roman"/>
                <w:b/>
                <w:color w:val="000000"/>
              </w:rPr>
              <w:t xml:space="preserve"> с 3 (трех) до 5 (пяти) лет со дня регистрации брака</w:t>
            </w:r>
          </w:p>
        </w:tc>
      </w:tr>
      <w:tr w:rsidR="00402221" w:rsidRPr="009E725B" w14:paraId="288F9495" w14:textId="77777777" w:rsidTr="008E1202">
        <w:trPr>
          <w:trHeight w:val="467"/>
        </w:trPr>
        <w:tc>
          <w:tcPr>
            <w:tcW w:w="1910" w:type="dxa"/>
          </w:tcPr>
          <w:p w14:paraId="37EFFC31" w14:textId="77777777" w:rsidR="00402221" w:rsidRPr="009E725B" w:rsidRDefault="00DB132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51</w:t>
            </w:r>
          </w:p>
        </w:tc>
        <w:tc>
          <w:tcPr>
            <w:tcW w:w="3550" w:type="dxa"/>
          </w:tcPr>
          <w:p w14:paraId="0CAAC489" w14:textId="77777777" w:rsidR="00402221" w:rsidRPr="009E725B" w:rsidRDefault="00402221"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№19 от 22.06.2021г.</w:t>
            </w:r>
          </w:p>
        </w:tc>
        <w:tc>
          <w:tcPr>
            <w:tcW w:w="5292" w:type="dxa"/>
          </w:tcPr>
          <w:p w14:paraId="0E42825B" w14:textId="77777777" w:rsidR="00402221" w:rsidRPr="009E725B" w:rsidRDefault="007B1FC1" w:rsidP="00D739FE">
            <w:pPr>
              <w:jc w:val="both"/>
              <w:rPr>
                <w:rFonts w:ascii="Times New Roman" w:hAnsi="Times New Roman"/>
                <w:b/>
                <w:color w:val="000000"/>
              </w:rPr>
            </w:pPr>
            <w:r w:rsidRPr="009E725B">
              <w:rPr>
                <w:rFonts w:ascii="Times New Roman" w:hAnsi="Times New Roman"/>
                <w:b/>
                <w:color w:val="000000"/>
              </w:rPr>
              <w:t xml:space="preserve">Изменения </w:t>
            </w:r>
            <w:r w:rsidR="00402221" w:rsidRPr="009E725B">
              <w:rPr>
                <w:rFonts w:ascii="Times New Roman" w:hAnsi="Times New Roman"/>
                <w:b/>
                <w:color w:val="000000"/>
              </w:rPr>
              <w:t>в части исключения понятий Ценовой диапазон 1,2 и Максимальной стоимости жилья</w:t>
            </w:r>
          </w:p>
        </w:tc>
      </w:tr>
      <w:tr w:rsidR="00716B13" w:rsidRPr="009E725B" w14:paraId="143DDBA0" w14:textId="77777777" w:rsidTr="008E1202">
        <w:trPr>
          <w:trHeight w:val="467"/>
        </w:trPr>
        <w:tc>
          <w:tcPr>
            <w:tcW w:w="1910" w:type="dxa"/>
          </w:tcPr>
          <w:p w14:paraId="2743E276" w14:textId="77777777" w:rsidR="00716B13" w:rsidRPr="009E725B" w:rsidRDefault="00716B13"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52</w:t>
            </w:r>
          </w:p>
        </w:tc>
        <w:tc>
          <w:tcPr>
            <w:tcW w:w="3550" w:type="dxa"/>
          </w:tcPr>
          <w:p w14:paraId="72538389" w14:textId="77777777" w:rsidR="00716B13" w:rsidRPr="009E725B" w:rsidRDefault="00716B13"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№23 от 23.07.2021г.</w:t>
            </w:r>
          </w:p>
        </w:tc>
        <w:tc>
          <w:tcPr>
            <w:tcW w:w="5292" w:type="dxa"/>
          </w:tcPr>
          <w:p w14:paraId="08EA013B" w14:textId="77777777" w:rsidR="00716B13" w:rsidRPr="009E725B" w:rsidRDefault="00716B13" w:rsidP="00D739FE">
            <w:pPr>
              <w:jc w:val="both"/>
              <w:rPr>
                <w:rFonts w:ascii="Times New Roman" w:hAnsi="Times New Roman"/>
                <w:b/>
                <w:color w:val="000000"/>
              </w:rPr>
            </w:pPr>
            <w:r w:rsidRPr="009E725B">
              <w:rPr>
                <w:rFonts w:ascii="Times New Roman" w:hAnsi="Times New Roman"/>
                <w:b/>
                <w:color w:val="000000"/>
              </w:rPr>
              <w:t xml:space="preserve">Изменения в части </w:t>
            </w:r>
            <w:r w:rsidR="008A66E8" w:rsidRPr="009E725B">
              <w:rPr>
                <w:rFonts w:ascii="Times New Roman" w:hAnsi="Times New Roman"/>
                <w:b/>
                <w:color w:val="000000"/>
              </w:rPr>
              <w:t>Общих условий страхования</w:t>
            </w:r>
          </w:p>
        </w:tc>
      </w:tr>
      <w:tr w:rsidR="004221D2" w:rsidRPr="009E725B" w14:paraId="19C36A68" w14:textId="77777777" w:rsidTr="008E1202">
        <w:trPr>
          <w:trHeight w:val="467"/>
        </w:trPr>
        <w:tc>
          <w:tcPr>
            <w:tcW w:w="1910" w:type="dxa"/>
          </w:tcPr>
          <w:p w14:paraId="241F3C87" w14:textId="77777777" w:rsidR="004221D2" w:rsidRPr="009E725B" w:rsidRDefault="004221D2"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53</w:t>
            </w:r>
          </w:p>
        </w:tc>
        <w:tc>
          <w:tcPr>
            <w:tcW w:w="3550" w:type="dxa"/>
          </w:tcPr>
          <w:p w14:paraId="5D61D1BF" w14:textId="77777777" w:rsidR="004221D2" w:rsidRPr="009E725B" w:rsidRDefault="00834A2C"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№25 от 06</w:t>
            </w:r>
            <w:r w:rsidR="004221D2" w:rsidRPr="009E725B">
              <w:rPr>
                <w:rFonts w:ascii="Times New Roman" w:hAnsi="Times New Roman"/>
                <w:color w:val="000000"/>
              </w:rPr>
              <w:t>.08.2021г.</w:t>
            </w:r>
          </w:p>
        </w:tc>
        <w:tc>
          <w:tcPr>
            <w:tcW w:w="5292" w:type="dxa"/>
          </w:tcPr>
          <w:p w14:paraId="0CB869E7" w14:textId="77777777" w:rsidR="004221D2" w:rsidRPr="009E725B" w:rsidRDefault="004221D2" w:rsidP="00D739FE">
            <w:pPr>
              <w:jc w:val="both"/>
              <w:rPr>
                <w:rFonts w:ascii="Times New Roman" w:hAnsi="Times New Roman"/>
                <w:b/>
                <w:color w:val="000000"/>
              </w:rPr>
            </w:pPr>
            <w:r w:rsidRPr="009E725B">
              <w:rPr>
                <w:rFonts w:ascii="Times New Roman" w:hAnsi="Times New Roman"/>
                <w:b/>
                <w:color w:val="000000"/>
              </w:rPr>
              <w:t xml:space="preserve">Изменения в части условий программ кредитования молодежи </w:t>
            </w:r>
            <w:r w:rsidR="008117A7" w:rsidRPr="009E725B">
              <w:rPr>
                <w:rFonts w:ascii="Times New Roman" w:hAnsi="Times New Roman"/>
                <w:b/>
                <w:color w:val="000000"/>
              </w:rPr>
              <w:t>«</w:t>
            </w:r>
            <w:proofErr w:type="spellStart"/>
            <w:r w:rsidRPr="009E725B">
              <w:rPr>
                <w:rFonts w:ascii="Times New Roman" w:hAnsi="Times New Roman"/>
                <w:b/>
                <w:color w:val="000000"/>
              </w:rPr>
              <w:t>Елорда</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жастары</w:t>
            </w:r>
            <w:proofErr w:type="spellEnd"/>
            <w:r w:rsidR="008117A7" w:rsidRPr="009E725B">
              <w:rPr>
                <w:rFonts w:ascii="Times New Roman" w:hAnsi="Times New Roman"/>
                <w:b/>
                <w:color w:val="000000"/>
              </w:rPr>
              <w:t>»</w:t>
            </w:r>
            <w:r w:rsidRPr="009E725B">
              <w:rPr>
                <w:rFonts w:ascii="Times New Roman" w:hAnsi="Times New Roman"/>
                <w:b/>
                <w:color w:val="000000"/>
              </w:rPr>
              <w:t xml:space="preserve">, </w:t>
            </w:r>
            <w:r w:rsidR="008117A7" w:rsidRPr="009E725B">
              <w:rPr>
                <w:rFonts w:ascii="Times New Roman" w:hAnsi="Times New Roman"/>
                <w:b/>
                <w:color w:val="000000"/>
              </w:rPr>
              <w:t>«</w:t>
            </w:r>
            <w:proofErr w:type="spellStart"/>
            <w:r w:rsidRPr="009E725B">
              <w:rPr>
                <w:rFonts w:ascii="Times New Roman" w:hAnsi="Times New Roman"/>
                <w:b/>
                <w:color w:val="000000"/>
              </w:rPr>
              <w:t>Жетiсу</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жастары</w:t>
            </w:r>
            <w:proofErr w:type="spellEnd"/>
            <w:r w:rsidR="008117A7" w:rsidRPr="009E725B">
              <w:rPr>
                <w:rFonts w:ascii="Times New Roman" w:hAnsi="Times New Roman"/>
                <w:b/>
                <w:color w:val="000000"/>
              </w:rPr>
              <w:t>»</w:t>
            </w:r>
          </w:p>
        </w:tc>
      </w:tr>
      <w:tr w:rsidR="001F28CC" w:rsidRPr="009E725B" w14:paraId="2026DEFD" w14:textId="77777777" w:rsidTr="008E1202">
        <w:trPr>
          <w:trHeight w:val="467"/>
        </w:trPr>
        <w:tc>
          <w:tcPr>
            <w:tcW w:w="1910" w:type="dxa"/>
          </w:tcPr>
          <w:p w14:paraId="78D5E70D" w14:textId="77777777" w:rsidR="001F28CC" w:rsidRPr="009E725B" w:rsidRDefault="001F28CC"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lastRenderedPageBreak/>
              <w:t>54</w:t>
            </w:r>
          </w:p>
        </w:tc>
        <w:tc>
          <w:tcPr>
            <w:tcW w:w="3550" w:type="dxa"/>
          </w:tcPr>
          <w:p w14:paraId="410DE4AB" w14:textId="77777777" w:rsidR="001F28CC" w:rsidRPr="009E725B" w:rsidRDefault="001F28CC"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№34 от 19.10.2021г.</w:t>
            </w:r>
          </w:p>
        </w:tc>
        <w:tc>
          <w:tcPr>
            <w:tcW w:w="5292" w:type="dxa"/>
          </w:tcPr>
          <w:p w14:paraId="4D0A5334" w14:textId="77777777" w:rsidR="001F28CC" w:rsidRPr="009E725B" w:rsidRDefault="001F28CC" w:rsidP="00D739FE">
            <w:pPr>
              <w:jc w:val="both"/>
              <w:rPr>
                <w:rFonts w:ascii="Times New Roman" w:hAnsi="Times New Roman"/>
                <w:b/>
                <w:color w:val="000000"/>
              </w:rPr>
            </w:pPr>
            <w:r w:rsidRPr="009E725B">
              <w:rPr>
                <w:rFonts w:ascii="Times New Roman" w:hAnsi="Times New Roman"/>
                <w:b/>
                <w:color w:val="000000"/>
              </w:rPr>
              <w:t xml:space="preserve">Изменения в части увеличения суммы займа                                          до 18 000 000 (восемнадцать миллионов тенге) по программе кредитования молодежи </w:t>
            </w:r>
            <w:r w:rsidR="008117A7" w:rsidRPr="009E725B">
              <w:rPr>
                <w:rFonts w:ascii="Times New Roman" w:hAnsi="Times New Roman"/>
                <w:b/>
                <w:color w:val="000000"/>
              </w:rPr>
              <w:t>«</w:t>
            </w:r>
            <w:proofErr w:type="spellStart"/>
            <w:r w:rsidRPr="009E725B">
              <w:rPr>
                <w:rFonts w:ascii="Times New Roman" w:hAnsi="Times New Roman"/>
                <w:b/>
                <w:color w:val="000000"/>
              </w:rPr>
              <w:t>Елорда</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жастары</w:t>
            </w:r>
            <w:proofErr w:type="spellEnd"/>
            <w:r w:rsidR="008117A7" w:rsidRPr="009E725B">
              <w:rPr>
                <w:rFonts w:ascii="Times New Roman" w:hAnsi="Times New Roman"/>
                <w:b/>
                <w:color w:val="000000"/>
              </w:rPr>
              <w:t>»</w:t>
            </w:r>
            <w:r w:rsidRPr="009E725B">
              <w:rPr>
                <w:rFonts w:ascii="Times New Roman" w:hAnsi="Times New Roman"/>
                <w:b/>
                <w:color w:val="000000"/>
              </w:rPr>
              <w:t>.</w:t>
            </w:r>
          </w:p>
        </w:tc>
      </w:tr>
      <w:tr w:rsidR="00B05DC6" w:rsidRPr="009E725B" w14:paraId="00511534" w14:textId="77777777" w:rsidTr="008E1202">
        <w:trPr>
          <w:trHeight w:val="467"/>
        </w:trPr>
        <w:tc>
          <w:tcPr>
            <w:tcW w:w="1910" w:type="dxa"/>
          </w:tcPr>
          <w:p w14:paraId="0E45555F" w14:textId="77777777" w:rsidR="00B05DC6" w:rsidRPr="009E725B" w:rsidRDefault="00B05DC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55</w:t>
            </w:r>
          </w:p>
        </w:tc>
        <w:tc>
          <w:tcPr>
            <w:tcW w:w="3550" w:type="dxa"/>
          </w:tcPr>
          <w:p w14:paraId="14E8DF9A" w14:textId="77777777" w:rsidR="00B05DC6" w:rsidRPr="009E725B" w:rsidRDefault="00B05DC6"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№46 от 24.12.2021г.</w:t>
            </w:r>
          </w:p>
        </w:tc>
        <w:tc>
          <w:tcPr>
            <w:tcW w:w="5292" w:type="dxa"/>
          </w:tcPr>
          <w:p w14:paraId="44D6D25D" w14:textId="77777777" w:rsidR="00B05DC6" w:rsidRPr="009E725B" w:rsidRDefault="00B05DC6" w:rsidP="00D739FE">
            <w:pPr>
              <w:jc w:val="both"/>
              <w:rPr>
                <w:rFonts w:ascii="Times New Roman" w:hAnsi="Times New Roman"/>
                <w:b/>
                <w:color w:val="000000"/>
              </w:rPr>
            </w:pPr>
            <w:r w:rsidRPr="009E725B">
              <w:rPr>
                <w:rFonts w:ascii="Times New Roman" w:hAnsi="Times New Roman"/>
                <w:b/>
                <w:color w:val="000000"/>
              </w:rPr>
              <w:t xml:space="preserve">Изменения ставки вознаграждения при кредитовании женщин в рамках сотрудничества банка с Азиатским банком развития (в рамках Программы </w:t>
            </w:r>
            <w:r w:rsidR="008117A7" w:rsidRPr="009E725B">
              <w:rPr>
                <w:rFonts w:ascii="Times New Roman" w:hAnsi="Times New Roman"/>
                <w:b/>
                <w:color w:val="000000"/>
              </w:rPr>
              <w:t>«</w:t>
            </w:r>
            <w:r w:rsidRPr="009E725B">
              <w:rPr>
                <w:rFonts w:ascii="Times New Roman" w:hAnsi="Times New Roman"/>
                <w:b/>
                <w:color w:val="000000"/>
              </w:rPr>
              <w:t>Умай</w:t>
            </w:r>
            <w:r w:rsidR="008117A7" w:rsidRPr="009E725B">
              <w:rPr>
                <w:rFonts w:ascii="Times New Roman" w:hAnsi="Times New Roman"/>
                <w:b/>
                <w:color w:val="000000"/>
              </w:rPr>
              <w:t>»</w:t>
            </w:r>
            <w:r w:rsidRPr="009E725B">
              <w:rPr>
                <w:rFonts w:ascii="Times New Roman" w:hAnsi="Times New Roman"/>
                <w:b/>
                <w:color w:val="000000"/>
              </w:rPr>
              <w:t xml:space="preserve">) с 12 % до 13,3 % годовых и чистого ежемесячного дохода женщин-заемщиков. Вводится в действие </w:t>
            </w:r>
            <w:r w:rsidR="00844CBA" w:rsidRPr="009E725B">
              <w:rPr>
                <w:rFonts w:ascii="Times New Roman" w:hAnsi="Times New Roman"/>
                <w:b/>
                <w:color w:val="000000"/>
                <w:lang w:val="kk-KZ"/>
              </w:rPr>
              <w:t xml:space="preserve">в течение </w:t>
            </w:r>
            <w:r w:rsidR="00844CBA" w:rsidRPr="009E725B">
              <w:rPr>
                <w:rFonts w:ascii="Times New Roman" w:hAnsi="Times New Roman"/>
                <w:b/>
                <w:color w:val="000000"/>
              </w:rPr>
              <w:t>10 (десяти)</w:t>
            </w:r>
            <w:r w:rsidR="00844CBA" w:rsidRPr="009E725B">
              <w:rPr>
                <w:rFonts w:ascii="Times New Roman" w:hAnsi="Times New Roman"/>
                <w:b/>
                <w:color w:val="000000"/>
                <w:lang w:val="kk-KZ"/>
              </w:rPr>
              <w:t xml:space="preserve"> рабочих дней с </w:t>
            </w:r>
            <w:r w:rsidR="00DF7E73" w:rsidRPr="009E725B">
              <w:rPr>
                <w:rFonts w:ascii="Times New Roman" w:hAnsi="Times New Roman"/>
                <w:b/>
                <w:color w:val="000000"/>
                <w:lang w:val="kk-KZ"/>
              </w:rPr>
              <w:t>момента</w:t>
            </w:r>
            <w:r w:rsidR="00844CBA" w:rsidRPr="009E725B">
              <w:rPr>
                <w:rFonts w:ascii="Times New Roman" w:hAnsi="Times New Roman"/>
                <w:b/>
                <w:color w:val="000000"/>
                <w:lang w:val="kk-KZ"/>
              </w:rPr>
              <w:t xml:space="preserve"> поступления денежных средств от АБР.</w:t>
            </w:r>
          </w:p>
        </w:tc>
      </w:tr>
      <w:tr w:rsidR="00295CC0" w:rsidRPr="009E725B" w14:paraId="52C4463E" w14:textId="77777777" w:rsidTr="008E1202">
        <w:trPr>
          <w:trHeight w:val="467"/>
        </w:trPr>
        <w:tc>
          <w:tcPr>
            <w:tcW w:w="1910" w:type="dxa"/>
          </w:tcPr>
          <w:p w14:paraId="41A71015" w14:textId="77777777" w:rsidR="00295CC0" w:rsidRPr="009E725B" w:rsidRDefault="00295CC0"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56</w:t>
            </w:r>
          </w:p>
        </w:tc>
        <w:tc>
          <w:tcPr>
            <w:tcW w:w="3550" w:type="dxa"/>
          </w:tcPr>
          <w:p w14:paraId="4120C534" w14:textId="77777777" w:rsidR="00295CC0" w:rsidRPr="009E725B" w:rsidRDefault="00295CC0"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 от 24.01.2022г.</w:t>
            </w:r>
          </w:p>
        </w:tc>
        <w:tc>
          <w:tcPr>
            <w:tcW w:w="5292" w:type="dxa"/>
          </w:tcPr>
          <w:p w14:paraId="213A405F" w14:textId="77777777" w:rsidR="00295CC0" w:rsidRPr="009E725B" w:rsidRDefault="00295CC0" w:rsidP="00D739FE">
            <w:pPr>
              <w:jc w:val="both"/>
              <w:rPr>
                <w:rFonts w:ascii="Times New Roman" w:hAnsi="Times New Roman"/>
                <w:b/>
                <w:color w:val="000000"/>
              </w:rPr>
            </w:pPr>
            <w:r w:rsidRPr="009E725B">
              <w:rPr>
                <w:rFonts w:ascii="Times New Roman" w:hAnsi="Times New Roman"/>
                <w:b/>
                <w:color w:val="000000"/>
              </w:rPr>
              <w:t xml:space="preserve">Изменения и дополнения в части возможности уступки прав и обязательств по договору о жилищных строительных сбережениях (безвозмездная) через мобильное приложение </w:t>
            </w:r>
            <w:r w:rsidR="008117A7" w:rsidRPr="009E725B">
              <w:rPr>
                <w:rFonts w:ascii="Times New Roman" w:hAnsi="Times New Roman"/>
                <w:b/>
                <w:color w:val="000000"/>
              </w:rPr>
              <w:t>«</w:t>
            </w:r>
            <w:proofErr w:type="spellStart"/>
            <w:r w:rsidRPr="009E725B">
              <w:rPr>
                <w:rFonts w:ascii="Times New Roman" w:hAnsi="Times New Roman"/>
                <w:b/>
                <w:color w:val="000000"/>
              </w:rPr>
              <w:t>Otbasy</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bank</w:t>
            </w:r>
            <w:proofErr w:type="spellEnd"/>
            <w:r w:rsidR="008117A7" w:rsidRPr="009E725B">
              <w:rPr>
                <w:rFonts w:ascii="Times New Roman" w:hAnsi="Times New Roman"/>
                <w:b/>
                <w:color w:val="000000"/>
              </w:rPr>
              <w:t>»</w:t>
            </w:r>
            <w:r w:rsidRPr="009E725B">
              <w:rPr>
                <w:rFonts w:ascii="Times New Roman" w:hAnsi="Times New Roman"/>
                <w:b/>
                <w:color w:val="000000"/>
              </w:rPr>
              <w:t>.</w:t>
            </w:r>
          </w:p>
        </w:tc>
      </w:tr>
      <w:tr w:rsidR="008A1EC4" w:rsidRPr="009E725B" w14:paraId="088823D8" w14:textId="77777777" w:rsidTr="008E1202">
        <w:trPr>
          <w:trHeight w:val="467"/>
        </w:trPr>
        <w:tc>
          <w:tcPr>
            <w:tcW w:w="1910" w:type="dxa"/>
          </w:tcPr>
          <w:p w14:paraId="4EC7882C" w14:textId="77777777" w:rsidR="008A1EC4" w:rsidRPr="009E725B" w:rsidRDefault="008A1EC4"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57</w:t>
            </w:r>
          </w:p>
        </w:tc>
        <w:tc>
          <w:tcPr>
            <w:tcW w:w="3550" w:type="dxa"/>
          </w:tcPr>
          <w:p w14:paraId="57BFDD0B" w14:textId="77777777" w:rsidR="008A1EC4" w:rsidRPr="009E725B" w:rsidRDefault="008A1EC4"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№9 от 25.02.2022г.</w:t>
            </w:r>
          </w:p>
        </w:tc>
        <w:tc>
          <w:tcPr>
            <w:tcW w:w="5292" w:type="dxa"/>
          </w:tcPr>
          <w:p w14:paraId="768FDFC3" w14:textId="77777777" w:rsidR="008A1EC4" w:rsidRPr="009E725B" w:rsidRDefault="008A1EC4" w:rsidP="00D739FE">
            <w:pPr>
              <w:jc w:val="both"/>
              <w:rPr>
                <w:rFonts w:ascii="Times New Roman" w:hAnsi="Times New Roman"/>
                <w:b/>
                <w:color w:val="000000"/>
              </w:rPr>
            </w:pPr>
            <w:r w:rsidRPr="009E725B">
              <w:rPr>
                <w:rFonts w:ascii="Times New Roman" w:hAnsi="Times New Roman"/>
                <w:b/>
                <w:color w:val="000000"/>
              </w:rPr>
              <w:t xml:space="preserve">Изменение и дополнение </w:t>
            </w:r>
            <w:r w:rsidRPr="009E725B">
              <w:rPr>
                <w:rFonts w:ascii="Times New Roman" w:hAnsi="Times New Roman"/>
                <w:b/>
              </w:rPr>
              <w:t>в части возможности превышения ежемесячного платежа по жилищному займу,</w:t>
            </w:r>
            <w:r w:rsidR="001B1C64" w:rsidRPr="009E725B">
              <w:rPr>
                <w:rFonts w:ascii="Times New Roman" w:hAnsi="Times New Roman"/>
                <w:b/>
              </w:rPr>
              <w:t xml:space="preserve"> </w:t>
            </w:r>
            <w:r w:rsidRPr="009E725B">
              <w:rPr>
                <w:rFonts w:ascii="Times New Roman" w:hAnsi="Times New Roman"/>
                <w:b/>
              </w:rPr>
              <w:t>после перехода с промежуточного/предварительного жилищного займа,</w:t>
            </w:r>
            <w:r w:rsidR="001B1C64" w:rsidRPr="009E725B">
              <w:rPr>
                <w:rFonts w:ascii="Times New Roman" w:hAnsi="Times New Roman"/>
                <w:b/>
              </w:rPr>
              <w:t xml:space="preserve"> </w:t>
            </w:r>
            <w:r w:rsidRPr="009E725B">
              <w:rPr>
                <w:rFonts w:ascii="Times New Roman" w:hAnsi="Times New Roman"/>
                <w:b/>
              </w:rPr>
              <w:t>над ежемесячным платежом</w:t>
            </w:r>
            <w:r w:rsidR="001B1C64" w:rsidRPr="009E725B">
              <w:rPr>
                <w:rFonts w:ascii="Times New Roman" w:hAnsi="Times New Roman"/>
                <w:b/>
              </w:rPr>
              <w:t xml:space="preserve"> </w:t>
            </w:r>
            <w:r w:rsidRPr="009E725B">
              <w:rPr>
                <w:rFonts w:ascii="Times New Roman" w:hAnsi="Times New Roman"/>
                <w:b/>
              </w:rPr>
              <w:t>промежуточного/предварительного жилищного займа</w:t>
            </w:r>
            <w:r w:rsidR="001B1C64" w:rsidRPr="009E725B">
              <w:rPr>
                <w:rFonts w:ascii="Times New Roman" w:hAnsi="Times New Roman"/>
                <w:b/>
              </w:rPr>
              <w:t>.</w:t>
            </w:r>
          </w:p>
        </w:tc>
      </w:tr>
      <w:tr w:rsidR="00FA55E5" w:rsidRPr="009E725B" w14:paraId="19A60492" w14:textId="77777777" w:rsidTr="008E1202">
        <w:trPr>
          <w:trHeight w:val="467"/>
        </w:trPr>
        <w:tc>
          <w:tcPr>
            <w:tcW w:w="1910" w:type="dxa"/>
          </w:tcPr>
          <w:p w14:paraId="69D3CD70" w14:textId="77777777" w:rsidR="00FA55E5" w:rsidRPr="009E725B" w:rsidRDefault="00FA55E5"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58</w:t>
            </w:r>
          </w:p>
        </w:tc>
        <w:tc>
          <w:tcPr>
            <w:tcW w:w="3550" w:type="dxa"/>
          </w:tcPr>
          <w:p w14:paraId="7D7D35D3" w14:textId="77777777" w:rsidR="00FA55E5" w:rsidRPr="009E725B" w:rsidRDefault="00FA55E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№11 от 10.03.2022г.</w:t>
            </w:r>
          </w:p>
        </w:tc>
        <w:tc>
          <w:tcPr>
            <w:tcW w:w="5292" w:type="dxa"/>
          </w:tcPr>
          <w:p w14:paraId="4786CE52" w14:textId="77777777" w:rsidR="00FA55E5" w:rsidRPr="009E725B" w:rsidRDefault="00FA55E5" w:rsidP="00D739FE">
            <w:pPr>
              <w:jc w:val="both"/>
              <w:rPr>
                <w:rFonts w:ascii="Times New Roman" w:hAnsi="Times New Roman"/>
                <w:b/>
                <w:color w:val="000000"/>
              </w:rPr>
            </w:pPr>
            <w:r w:rsidRPr="009E725B">
              <w:rPr>
                <w:rFonts w:ascii="Times New Roman" w:hAnsi="Times New Roman"/>
                <w:b/>
                <w:color w:val="000000"/>
              </w:rPr>
              <w:t xml:space="preserve">Изменения ставки вознаграждения при кредитовании женщин в рамках сотрудничества банка с Азиатским банком развития (в рамках Программы </w:t>
            </w:r>
            <w:r w:rsidR="008117A7" w:rsidRPr="009E725B">
              <w:rPr>
                <w:rFonts w:ascii="Times New Roman" w:hAnsi="Times New Roman"/>
                <w:b/>
                <w:color w:val="000000"/>
              </w:rPr>
              <w:t>«</w:t>
            </w:r>
            <w:r w:rsidRPr="009E725B">
              <w:rPr>
                <w:rFonts w:ascii="Times New Roman" w:hAnsi="Times New Roman"/>
                <w:b/>
                <w:color w:val="000000"/>
              </w:rPr>
              <w:t>Умай</w:t>
            </w:r>
            <w:r w:rsidR="008117A7" w:rsidRPr="009E725B">
              <w:rPr>
                <w:rFonts w:ascii="Times New Roman" w:hAnsi="Times New Roman"/>
                <w:b/>
                <w:color w:val="000000"/>
              </w:rPr>
              <w:t>»</w:t>
            </w:r>
            <w:r w:rsidRPr="009E725B">
              <w:rPr>
                <w:rFonts w:ascii="Times New Roman" w:hAnsi="Times New Roman"/>
                <w:b/>
                <w:color w:val="000000"/>
              </w:rPr>
              <w:t>) с 12 % до 13,5 % годовых и чистого ежемесячного дохода женщин-заемщиков. Вводится в действие</w:t>
            </w:r>
            <w:r w:rsidR="005633EC" w:rsidRPr="009E725B">
              <w:rPr>
                <w:rFonts w:ascii="Times New Roman" w:hAnsi="Times New Roman"/>
                <w:b/>
                <w:color w:val="000000"/>
              </w:rPr>
              <w:t xml:space="preserve"> с</w:t>
            </w:r>
            <w:r w:rsidRPr="009E725B">
              <w:rPr>
                <w:rFonts w:ascii="Times New Roman" w:hAnsi="Times New Roman"/>
                <w:b/>
                <w:color w:val="000000"/>
              </w:rPr>
              <w:t xml:space="preserve"> </w:t>
            </w:r>
            <w:r w:rsidR="00704731" w:rsidRPr="009E725B">
              <w:rPr>
                <w:rFonts w:ascii="Times New Roman" w:hAnsi="Times New Roman"/>
                <w:b/>
                <w:color w:val="000000"/>
              </w:rPr>
              <w:t>29</w:t>
            </w:r>
            <w:r w:rsidR="00D911A9" w:rsidRPr="009E725B">
              <w:rPr>
                <w:rFonts w:ascii="Times New Roman" w:hAnsi="Times New Roman"/>
                <w:b/>
                <w:color w:val="000000"/>
              </w:rPr>
              <w:t>.03.</w:t>
            </w:r>
            <w:r w:rsidR="00704731" w:rsidRPr="009E725B">
              <w:rPr>
                <w:rFonts w:ascii="Times New Roman" w:hAnsi="Times New Roman"/>
                <w:b/>
                <w:color w:val="000000"/>
              </w:rPr>
              <w:t>2022 г.</w:t>
            </w:r>
          </w:p>
        </w:tc>
      </w:tr>
      <w:tr w:rsidR="00495190" w:rsidRPr="009E725B" w14:paraId="3C9FB603" w14:textId="77777777" w:rsidTr="008E1202">
        <w:trPr>
          <w:trHeight w:val="467"/>
        </w:trPr>
        <w:tc>
          <w:tcPr>
            <w:tcW w:w="1910" w:type="dxa"/>
          </w:tcPr>
          <w:p w14:paraId="110A1448" w14:textId="77777777" w:rsidR="00495190" w:rsidRPr="009E725B" w:rsidRDefault="00495190"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59</w:t>
            </w:r>
          </w:p>
        </w:tc>
        <w:tc>
          <w:tcPr>
            <w:tcW w:w="3550" w:type="dxa"/>
          </w:tcPr>
          <w:p w14:paraId="4AB8CD52" w14:textId="77777777" w:rsidR="00495190" w:rsidRPr="009E725B" w:rsidRDefault="00495190"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№15 от 28.03.2022г.</w:t>
            </w:r>
          </w:p>
        </w:tc>
        <w:tc>
          <w:tcPr>
            <w:tcW w:w="5292" w:type="dxa"/>
          </w:tcPr>
          <w:p w14:paraId="2EA9A15A" w14:textId="77777777" w:rsidR="00495190" w:rsidRPr="009E725B" w:rsidRDefault="00495190" w:rsidP="00D739FE">
            <w:pPr>
              <w:jc w:val="both"/>
              <w:rPr>
                <w:rFonts w:ascii="Times New Roman" w:hAnsi="Times New Roman"/>
                <w:b/>
                <w:color w:val="000000"/>
              </w:rPr>
            </w:pPr>
            <w:r w:rsidRPr="009E725B">
              <w:rPr>
                <w:rFonts w:ascii="Times New Roman" w:hAnsi="Times New Roman"/>
                <w:b/>
                <w:color w:val="000000"/>
              </w:rPr>
              <w:t>Изменения</w:t>
            </w:r>
            <w:r w:rsidR="007C1D91" w:rsidRPr="009E725B">
              <w:rPr>
                <w:rFonts w:ascii="Times New Roman" w:hAnsi="Times New Roman"/>
                <w:b/>
                <w:color w:val="000000"/>
              </w:rPr>
              <w:t xml:space="preserve"> в части условий кредитования женщин-заемщиков в рамках сотрудничества банка с </w:t>
            </w:r>
            <w:r w:rsidR="009A7345" w:rsidRPr="009E725B">
              <w:rPr>
                <w:rFonts w:ascii="Times New Roman" w:hAnsi="Times New Roman"/>
                <w:b/>
                <w:color w:val="000000"/>
              </w:rPr>
              <w:t xml:space="preserve">Азиатским банком развития (в рамках Программы </w:t>
            </w:r>
            <w:r w:rsidR="008117A7" w:rsidRPr="009E725B">
              <w:rPr>
                <w:rFonts w:ascii="Times New Roman" w:hAnsi="Times New Roman"/>
                <w:b/>
                <w:color w:val="000000"/>
              </w:rPr>
              <w:t>«</w:t>
            </w:r>
            <w:r w:rsidR="009A7345" w:rsidRPr="009E725B">
              <w:rPr>
                <w:rFonts w:ascii="Times New Roman" w:hAnsi="Times New Roman"/>
                <w:b/>
                <w:color w:val="000000"/>
              </w:rPr>
              <w:t>Умай</w:t>
            </w:r>
            <w:r w:rsidR="008117A7" w:rsidRPr="009E725B">
              <w:rPr>
                <w:rFonts w:ascii="Times New Roman" w:hAnsi="Times New Roman"/>
                <w:b/>
                <w:color w:val="000000"/>
              </w:rPr>
              <w:t>»</w:t>
            </w:r>
            <w:r w:rsidR="009A7345" w:rsidRPr="009E725B">
              <w:rPr>
                <w:rFonts w:ascii="Times New Roman" w:hAnsi="Times New Roman"/>
                <w:b/>
                <w:color w:val="000000"/>
              </w:rPr>
              <w:t>). Вводится в действие с 29.03.2022 г.</w:t>
            </w:r>
          </w:p>
        </w:tc>
      </w:tr>
      <w:tr w:rsidR="001B1C64" w:rsidRPr="009E725B" w14:paraId="4700A929" w14:textId="77777777" w:rsidTr="008E1202">
        <w:trPr>
          <w:trHeight w:val="467"/>
        </w:trPr>
        <w:tc>
          <w:tcPr>
            <w:tcW w:w="1910" w:type="dxa"/>
          </w:tcPr>
          <w:p w14:paraId="56167365" w14:textId="77777777" w:rsidR="001B1C64" w:rsidRPr="009E725B" w:rsidRDefault="001B1C64"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60</w:t>
            </w:r>
          </w:p>
        </w:tc>
        <w:tc>
          <w:tcPr>
            <w:tcW w:w="3550" w:type="dxa"/>
          </w:tcPr>
          <w:p w14:paraId="3655CF85" w14:textId="77777777" w:rsidR="001B1C64" w:rsidRPr="009E725B" w:rsidRDefault="001B1C64"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№16 от 31.03.2022г.</w:t>
            </w:r>
          </w:p>
        </w:tc>
        <w:tc>
          <w:tcPr>
            <w:tcW w:w="5292" w:type="dxa"/>
          </w:tcPr>
          <w:p w14:paraId="1506F564" w14:textId="77777777" w:rsidR="001B1C64" w:rsidRPr="009E725B" w:rsidRDefault="001B1C64" w:rsidP="00D739FE">
            <w:pPr>
              <w:jc w:val="both"/>
              <w:rPr>
                <w:rFonts w:ascii="Times New Roman" w:hAnsi="Times New Roman"/>
                <w:b/>
                <w:color w:val="000000"/>
              </w:rPr>
            </w:pPr>
            <w:r w:rsidRPr="009E725B">
              <w:rPr>
                <w:rFonts w:ascii="Times New Roman" w:hAnsi="Times New Roman"/>
                <w:b/>
                <w:color w:val="000000"/>
              </w:rPr>
              <w:t xml:space="preserve">Дополнения в части льготного кредитования молодежи Жамбылской области </w:t>
            </w:r>
            <w:r w:rsidR="008117A7" w:rsidRPr="009E725B">
              <w:rPr>
                <w:rFonts w:ascii="Times New Roman" w:hAnsi="Times New Roman"/>
                <w:b/>
                <w:color w:val="000000"/>
              </w:rPr>
              <w:t>«</w:t>
            </w:r>
            <w:proofErr w:type="spellStart"/>
            <w:r w:rsidRPr="009E725B">
              <w:rPr>
                <w:rFonts w:ascii="Times New Roman" w:hAnsi="Times New Roman"/>
                <w:b/>
                <w:color w:val="000000"/>
              </w:rPr>
              <w:t>Әулиеата</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жастары</w:t>
            </w:r>
            <w:proofErr w:type="spellEnd"/>
            <w:r w:rsidR="008117A7" w:rsidRPr="009E725B">
              <w:rPr>
                <w:rFonts w:ascii="Times New Roman" w:hAnsi="Times New Roman"/>
                <w:b/>
                <w:color w:val="000000"/>
              </w:rPr>
              <w:t>»</w:t>
            </w:r>
            <w:r w:rsidRPr="009E725B">
              <w:rPr>
                <w:rFonts w:ascii="Times New Roman" w:hAnsi="Times New Roman"/>
                <w:b/>
                <w:color w:val="000000"/>
              </w:rPr>
              <w:t xml:space="preserve">. </w:t>
            </w:r>
          </w:p>
        </w:tc>
      </w:tr>
      <w:tr w:rsidR="008117A7" w:rsidRPr="009E725B" w14:paraId="0BB4991D" w14:textId="77777777" w:rsidTr="008E1202">
        <w:trPr>
          <w:trHeight w:val="467"/>
        </w:trPr>
        <w:tc>
          <w:tcPr>
            <w:tcW w:w="1910" w:type="dxa"/>
          </w:tcPr>
          <w:p w14:paraId="7F666DB2" w14:textId="77777777" w:rsidR="008117A7" w:rsidRPr="009E725B" w:rsidRDefault="008117A7"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61</w:t>
            </w:r>
          </w:p>
        </w:tc>
        <w:tc>
          <w:tcPr>
            <w:tcW w:w="3550" w:type="dxa"/>
          </w:tcPr>
          <w:p w14:paraId="178B43C5" w14:textId="77777777" w:rsidR="008117A7" w:rsidRPr="009E725B" w:rsidRDefault="00F41378"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w:t>
            </w:r>
            <w:r w:rsidR="00533703" w:rsidRPr="009E725B">
              <w:rPr>
                <w:rFonts w:ascii="Times New Roman" w:hAnsi="Times New Roman"/>
                <w:color w:val="000000"/>
              </w:rPr>
              <w:t>21</w:t>
            </w:r>
            <w:r w:rsidRPr="009E725B">
              <w:rPr>
                <w:rFonts w:ascii="Times New Roman" w:hAnsi="Times New Roman"/>
                <w:color w:val="000000"/>
              </w:rPr>
              <w:t xml:space="preserve"> </w:t>
            </w:r>
            <w:r w:rsidR="00ED0791" w:rsidRPr="009E725B">
              <w:rPr>
                <w:rFonts w:ascii="Times New Roman" w:hAnsi="Times New Roman"/>
                <w:color w:val="000000"/>
              </w:rPr>
              <w:t>от 22.04.2022г.</w:t>
            </w:r>
          </w:p>
        </w:tc>
        <w:tc>
          <w:tcPr>
            <w:tcW w:w="5292" w:type="dxa"/>
          </w:tcPr>
          <w:p w14:paraId="54B3AB04" w14:textId="77777777" w:rsidR="008117A7" w:rsidRPr="009E725B" w:rsidRDefault="008117A7" w:rsidP="00D739FE">
            <w:pPr>
              <w:jc w:val="both"/>
              <w:rPr>
                <w:rFonts w:ascii="Times New Roman" w:hAnsi="Times New Roman"/>
                <w:b/>
                <w:color w:val="000000"/>
              </w:rPr>
            </w:pPr>
            <w:r w:rsidRPr="009E725B">
              <w:rPr>
                <w:rFonts w:ascii="Times New Roman" w:hAnsi="Times New Roman"/>
                <w:b/>
                <w:color w:val="000000"/>
              </w:rPr>
              <w:t>Изменения и дополнения в Продуктовую линейку в части введения допустимых операций депозитного обслуживания по вкладу с использованием единых пенсионных выплат.</w:t>
            </w:r>
            <w:r w:rsidRPr="009E725B">
              <w:rPr>
                <w:rFonts w:ascii="Times New Roman" w:eastAsiaTheme="minorHAnsi" w:hAnsi="Times New Roman" w:cstheme="minorBidi"/>
                <w:b/>
                <w:color w:val="000000"/>
                <w:sz w:val="22"/>
                <w:szCs w:val="22"/>
                <w:lang w:eastAsia="en-US"/>
              </w:rPr>
              <w:t xml:space="preserve"> </w:t>
            </w:r>
            <w:r w:rsidRPr="009E725B">
              <w:rPr>
                <w:rFonts w:ascii="Times New Roman" w:hAnsi="Times New Roman"/>
                <w:b/>
                <w:color w:val="000000"/>
              </w:rPr>
              <w:t>Вводится в действие с даты его принятия.</w:t>
            </w:r>
          </w:p>
        </w:tc>
      </w:tr>
      <w:tr w:rsidR="00F41378" w:rsidRPr="009E725B" w14:paraId="27A87982" w14:textId="77777777" w:rsidTr="008E1202">
        <w:trPr>
          <w:trHeight w:val="467"/>
        </w:trPr>
        <w:tc>
          <w:tcPr>
            <w:tcW w:w="1910" w:type="dxa"/>
          </w:tcPr>
          <w:p w14:paraId="2A62AD27" w14:textId="77777777" w:rsidR="00F41378" w:rsidRPr="009E725B" w:rsidRDefault="00F41378"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62</w:t>
            </w:r>
          </w:p>
        </w:tc>
        <w:tc>
          <w:tcPr>
            <w:tcW w:w="3550" w:type="dxa"/>
          </w:tcPr>
          <w:p w14:paraId="26996CD0" w14:textId="77777777" w:rsidR="00F41378" w:rsidRPr="009E725B" w:rsidRDefault="00ED0791"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№22 от 28.04.2022г.</w:t>
            </w:r>
          </w:p>
        </w:tc>
        <w:tc>
          <w:tcPr>
            <w:tcW w:w="5292" w:type="dxa"/>
          </w:tcPr>
          <w:p w14:paraId="66F03184" w14:textId="77777777" w:rsidR="00F41378" w:rsidRPr="009E725B" w:rsidRDefault="00ED0791" w:rsidP="00D739FE">
            <w:pPr>
              <w:tabs>
                <w:tab w:val="left" w:pos="1134"/>
              </w:tabs>
              <w:jc w:val="both"/>
              <w:rPr>
                <w:rFonts w:ascii="Times New Roman" w:hAnsi="Times New Roman"/>
                <w:b/>
                <w:color w:val="000000"/>
              </w:rPr>
            </w:pPr>
            <w:r w:rsidRPr="009E725B">
              <w:rPr>
                <w:rFonts w:ascii="Times New Roman" w:hAnsi="Times New Roman"/>
                <w:b/>
                <w:color w:val="000000"/>
              </w:rPr>
              <w:t xml:space="preserve">Изменения в Продуктовую линейку в части приведения условий кредитования женщин в рамках сотрудничества банка с Азиатским банком развития (в рамках Программы </w:t>
            </w:r>
            <w:r w:rsidR="00A91B27" w:rsidRPr="009E725B">
              <w:rPr>
                <w:rFonts w:ascii="Times New Roman" w:hAnsi="Times New Roman"/>
                <w:b/>
                <w:color w:val="000000"/>
              </w:rPr>
              <w:t>«</w:t>
            </w:r>
            <w:r w:rsidRPr="009E725B">
              <w:rPr>
                <w:rFonts w:ascii="Times New Roman" w:hAnsi="Times New Roman"/>
                <w:b/>
                <w:color w:val="000000"/>
              </w:rPr>
              <w:t>Умай</w:t>
            </w:r>
            <w:r w:rsidR="00A91B27" w:rsidRPr="009E725B">
              <w:rPr>
                <w:rFonts w:ascii="Times New Roman" w:hAnsi="Times New Roman"/>
                <w:b/>
                <w:color w:val="000000"/>
              </w:rPr>
              <w:t>»</w:t>
            </w:r>
            <w:r w:rsidRPr="009E725B">
              <w:rPr>
                <w:rFonts w:ascii="Times New Roman" w:hAnsi="Times New Roman"/>
                <w:b/>
                <w:color w:val="000000"/>
              </w:rPr>
              <w:t>) в соответствии с требованиями внутренних документов Банка.</w:t>
            </w:r>
          </w:p>
        </w:tc>
      </w:tr>
      <w:tr w:rsidR="0005618F" w:rsidRPr="009E725B" w14:paraId="4022BD32" w14:textId="77777777" w:rsidTr="008E1202">
        <w:trPr>
          <w:trHeight w:val="467"/>
        </w:trPr>
        <w:tc>
          <w:tcPr>
            <w:tcW w:w="1910" w:type="dxa"/>
          </w:tcPr>
          <w:p w14:paraId="054A40EE" w14:textId="77777777" w:rsidR="0005618F" w:rsidRPr="009E725B" w:rsidRDefault="0005618F"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lastRenderedPageBreak/>
              <w:t>63</w:t>
            </w:r>
          </w:p>
        </w:tc>
        <w:tc>
          <w:tcPr>
            <w:tcW w:w="3550" w:type="dxa"/>
          </w:tcPr>
          <w:p w14:paraId="0CA98FA1" w14:textId="77777777" w:rsidR="0005618F" w:rsidRPr="009E725B" w:rsidRDefault="0005618F"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№33от 07.07.2022г.</w:t>
            </w:r>
          </w:p>
        </w:tc>
        <w:tc>
          <w:tcPr>
            <w:tcW w:w="5292" w:type="dxa"/>
          </w:tcPr>
          <w:p w14:paraId="5FF7CA8F" w14:textId="77777777" w:rsidR="0005618F" w:rsidRPr="009E725B" w:rsidRDefault="0005618F" w:rsidP="00D739FE">
            <w:pPr>
              <w:jc w:val="both"/>
              <w:rPr>
                <w:rFonts w:ascii="Times New Roman" w:hAnsi="Times New Roman"/>
                <w:b/>
                <w:color w:val="000000"/>
              </w:rPr>
            </w:pPr>
            <w:r w:rsidRPr="009E725B">
              <w:rPr>
                <w:rFonts w:ascii="Times New Roman" w:hAnsi="Times New Roman"/>
                <w:b/>
                <w:color w:val="000000"/>
              </w:rPr>
              <w:t xml:space="preserve">Дополнения в Продуктовую линейку в части введения возможности выдачи действующим заемщикам Банка промежуточного займа на ремонт жилища под залог имущественного права. </w:t>
            </w:r>
          </w:p>
        </w:tc>
      </w:tr>
      <w:tr w:rsidR="005B0857" w:rsidRPr="009E725B" w14:paraId="31EB1742" w14:textId="77777777" w:rsidTr="008E1202">
        <w:trPr>
          <w:trHeight w:val="467"/>
        </w:trPr>
        <w:tc>
          <w:tcPr>
            <w:tcW w:w="1910" w:type="dxa"/>
          </w:tcPr>
          <w:p w14:paraId="0FC0FA90" w14:textId="77777777" w:rsidR="005B0857" w:rsidRPr="009E725B" w:rsidRDefault="005B0857"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64</w:t>
            </w:r>
          </w:p>
        </w:tc>
        <w:tc>
          <w:tcPr>
            <w:tcW w:w="3550" w:type="dxa"/>
          </w:tcPr>
          <w:p w14:paraId="79592027" w14:textId="77777777" w:rsidR="005B0857" w:rsidRPr="009E725B" w:rsidRDefault="005B0857"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№46 от 24.12.2021г.</w:t>
            </w:r>
          </w:p>
        </w:tc>
        <w:tc>
          <w:tcPr>
            <w:tcW w:w="5292" w:type="dxa"/>
          </w:tcPr>
          <w:p w14:paraId="6B33810F" w14:textId="77777777" w:rsidR="005B0857" w:rsidRPr="009E725B" w:rsidRDefault="005B0857" w:rsidP="00D739FE">
            <w:pPr>
              <w:jc w:val="both"/>
              <w:rPr>
                <w:rFonts w:ascii="Times New Roman" w:hAnsi="Times New Roman"/>
                <w:b/>
                <w:color w:val="000000"/>
              </w:rPr>
            </w:pPr>
            <w:r w:rsidRPr="009E725B">
              <w:rPr>
                <w:rFonts w:ascii="Times New Roman" w:hAnsi="Times New Roman"/>
                <w:b/>
                <w:color w:val="000000"/>
              </w:rPr>
              <w:t xml:space="preserve">Изменения и дополнения в Продуктовую линейку в части применения дифференцированных ставок вознаграждения по промежуточным жилищным займам в зависимости от значения оценочного показателя. </w:t>
            </w:r>
          </w:p>
        </w:tc>
      </w:tr>
      <w:tr w:rsidR="00744750" w:rsidRPr="009E725B" w14:paraId="303DA1AD" w14:textId="77777777" w:rsidTr="008E1202">
        <w:trPr>
          <w:trHeight w:val="467"/>
        </w:trPr>
        <w:tc>
          <w:tcPr>
            <w:tcW w:w="1910" w:type="dxa"/>
          </w:tcPr>
          <w:p w14:paraId="22E80DBA" w14:textId="77777777" w:rsidR="00744750" w:rsidRPr="009E725B" w:rsidRDefault="00744750"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65</w:t>
            </w:r>
          </w:p>
        </w:tc>
        <w:tc>
          <w:tcPr>
            <w:tcW w:w="3550" w:type="dxa"/>
          </w:tcPr>
          <w:p w14:paraId="3B636EBD" w14:textId="77777777" w:rsidR="00744750" w:rsidRPr="009E725B" w:rsidRDefault="00744750"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 xml:space="preserve">№1 от 24.01.2022г. </w:t>
            </w:r>
          </w:p>
        </w:tc>
        <w:tc>
          <w:tcPr>
            <w:tcW w:w="5292" w:type="dxa"/>
          </w:tcPr>
          <w:p w14:paraId="709C1E27" w14:textId="77777777" w:rsidR="00744750" w:rsidRPr="009E725B" w:rsidRDefault="00744750" w:rsidP="00D739FE">
            <w:pPr>
              <w:jc w:val="both"/>
              <w:rPr>
                <w:rFonts w:ascii="Times New Roman" w:hAnsi="Times New Roman"/>
                <w:b/>
                <w:color w:val="000000"/>
              </w:rPr>
            </w:pPr>
            <w:r w:rsidRPr="009E725B">
              <w:rPr>
                <w:rFonts w:ascii="Times New Roman" w:hAnsi="Times New Roman"/>
                <w:b/>
                <w:color w:val="000000"/>
              </w:rPr>
              <w:t xml:space="preserve">Изменение в решение КБПП №46 от 24.12.2021г.  в части неприменения дифференцированных ставок вознаграждения по промежуточным жилищным займам в зависимости от значения оценочного показателя по программе </w:t>
            </w:r>
            <w:r w:rsidR="00A91B27" w:rsidRPr="009E725B">
              <w:rPr>
                <w:rFonts w:ascii="Times New Roman" w:hAnsi="Times New Roman"/>
                <w:b/>
                <w:color w:val="000000"/>
              </w:rPr>
              <w:t>«</w:t>
            </w:r>
            <w:r w:rsidRPr="009E725B">
              <w:rPr>
                <w:rFonts w:ascii="Times New Roman" w:hAnsi="Times New Roman"/>
                <w:b/>
                <w:color w:val="000000"/>
              </w:rPr>
              <w:t>Кредитование на приобретение первичного/вторичного жилья, в т.ч. по договору долевого участия, и на строительство жилья (включая приобретение земельного участка) по Программе Банка «Обеспечение жильем военнослужащих и сотрудников специальных государственных органов»</w:t>
            </w:r>
          </w:p>
        </w:tc>
      </w:tr>
      <w:tr w:rsidR="00744750" w:rsidRPr="009E725B" w14:paraId="03D7545F" w14:textId="77777777" w:rsidTr="008E1202">
        <w:trPr>
          <w:trHeight w:val="77"/>
        </w:trPr>
        <w:tc>
          <w:tcPr>
            <w:tcW w:w="1910" w:type="dxa"/>
          </w:tcPr>
          <w:p w14:paraId="477025B7" w14:textId="77777777" w:rsidR="00744750" w:rsidRPr="009E725B" w:rsidRDefault="00237405"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66</w:t>
            </w:r>
          </w:p>
        </w:tc>
        <w:tc>
          <w:tcPr>
            <w:tcW w:w="3550" w:type="dxa"/>
          </w:tcPr>
          <w:p w14:paraId="3463BC57" w14:textId="77777777" w:rsidR="00744750" w:rsidRPr="009E725B" w:rsidRDefault="00744750"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 xml:space="preserve">№42 от 02.09.2022г. </w:t>
            </w:r>
          </w:p>
        </w:tc>
        <w:tc>
          <w:tcPr>
            <w:tcW w:w="5292" w:type="dxa"/>
          </w:tcPr>
          <w:p w14:paraId="713D2DCB" w14:textId="77777777" w:rsidR="001846EA" w:rsidRPr="009E725B" w:rsidRDefault="00744750" w:rsidP="00D739FE">
            <w:pPr>
              <w:jc w:val="both"/>
              <w:rPr>
                <w:rFonts w:ascii="Times New Roman" w:hAnsi="Times New Roman"/>
                <w:b/>
                <w:color w:val="000000"/>
              </w:rPr>
            </w:pPr>
            <w:r w:rsidRPr="009E725B">
              <w:rPr>
                <w:rFonts w:ascii="Times New Roman" w:hAnsi="Times New Roman"/>
                <w:b/>
                <w:color w:val="000000"/>
              </w:rPr>
              <w:t>Изменение в решение КБПП №46 от 24.12.2021г.  в части</w:t>
            </w:r>
            <w:r w:rsidR="001846EA" w:rsidRPr="009E725B">
              <w:rPr>
                <w:rFonts w:ascii="Times New Roman" w:hAnsi="Times New Roman"/>
                <w:b/>
                <w:color w:val="000000"/>
              </w:rPr>
              <w:t>:</w:t>
            </w:r>
          </w:p>
          <w:p w14:paraId="5312BCEE" w14:textId="77777777" w:rsidR="001846EA" w:rsidRPr="009E725B" w:rsidRDefault="001846EA" w:rsidP="00D739FE">
            <w:pPr>
              <w:jc w:val="both"/>
              <w:rPr>
                <w:rFonts w:ascii="Times New Roman" w:hAnsi="Times New Roman"/>
                <w:b/>
                <w:color w:val="000000"/>
              </w:rPr>
            </w:pPr>
            <w:r w:rsidRPr="009E725B">
              <w:rPr>
                <w:rFonts w:ascii="Times New Roman" w:hAnsi="Times New Roman"/>
                <w:b/>
                <w:color w:val="000000"/>
              </w:rPr>
              <w:t xml:space="preserve">1) </w:t>
            </w:r>
            <w:r w:rsidR="00744750" w:rsidRPr="009E725B">
              <w:rPr>
                <w:rFonts w:ascii="Times New Roman" w:hAnsi="Times New Roman"/>
                <w:b/>
                <w:color w:val="000000"/>
              </w:rPr>
              <w:t xml:space="preserve">неприменения дифференцированных ставок вознаграждения по промежуточным жилищным займам в зависимости от значения оценочного показателя по программе </w:t>
            </w:r>
            <w:r w:rsidR="00A91B27" w:rsidRPr="009E725B">
              <w:rPr>
                <w:rFonts w:ascii="Times New Roman" w:hAnsi="Times New Roman"/>
                <w:b/>
                <w:color w:val="000000"/>
              </w:rPr>
              <w:t>«</w:t>
            </w:r>
            <w:r w:rsidRPr="009E725B">
              <w:rPr>
                <w:rFonts w:ascii="Times New Roman" w:hAnsi="Times New Roman"/>
                <w:b/>
                <w:color w:val="000000"/>
              </w:rPr>
              <w:t>Свой дом</w:t>
            </w:r>
            <w:r w:rsidR="00A91B27" w:rsidRPr="009E725B">
              <w:rPr>
                <w:rFonts w:ascii="Times New Roman" w:hAnsi="Times New Roman"/>
                <w:b/>
                <w:color w:val="000000"/>
              </w:rPr>
              <w:t>»</w:t>
            </w:r>
            <w:r w:rsidRPr="009E725B">
              <w:rPr>
                <w:rFonts w:ascii="Times New Roman" w:hAnsi="Times New Roman"/>
                <w:b/>
                <w:color w:val="000000"/>
              </w:rPr>
              <w:t>;</w:t>
            </w:r>
          </w:p>
          <w:p w14:paraId="10E6DDCA" w14:textId="77777777" w:rsidR="00744750" w:rsidRPr="009E725B" w:rsidRDefault="001846EA" w:rsidP="00D739FE">
            <w:pPr>
              <w:jc w:val="both"/>
              <w:rPr>
                <w:rFonts w:ascii="Times New Roman" w:hAnsi="Times New Roman"/>
                <w:b/>
                <w:color w:val="000000"/>
              </w:rPr>
            </w:pPr>
            <w:r w:rsidRPr="009E725B">
              <w:rPr>
                <w:rFonts w:ascii="Times New Roman" w:hAnsi="Times New Roman"/>
                <w:b/>
                <w:color w:val="000000"/>
              </w:rPr>
              <w:t>2) в части определения даты в</w:t>
            </w:r>
            <w:r w:rsidR="00744750" w:rsidRPr="009E725B">
              <w:rPr>
                <w:rFonts w:ascii="Times New Roman" w:hAnsi="Times New Roman"/>
                <w:b/>
                <w:color w:val="000000"/>
              </w:rPr>
              <w:t>вод</w:t>
            </w:r>
            <w:r w:rsidRPr="009E725B">
              <w:rPr>
                <w:rFonts w:ascii="Times New Roman" w:hAnsi="Times New Roman"/>
                <w:b/>
                <w:color w:val="000000"/>
              </w:rPr>
              <w:t>а по применению дифференцированных ставок вознаграждения по промежуточным жилищным займам в зависимости от значения оценочного показателя. Вводится в действие с</w:t>
            </w:r>
            <w:r w:rsidR="00744750" w:rsidRPr="009E725B">
              <w:rPr>
                <w:rFonts w:ascii="Times New Roman" w:hAnsi="Times New Roman"/>
                <w:b/>
                <w:color w:val="000000"/>
              </w:rPr>
              <w:t xml:space="preserve"> 01.10.2022 г.</w:t>
            </w:r>
          </w:p>
        </w:tc>
      </w:tr>
      <w:tr w:rsidR="007C5466" w:rsidRPr="009E725B" w14:paraId="39AC9CE2" w14:textId="77777777" w:rsidTr="008E1202">
        <w:trPr>
          <w:trHeight w:val="77"/>
        </w:trPr>
        <w:tc>
          <w:tcPr>
            <w:tcW w:w="1910" w:type="dxa"/>
          </w:tcPr>
          <w:p w14:paraId="76CC66A6" w14:textId="77777777" w:rsidR="007C5466" w:rsidRPr="009E725B" w:rsidRDefault="007C546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67</w:t>
            </w:r>
          </w:p>
        </w:tc>
        <w:tc>
          <w:tcPr>
            <w:tcW w:w="3550" w:type="dxa"/>
          </w:tcPr>
          <w:p w14:paraId="1A8AD99B" w14:textId="77777777" w:rsidR="007C5466" w:rsidRPr="009E725B" w:rsidRDefault="007C5466"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№43 от 09.09.2022г.</w:t>
            </w:r>
          </w:p>
        </w:tc>
        <w:tc>
          <w:tcPr>
            <w:tcW w:w="5292" w:type="dxa"/>
          </w:tcPr>
          <w:p w14:paraId="5BCAC6FB" w14:textId="77777777" w:rsidR="00F31E6B" w:rsidRPr="009E725B" w:rsidRDefault="007C5466" w:rsidP="00D739FE">
            <w:pPr>
              <w:jc w:val="both"/>
              <w:rPr>
                <w:rFonts w:ascii="Times New Roman" w:hAnsi="Times New Roman"/>
                <w:b/>
                <w:color w:val="000000"/>
              </w:rPr>
            </w:pPr>
            <w:r w:rsidRPr="009E725B">
              <w:rPr>
                <w:rFonts w:ascii="Times New Roman" w:hAnsi="Times New Roman"/>
                <w:b/>
                <w:color w:val="000000"/>
              </w:rPr>
              <w:t>Изменения в Продуктовую линейку в части</w:t>
            </w:r>
            <w:r w:rsidR="00F31E6B" w:rsidRPr="009E725B">
              <w:rPr>
                <w:rFonts w:ascii="Times New Roman" w:hAnsi="Times New Roman"/>
                <w:b/>
                <w:color w:val="000000"/>
              </w:rPr>
              <w:t>:</w:t>
            </w:r>
          </w:p>
          <w:p w14:paraId="0D406374" w14:textId="77777777" w:rsidR="00F31E6B" w:rsidRPr="009E725B" w:rsidRDefault="00F31E6B" w:rsidP="00D739FE">
            <w:pPr>
              <w:jc w:val="both"/>
              <w:rPr>
                <w:rFonts w:ascii="Times New Roman" w:hAnsi="Times New Roman"/>
                <w:b/>
                <w:color w:val="000000"/>
              </w:rPr>
            </w:pPr>
            <w:r w:rsidRPr="009E725B">
              <w:rPr>
                <w:rFonts w:ascii="Times New Roman" w:hAnsi="Times New Roman"/>
                <w:b/>
                <w:color w:val="000000"/>
              </w:rPr>
              <w:t xml:space="preserve">- </w:t>
            </w:r>
            <w:r w:rsidR="007C5466" w:rsidRPr="009E725B">
              <w:rPr>
                <w:rFonts w:ascii="Times New Roman" w:hAnsi="Times New Roman"/>
                <w:b/>
                <w:color w:val="000000"/>
              </w:rPr>
              <w:t xml:space="preserve">исключения ограничений по объединению </w:t>
            </w:r>
            <w:proofErr w:type="spellStart"/>
            <w:r w:rsidR="007C5466" w:rsidRPr="009E725B">
              <w:rPr>
                <w:rFonts w:ascii="Times New Roman" w:hAnsi="Times New Roman"/>
                <w:b/>
                <w:color w:val="000000"/>
              </w:rPr>
              <w:t>спецвклада</w:t>
            </w:r>
            <w:proofErr w:type="spellEnd"/>
            <w:r w:rsidR="007C5466" w:rsidRPr="009E725B">
              <w:rPr>
                <w:rFonts w:ascii="Times New Roman" w:hAnsi="Times New Roman"/>
                <w:b/>
                <w:color w:val="000000"/>
              </w:rPr>
              <w:t xml:space="preserve"> жилищных выплат с обычными вкладами ЖСС и запрета пополнения ЕПВ вклада ЖСС по Программе </w:t>
            </w:r>
            <w:r w:rsidR="00A91B27" w:rsidRPr="009E725B">
              <w:rPr>
                <w:rFonts w:ascii="Times New Roman" w:hAnsi="Times New Roman"/>
                <w:b/>
                <w:color w:val="000000"/>
              </w:rPr>
              <w:t>«</w:t>
            </w:r>
            <w:proofErr w:type="spellStart"/>
            <w:r w:rsidR="007C5466" w:rsidRPr="009E725B">
              <w:rPr>
                <w:rFonts w:ascii="Times New Roman" w:hAnsi="Times New Roman"/>
                <w:b/>
                <w:color w:val="000000"/>
              </w:rPr>
              <w:t>Әскери</w:t>
            </w:r>
            <w:proofErr w:type="spellEnd"/>
            <w:r w:rsidR="007C5466" w:rsidRPr="009E725B">
              <w:rPr>
                <w:rFonts w:ascii="Times New Roman" w:hAnsi="Times New Roman"/>
                <w:b/>
                <w:color w:val="000000"/>
              </w:rPr>
              <w:t xml:space="preserve"> </w:t>
            </w:r>
            <w:proofErr w:type="spellStart"/>
            <w:r w:rsidR="007C5466" w:rsidRPr="009E725B">
              <w:rPr>
                <w:rFonts w:ascii="Times New Roman" w:hAnsi="Times New Roman"/>
                <w:b/>
                <w:color w:val="000000"/>
              </w:rPr>
              <w:t>Баспана</w:t>
            </w:r>
            <w:proofErr w:type="spellEnd"/>
            <w:r w:rsidR="007C5466" w:rsidRPr="009E725B">
              <w:rPr>
                <w:rFonts w:ascii="Times New Roman" w:hAnsi="Times New Roman"/>
                <w:b/>
                <w:color w:val="000000"/>
              </w:rPr>
              <w:t xml:space="preserve"> с наличием жилищных выплат либо действующий с признаком </w:t>
            </w:r>
            <w:proofErr w:type="spellStart"/>
            <w:r w:rsidR="007C5466" w:rsidRPr="009E725B">
              <w:rPr>
                <w:rFonts w:ascii="Times New Roman" w:hAnsi="Times New Roman"/>
                <w:b/>
                <w:color w:val="000000"/>
              </w:rPr>
              <w:t>спецвклада</w:t>
            </w:r>
            <w:proofErr w:type="spellEnd"/>
            <w:r w:rsidRPr="009E725B">
              <w:rPr>
                <w:rFonts w:ascii="Times New Roman" w:hAnsi="Times New Roman"/>
                <w:b/>
                <w:color w:val="000000"/>
              </w:rPr>
              <w:t>. Вводится в действие с 23.09.2022 года;</w:t>
            </w:r>
          </w:p>
          <w:p w14:paraId="7A340B90" w14:textId="77777777" w:rsidR="007C5466" w:rsidRPr="009E725B" w:rsidRDefault="00F31E6B" w:rsidP="00D739FE">
            <w:pPr>
              <w:jc w:val="both"/>
              <w:rPr>
                <w:rFonts w:ascii="Times New Roman" w:hAnsi="Times New Roman"/>
                <w:b/>
                <w:color w:val="000000"/>
              </w:rPr>
            </w:pPr>
            <w:r w:rsidRPr="009E725B">
              <w:rPr>
                <w:rFonts w:ascii="Times New Roman" w:hAnsi="Times New Roman"/>
                <w:b/>
                <w:color w:val="000000"/>
              </w:rPr>
              <w:t>- снятия</w:t>
            </w:r>
            <w:r w:rsidR="007C5466" w:rsidRPr="009E725B">
              <w:rPr>
                <w:rFonts w:ascii="Times New Roman" w:hAnsi="Times New Roman"/>
                <w:b/>
                <w:color w:val="000000"/>
              </w:rPr>
              <w:t xml:space="preserve"> ограничения пополнять вклад с признаком ЕПВ жилищными выплатами.</w:t>
            </w:r>
          </w:p>
        </w:tc>
      </w:tr>
      <w:tr w:rsidR="001E72A6" w:rsidRPr="009E725B" w14:paraId="749C0296" w14:textId="77777777" w:rsidTr="008E1202">
        <w:trPr>
          <w:trHeight w:val="77"/>
        </w:trPr>
        <w:tc>
          <w:tcPr>
            <w:tcW w:w="1910" w:type="dxa"/>
          </w:tcPr>
          <w:p w14:paraId="2E0B5076" w14:textId="77777777" w:rsidR="001E72A6" w:rsidRPr="009E725B" w:rsidRDefault="001E72A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68</w:t>
            </w:r>
          </w:p>
        </w:tc>
        <w:tc>
          <w:tcPr>
            <w:tcW w:w="3550" w:type="dxa"/>
          </w:tcPr>
          <w:p w14:paraId="031A87DA" w14:textId="77777777" w:rsidR="001E72A6" w:rsidRPr="009E725B" w:rsidRDefault="001E72A6"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№45 от 20.09.2022г.</w:t>
            </w:r>
          </w:p>
        </w:tc>
        <w:tc>
          <w:tcPr>
            <w:tcW w:w="5292" w:type="dxa"/>
          </w:tcPr>
          <w:p w14:paraId="2BDA6687" w14:textId="77777777" w:rsidR="001E72A6" w:rsidRPr="009E725B" w:rsidRDefault="001E72A6" w:rsidP="00D739FE">
            <w:pPr>
              <w:jc w:val="both"/>
              <w:rPr>
                <w:rFonts w:ascii="Times New Roman" w:hAnsi="Times New Roman"/>
                <w:b/>
                <w:color w:val="000000"/>
              </w:rPr>
            </w:pPr>
            <w:r w:rsidRPr="009E725B">
              <w:rPr>
                <w:rFonts w:ascii="Times New Roman" w:hAnsi="Times New Roman"/>
                <w:b/>
                <w:color w:val="000000"/>
              </w:rPr>
              <w:t xml:space="preserve">Изменение в решение КБПП №43 от 09.09.2022г.  в части распространения данного изменения на заявки, принятые с 25.08.2022 года в рамках Программы </w:t>
            </w:r>
            <w:r w:rsidR="00A91B27" w:rsidRPr="009E725B">
              <w:rPr>
                <w:rFonts w:ascii="Times New Roman" w:hAnsi="Times New Roman"/>
                <w:b/>
                <w:color w:val="000000"/>
              </w:rPr>
              <w:lastRenderedPageBreak/>
              <w:t>«</w:t>
            </w:r>
            <w:proofErr w:type="spellStart"/>
            <w:r w:rsidRPr="009E725B">
              <w:rPr>
                <w:rFonts w:ascii="Times New Roman" w:hAnsi="Times New Roman"/>
                <w:b/>
                <w:color w:val="000000"/>
              </w:rPr>
              <w:t>Әскери</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Баспана</w:t>
            </w:r>
            <w:r w:rsidR="00A91B27" w:rsidRPr="009E725B">
              <w:rPr>
                <w:rFonts w:ascii="Times New Roman" w:hAnsi="Times New Roman"/>
                <w:b/>
                <w:color w:val="000000"/>
              </w:rPr>
              <w:t>»</w:t>
            </w:r>
            <w:r w:rsidRPr="009E725B">
              <w:rPr>
                <w:rFonts w:ascii="Times New Roman" w:hAnsi="Times New Roman"/>
                <w:b/>
                <w:color w:val="000000"/>
              </w:rPr>
              <w:t>и</w:t>
            </w:r>
            <w:proofErr w:type="spellEnd"/>
            <w:r w:rsidRPr="009E725B">
              <w:rPr>
                <w:rFonts w:ascii="Times New Roman" w:hAnsi="Times New Roman"/>
                <w:b/>
                <w:color w:val="000000"/>
              </w:rPr>
              <w:t xml:space="preserve"> исключения нормы, что объединенные депозиты с жилищными выплатами и единовременными пенсионными выплатами кредитуются только на стандартных условиях, установленных для всех клиентов Банка. </w:t>
            </w:r>
          </w:p>
        </w:tc>
      </w:tr>
      <w:tr w:rsidR="008B6044" w:rsidRPr="009E725B" w14:paraId="030E1023" w14:textId="77777777" w:rsidTr="008E1202">
        <w:trPr>
          <w:trHeight w:val="77"/>
        </w:trPr>
        <w:tc>
          <w:tcPr>
            <w:tcW w:w="1910" w:type="dxa"/>
          </w:tcPr>
          <w:p w14:paraId="201C3885" w14:textId="77777777" w:rsidR="008B6044" w:rsidRPr="009E725B" w:rsidRDefault="008B6044"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lastRenderedPageBreak/>
              <w:t>69</w:t>
            </w:r>
          </w:p>
        </w:tc>
        <w:tc>
          <w:tcPr>
            <w:tcW w:w="3550" w:type="dxa"/>
          </w:tcPr>
          <w:p w14:paraId="75B0FBE3" w14:textId="77777777" w:rsidR="008B6044" w:rsidRPr="009E725B" w:rsidRDefault="008B6044"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№47 от 23.09.2022г.</w:t>
            </w:r>
          </w:p>
        </w:tc>
        <w:tc>
          <w:tcPr>
            <w:tcW w:w="5292" w:type="dxa"/>
          </w:tcPr>
          <w:p w14:paraId="21BC2ECD" w14:textId="77777777" w:rsidR="008B6044" w:rsidRPr="009E725B" w:rsidRDefault="008B6044" w:rsidP="00D739FE">
            <w:pPr>
              <w:jc w:val="both"/>
              <w:rPr>
                <w:rFonts w:ascii="Times New Roman" w:hAnsi="Times New Roman"/>
                <w:b/>
                <w:color w:val="000000"/>
              </w:rPr>
            </w:pPr>
            <w:r w:rsidRPr="009E725B">
              <w:rPr>
                <w:rFonts w:ascii="Times New Roman" w:hAnsi="Times New Roman"/>
                <w:b/>
                <w:color w:val="000000"/>
              </w:rPr>
              <w:t xml:space="preserve">Изменения в Продуктовую линейку в части исключения целевых назначений по предварительному жилищному займу в рамках Программы </w:t>
            </w:r>
            <w:r w:rsidR="00A91B27" w:rsidRPr="009E725B">
              <w:rPr>
                <w:rFonts w:ascii="Times New Roman" w:hAnsi="Times New Roman"/>
                <w:b/>
                <w:color w:val="000000"/>
              </w:rPr>
              <w:t>«</w:t>
            </w:r>
            <w:proofErr w:type="spellStart"/>
            <w:r w:rsidRPr="009E725B">
              <w:rPr>
                <w:rFonts w:ascii="Times New Roman" w:hAnsi="Times New Roman"/>
                <w:b/>
                <w:color w:val="000000"/>
              </w:rPr>
              <w:t>Әскери</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Баспана</w:t>
            </w:r>
            <w:proofErr w:type="spellEnd"/>
            <w:r w:rsidR="00A91B27" w:rsidRPr="009E725B">
              <w:rPr>
                <w:rFonts w:ascii="Times New Roman" w:hAnsi="Times New Roman"/>
                <w:b/>
                <w:color w:val="000000"/>
              </w:rPr>
              <w:t>»</w:t>
            </w:r>
            <w:r w:rsidRPr="009E725B">
              <w:rPr>
                <w:rFonts w:ascii="Times New Roman" w:hAnsi="Times New Roman"/>
                <w:b/>
                <w:color w:val="000000"/>
              </w:rPr>
              <w:t xml:space="preserve"> как: </w:t>
            </w:r>
          </w:p>
          <w:p w14:paraId="4B5C2159" w14:textId="77777777" w:rsidR="008B6044" w:rsidRPr="009E725B" w:rsidRDefault="008B6044" w:rsidP="00D739FE">
            <w:pPr>
              <w:jc w:val="both"/>
              <w:rPr>
                <w:rFonts w:ascii="Times New Roman" w:hAnsi="Times New Roman"/>
                <w:b/>
                <w:color w:val="000000"/>
              </w:rPr>
            </w:pPr>
            <w:r w:rsidRPr="009E725B">
              <w:rPr>
                <w:rFonts w:ascii="Times New Roman" w:hAnsi="Times New Roman"/>
                <w:b/>
                <w:color w:val="000000"/>
              </w:rPr>
              <w:t>- приобретение вторичного жилья;</w:t>
            </w:r>
          </w:p>
          <w:p w14:paraId="287839FC" w14:textId="77777777" w:rsidR="008B6044" w:rsidRPr="009E725B" w:rsidRDefault="008B6044" w:rsidP="00D739FE">
            <w:pPr>
              <w:jc w:val="both"/>
              <w:rPr>
                <w:rFonts w:ascii="Times New Roman" w:hAnsi="Times New Roman"/>
                <w:b/>
                <w:color w:val="000000"/>
              </w:rPr>
            </w:pPr>
            <w:r w:rsidRPr="009E725B">
              <w:rPr>
                <w:rFonts w:ascii="Times New Roman" w:hAnsi="Times New Roman"/>
                <w:b/>
                <w:color w:val="000000"/>
              </w:rPr>
              <w:t>- приобретение и ремонт вторичного жилья;</w:t>
            </w:r>
          </w:p>
          <w:p w14:paraId="27554C8B" w14:textId="77777777" w:rsidR="008B6044" w:rsidRPr="009E725B" w:rsidRDefault="008B6044" w:rsidP="00D739FE">
            <w:pPr>
              <w:jc w:val="both"/>
              <w:rPr>
                <w:rFonts w:ascii="Times New Roman" w:hAnsi="Times New Roman"/>
                <w:b/>
                <w:color w:val="000000"/>
              </w:rPr>
            </w:pPr>
            <w:r w:rsidRPr="009E725B">
              <w:rPr>
                <w:rFonts w:ascii="Times New Roman" w:hAnsi="Times New Roman"/>
                <w:b/>
                <w:color w:val="000000"/>
              </w:rPr>
              <w:t>-строительство жилья (включая приобретение земельного участка)</w:t>
            </w:r>
          </w:p>
          <w:p w14:paraId="0E663BBA" w14:textId="77777777" w:rsidR="00C82CEA" w:rsidRPr="009E725B" w:rsidRDefault="00BF4532" w:rsidP="00D739FE">
            <w:pPr>
              <w:jc w:val="both"/>
              <w:rPr>
                <w:rFonts w:ascii="Times New Roman" w:hAnsi="Times New Roman"/>
                <w:b/>
                <w:color w:val="000000"/>
              </w:rPr>
            </w:pPr>
            <w:r w:rsidRPr="009E725B">
              <w:rPr>
                <w:rFonts w:ascii="Times New Roman" w:hAnsi="Times New Roman"/>
                <w:b/>
                <w:color w:val="000000"/>
              </w:rPr>
              <w:t>Вводятся в действие с 10</w:t>
            </w:r>
            <w:r w:rsidR="009A67C2" w:rsidRPr="009E725B">
              <w:rPr>
                <w:rFonts w:ascii="Times New Roman" w:hAnsi="Times New Roman"/>
                <w:b/>
                <w:color w:val="000000"/>
              </w:rPr>
              <w:t>.10.2022 года.</w:t>
            </w:r>
          </w:p>
        </w:tc>
      </w:tr>
      <w:tr w:rsidR="00C5352B" w:rsidRPr="009E725B" w14:paraId="0AA7702B" w14:textId="77777777" w:rsidTr="008E1202">
        <w:trPr>
          <w:trHeight w:val="77"/>
        </w:trPr>
        <w:tc>
          <w:tcPr>
            <w:tcW w:w="1910" w:type="dxa"/>
          </w:tcPr>
          <w:p w14:paraId="4D8DBFB8" w14:textId="77777777" w:rsidR="00C5352B" w:rsidRPr="009E725B" w:rsidRDefault="00C5352B"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70</w:t>
            </w:r>
          </w:p>
        </w:tc>
        <w:tc>
          <w:tcPr>
            <w:tcW w:w="3550" w:type="dxa"/>
          </w:tcPr>
          <w:p w14:paraId="5200C7BE" w14:textId="77777777" w:rsidR="00C5352B" w:rsidRPr="009E725B" w:rsidRDefault="00C5352B"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№49 от 29.09.2022г.</w:t>
            </w:r>
          </w:p>
        </w:tc>
        <w:tc>
          <w:tcPr>
            <w:tcW w:w="5292" w:type="dxa"/>
          </w:tcPr>
          <w:p w14:paraId="02FBA2F6" w14:textId="77777777" w:rsidR="00C5352B" w:rsidRPr="009E725B" w:rsidRDefault="00C5352B" w:rsidP="00D739FE">
            <w:pPr>
              <w:jc w:val="both"/>
              <w:rPr>
                <w:rFonts w:ascii="Times New Roman" w:hAnsi="Times New Roman"/>
                <w:b/>
                <w:color w:val="000000"/>
              </w:rPr>
            </w:pPr>
            <w:r w:rsidRPr="009E725B">
              <w:rPr>
                <w:rFonts w:ascii="Times New Roman" w:hAnsi="Times New Roman"/>
                <w:b/>
                <w:color w:val="000000"/>
              </w:rPr>
              <w:t>Изменение в решение КБПП №42 от 02.09.2022г.  в части</w:t>
            </w:r>
            <w:r w:rsidRPr="009E725B">
              <w:t xml:space="preserve"> </w:t>
            </w:r>
            <w:r w:rsidRPr="009E725B">
              <w:rPr>
                <w:rFonts w:ascii="Times New Roman" w:hAnsi="Times New Roman"/>
                <w:b/>
                <w:color w:val="000000"/>
              </w:rPr>
              <w:t xml:space="preserve">изменения даты ввода в действие условий по применению дифференцированных ставок вознаграждения по промежуточным жилищным займам с 01.10.2022 года на 06.10.2022 года. </w:t>
            </w:r>
          </w:p>
        </w:tc>
      </w:tr>
      <w:tr w:rsidR="00DE04C9" w:rsidRPr="009E725B" w14:paraId="3D42477D" w14:textId="77777777" w:rsidTr="008E1202">
        <w:trPr>
          <w:trHeight w:val="77"/>
        </w:trPr>
        <w:tc>
          <w:tcPr>
            <w:tcW w:w="1910" w:type="dxa"/>
          </w:tcPr>
          <w:p w14:paraId="5486C8F6" w14:textId="77777777" w:rsidR="00DE04C9" w:rsidRPr="009E725B" w:rsidRDefault="00DE04C9"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71</w:t>
            </w:r>
          </w:p>
        </w:tc>
        <w:tc>
          <w:tcPr>
            <w:tcW w:w="3550" w:type="dxa"/>
          </w:tcPr>
          <w:p w14:paraId="51D85DB3" w14:textId="77777777" w:rsidR="00DE04C9" w:rsidRPr="009E725B" w:rsidRDefault="00DE04C9"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№55 от 04.11.2022г.</w:t>
            </w:r>
          </w:p>
        </w:tc>
        <w:tc>
          <w:tcPr>
            <w:tcW w:w="5292" w:type="dxa"/>
          </w:tcPr>
          <w:p w14:paraId="748F6C7F" w14:textId="77777777" w:rsidR="00DE04C9" w:rsidRPr="009E725B" w:rsidRDefault="00DE04C9" w:rsidP="00D739FE">
            <w:pPr>
              <w:jc w:val="both"/>
              <w:rPr>
                <w:rFonts w:ascii="Times New Roman" w:hAnsi="Times New Roman"/>
                <w:b/>
                <w:color w:val="000000"/>
              </w:rPr>
            </w:pPr>
            <w:r w:rsidRPr="009E725B">
              <w:rPr>
                <w:rFonts w:ascii="Times New Roman" w:hAnsi="Times New Roman"/>
                <w:b/>
                <w:color w:val="000000"/>
              </w:rPr>
              <w:t xml:space="preserve">Изменения и дополнения в Продуктовую линейку в части условий кредитования по направлению </w:t>
            </w:r>
            <w:r w:rsidR="00A91B27" w:rsidRPr="009E725B">
              <w:rPr>
                <w:rFonts w:ascii="Times New Roman" w:hAnsi="Times New Roman"/>
                <w:b/>
                <w:color w:val="000000"/>
              </w:rPr>
              <w:t>«</w:t>
            </w:r>
            <w:r w:rsidRPr="009E725B">
              <w:rPr>
                <w:rFonts w:ascii="Times New Roman" w:hAnsi="Times New Roman"/>
                <w:b/>
                <w:color w:val="000000"/>
              </w:rPr>
              <w:t>Реализация социального кредитного жилья</w:t>
            </w:r>
            <w:r w:rsidR="00A91B27" w:rsidRPr="009E725B">
              <w:rPr>
                <w:rFonts w:ascii="Times New Roman" w:hAnsi="Times New Roman"/>
                <w:b/>
                <w:color w:val="000000"/>
              </w:rPr>
              <w:t>»</w:t>
            </w:r>
            <w:r w:rsidRPr="009E725B">
              <w:rPr>
                <w:rFonts w:ascii="Times New Roman" w:hAnsi="Times New Roman"/>
                <w:b/>
                <w:color w:val="000000"/>
              </w:rPr>
              <w:t xml:space="preserve"> в рамках Концепции развития жилищно-коммунальной инфраструктуры до 2026 года</w:t>
            </w:r>
          </w:p>
        </w:tc>
      </w:tr>
      <w:tr w:rsidR="000041F8" w:rsidRPr="009E725B" w14:paraId="399DC078" w14:textId="77777777" w:rsidTr="008E1202">
        <w:trPr>
          <w:trHeight w:val="77"/>
        </w:trPr>
        <w:tc>
          <w:tcPr>
            <w:tcW w:w="1910" w:type="dxa"/>
          </w:tcPr>
          <w:p w14:paraId="32BD49EC" w14:textId="77777777" w:rsidR="000041F8" w:rsidRPr="009E725B" w:rsidRDefault="000041F8"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72</w:t>
            </w:r>
          </w:p>
        </w:tc>
        <w:tc>
          <w:tcPr>
            <w:tcW w:w="3550" w:type="dxa"/>
          </w:tcPr>
          <w:p w14:paraId="22C9AF77" w14:textId="77777777" w:rsidR="000041F8" w:rsidRPr="009E725B" w:rsidRDefault="000041F8"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№56 от 04.11.2022г.</w:t>
            </w:r>
          </w:p>
        </w:tc>
        <w:tc>
          <w:tcPr>
            <w:tcW w:w="5292" w:type="dxa"/>
          </w:tcPr>
          <w:p w14:paraId="2E5D1BB5" w14:textId="77777777" w:rsidR="008F2306" w:rsidRPr="009E725B" w:rsidRDefault="000041F8" w:rsidP="00D739FE">
            <w:pPr>
              <w:jc w:val="both"/>
              <w:rPr>
                <w:rFonts w:ascii="Times New Roman" w:hAnsi="Times New Roman"/>
                <w:b/>
                <w:color w:val="000000"/>
              </w:rPr>
            </w:pPr>
            <w:r w:rsidRPr="009E725B">
              <w:rPr>
                <w:rFonts w:ascii="Times New Roman" w:hAnsi="Times New Roman"/>
                <w:b/>
                <w:color w:val="000000"/>
              </w:rPr>
              <w:t>Изменения и дополнения в Продуктовую линейку в части</w:t>
            </w:r>
            <w:r w:rsidR="008F2306" w:rsidRPr="009E725B">
              <w:rPr>
                <w:rFonts w:ascii="Times New Roman" w:hAnsi="Times New Roman"/>
                <w:b/>
                <w:color w:val="000000"/>
              </w:rPr>
              <w:t>:</w:t>
            </w:r>
          </w:p>
          <w:p w14:paraId="44FCC06D" w14:textId="77777777" w:rsidR="000041F8" w:rsidRPr="009E725B" w:rsidRDefault="008F2306" w:rsidP="00D739FE">
            <w:pPr>
              <w:jc w:val="both"/>
              <w:rPr>
                <w:rFonts w:ascii="Times New Roman" w:hAnsi="Times New Roman"/>
                <w:b/>
                <w:color w:val="000000"/>
              </w:rPr>
            </w:pPr>
            <w:r w:rsidRPr="009E725B">
              <w:rPr>
                <w:rFonts w:ascii="Times New Roman" w:hAnsi="Times New Roman"/>
                <w:b/>
                <w:color w:val="000000"/>
              </w:rPr>
              <w:t xml:space="preserve">1) </w:t>
            </w:r>
            <w:r w:rsidR="000041F8" w:rsidRPr="009E725B">
              <w:rPr>
                <w:rFonts w:ascii="Times New Roman" w:hAnsi="Times New Roman"/>
                <w:b/>
                <w:color w:val="000000"/>
              </w:rPr>
              <w:t>временного уменьшения ставки вознаграждения по предварительному жилищному займу</w:t>
            </w:r>
            <w:r w:rsidR="00050B54" w:rsidRPr="009E725B">
              <w:rPr>
                <w:rFonts w:ascii="Times New Roman" w:hAnsi="Times New Roman"/>
                <w:b/>
                <w:color w:val="000000"/>
              </w:rPr>
              <w:t xml:space="preserve"> в рамках Программы </w:t>
            </w:r>
            <w:r w:rsidR="00A91B27" w:rsidRPr="009E725B">
              <w:rPr>
                <w:rFonts w:ascii="Times New Roman" w:hAnsi="Times New Roman"/>
                <w:b/>
                <w:color w:val="000000"/>
              </w:rPr>
              <w:t>«</w:t>
            </w:r>
            <w:r w:rsidR="00050B54" w:rsidRPr="009E725B">
              <w:rPr>
                <w:rFonts w:ascii="Times New Roman" w:hAnsi="Times New Roman"/>
                <w:b/>
                <w:color w:val="000000"/>
              </w:rPr>
              <w:t>Корпоративный</w:t>
            </w:r>
            <w:r w:rsidR="00A91B27" w:rsidRPr="009E725B">
              <w:rPr>
                <w:rFonts w:ascii="Times New Roman" w:hAnsi="Times New Roman"/>
                <w:b/>
                <w:color w:val="000000"/>
              </w:rPr>
              <w:t>»</w:t>
            </w:r>
            <w:r w:rsidR="000041F8" w:rsidRPr="009E725B">
              <w:rPr>
                <w:rFonts w:ascii="Times New Roman" w:hAnsi="Times New Roman"/>
                <w:b/>
                <w:color w:val="000000"/>
              </w:rPr>
              <w:t>, которая действует до наступления события, связанного с расторжением трудового договора</w:t>
            </w:r>
            <w:r w:rsidR="00BD1391" w:rsidRPr="009E725B">
              <w:rPr>
                <w:rFonts w:ascii="Times New Roman" w:hAnsi="Times New Roman"/>
                <w:b/>
                <w:color w:val="000000"/>
              </w:rPr>
              <w:t>, вступ</w:t>
            </w:r>
            <w:r w:rsidRPr="009E725B">
              <w:rPr>
                <w:rFonts w:ascii="Times New Roman" w:hAnsi="Times New Roman"/>
                <w:b/>
                <w:color w:val="000000"/>
              </w:rPr>
              <w:t>ают в силу с даты автоматизации;</w:t>
            </w:r>
          </w:p>
          <w:p w14:paraId="2F6EEEFD" w14:textId="77777777" w:rsidR="008F2306" w:rsidRPr="009E725B" w:rsidRDefault="008F2306" w:rsidP="00D739FE">
            <w:pPr>
              <w:jc w:val="both"/>
              <w:rPr>
                <w:rFonts w:ascii="Times New Roman" w:hAnsi="Times New Roman"/>
                <w:b/>
                <w:color w:val="000000"/>
              </w:rPr>
            </w:pPr>
            <w:r w:rsidRPr="009E725B">
              <w:rPr>
                <w:rFonts w:ascii="Times New Roman" w:hAnsi="Times New Roman"/>
                <w:b/>
                <w:color w:val="000000"/>
              </w:rPr>
              <w:t xml:space="preserve">2) неприменения дифференцированных ставок вознаграждения по промежуточным жилищным займам, выдаваемых в рамках программы </w:t>
            </w:r>
            <w:r w:rsidR="00A91B27" w:rsidRPr="009E725B">
              <w:rPr>
                <w:rFonts w:ascii="Times New Roman" w:hAnsi="Times New Roman"/>
                <w:b/>
                <w:color w:val="000000"/>
              </w:rPr>
              <w:t>«</w:t>
            </w:r>
            <w:r w:rsidRPr="009E725B">
              <w:rPr>
                <w:rFonts w:ascii="Times New Roman" w:hAnsi="Times New Roman"/>
                <w:b/>
                <w:color w:val="000000"/>
              </w:rPr>
              <w:t>Корпоративный</w:t>
            </w:r>
            <w:r w:rsidR="00A91B27" w:rsidRPr="009E725B">
              <w:rPr>
                <w:rFonts w:ascii="Times New Roman" w:hAnsi="Times New Roman"/>
                <w:b/>
                <w:color w:val="000000"/>
              </w:rPr>
              <w:t>»</w:t>
            </w:r>
            <w:r w:rsidRPr="009E725B">
              <w:rPr>
                <w:rFonts w:ascii="Times New Roman" w:hAnsi="Times New Roman"/>
                <w:b/>
                <w:color w:val="000000"/>
              </w:rPr>
              <w:t>;</w:t>
            </w:r>
          </w:p>
          <w:p w14:paraId="4DD32E23" w14:textId="77777777" w:rsidR="008F2306" w:rsidRPr="009E725B" w:rsidRDefault="008F2306" w:rsidP="00D739FE">
            <w:pPr>
              <w:jc w:val="both"/>
              <w:rPr>
                <w:rFonts w:ascii="Times New Roman" w:hAnsi="Times New Roman"/>
                <w:b/>
                <w:color w:val="000000"/>
              </w:rPr>
            </w:pPr>
            <w:r w:rsidRPr="009E725B">
              <w:rPr>
                <w:rFonts w:ascii="Times New Roman" w:hAnsi="Times New Roman"/>
                <w:b/>
                <w:color w:val="000000"/>
              </w:rPr>
              <w:t xml:space="preserve">3) изменения наименования Программы </w:t>
            </w:r>
            <w:r w:rsidR="00A91B27" w:rsidRPr="009E725B">
              <w:rPr>
                <w:rFonts w:ascii="Times New Roman" w:hAnsi="Times New Roman"/>
                <w:b/>
                <w:color w:val="000000"/>
              </w:rPr>
              <w:t>«</w:t>
            </w:r>
            <w:proofErr w:type="spellStart"/>
            <w:r w:rsidRPr="009E725B">
              <w:rPr>
                <w:rFonts w:ascii="Times New Roman" w:hAnsi="Times New Roman"/>
                <w:b/>
                <w:color w:val="000000"/>
              </w:rPr>
              <w:t>Әскери</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Баспана</w:t>
            </w:r>
            <w:proofErr w:type="spellEnd"/>
            <w:r w:rsidR="00A91B27" w:rsidRPr="009E725B">
              <w:rPr>
                <w:rFonts w:ascii="Times New Roman" w:hAnsi="Times New Roman"/>
                <w:b/>
                <w:color w:val="000000"/>
              </w:rPr>
              <w:t>»</w:t>
            </w:r>
            <w:r w:rsidRPr="009E725B">
              <w:rPr>
                <w:rFonts w:ascii="Times New Roman" w:hAnsi="Times New Roman"/>
                <w:b/>
                <w:color w:val="000000"/>
              </w:rPr>
              <w:t xml:space="preserve"> на </w:t>
            </w:r>
            <w:r w:rsidR="00A91B27" w:rsidRPr="009E725B">
              <w:rPr>
                <w:rFonts w:ascii="Times New Roman" w:hAnsi="Times New Roman"/>
                <w:b/>
                <w:color w:val="000000"/>
              </w:rPr>
              <w:t>«</w:t>
            </w:r>
            <w:proofErr w:type="spellStart"/>
            <w:r w:rsidRPr="009E725B">
              <w:rPr>
                <w:rFonts w:ascii="Times New Roman" w:hAnsi="Times New Roman"/>
                <w:b/>
                <w:color w:val="000000"/>
              </w:rPr>
              <w:t>Жаңа</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Баспана</w:t>
            </w:r>
            <w:proofErr w:type="spellEnd"/>
            <w:r w:rsidR="00A91B27" w:rsidRPr="009E725B">
              <w:rPr>
                <w:rFonts w:ascii="Times New Roman" w:hAnsi="Times New Roman"/>
                <w:b/>
                <w:color w:val="000000"/>
              </w:rPr>
              <w:t>»</w:t>
            </w:r>
          </w:p>
        </w:tc>
      </w:tr>
      <w:tr w:rsidR="002A602C" w:rsidRPr="009E725B" w14:paraId="32E9C934" w14:textId="77777777" w:rsidTr="008E1202">
        <w:trPr>
          <w:trHeight w:val="77"/>
        </w:trPr>
        <w:tc>
          <w:tcPr>
            <w:tcW w:w="1910" w:type="dxa"/>
          </w:tcPr>
          <w:p w14:paraId="73ED8791" w14:textId="77777777" w:rsidR="002A602C" w:rsidRPr="009E725B" w:rsidRDefault="002A602C"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73</w:t>
            </w:r>
          </w:p>
        </w:tc>
        <w:tc>
          <w:tcPr>
            <w:tcW w:w="3550" w:type="dxa"/>
          </w:tcPr>
          <w:p w14:paraId="7A76CCEB" w14:textId="77777777" w:rsidR="002A602C" w:rsidRPr="009E725B" w:rsidRDefault="002A602C"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 57 от 11.11.2022г.</w:t>
            </w:r>
          </w:p>
        </w:tc>
        <w:tc>
          <w:tcPr>
            <w:tcW w:w="5292" w:type="dxa"/>
            <w:shd w:val="clear" w:color="auto" w:fill="FFFFFF" w:themeFill="background1"/>
          </w:tcPr>
          <w:p w14:paraId="3AA04E54" w14:textId="77777777" w:rsidR="002A602C" w:rsidRPr="009E725B" w:rsidRDefault="002A602C" w:rsidP="00D739FE">
            <w:pPr>
              <w:jc w:val="both"/>
              <w:rPr>
                <w:rFonts w:ascii="Times New Roman" w:hAnsi="Times New Roman"/>
                <w:b/>
                <w:color w:val="000000"/>
              </w:rPr>
            </w:pPr>
            <w:r w:rsidRPr="009E725B">
              <w:rPr>
                <w:rFonts w:ascii="Times New Roman" w:hAnsi="Times New Roman"/>
                <w:b/>
                <w:color w:val="000000"/>
              </w:rPr>
              <w:t>Изменения и дополнения в Продуктовую линейку в части</w:t>
            </w:r>
            <w:r w:rsidR="003B7809" w:rsidRPr="009E725B">
              <w:rPr>
                <w:rFonts w:ascii="Times New Roman" w:hAnsi="Times New Roman"/>
                <w:b/>
                <w:color w:val="000000"/>
              </w:rPr>
              <w:t xml:space="preserve"> </w:t>
            </w:r>
            <w:r w:rsidRPr="009E725B">
              <w:rPr>
                <w:rFonts w:ascii="Times New Roman" w:hAnsi="Times New Roman"/>
                <w:b/>
                <w:color w:val="000000"/>
              </w:rPr>
              <w:t>условий кредитования по региональной программе кредитования граждан в рамках социальной политики местных исполнительных органов</w:t>
            </w:r>
            <w:r w:rsidR="00D54D5A" w:rsidRPr="009E725B">
              <w:rPr>
                <w:rFonts w:ascii="Times New Roman" w:hAnsi="Times New Roman"/>
                <w:b/>
                <w:color w:val="000000"/>
              </w:rPr>
              <w:t>.</w:t>
            </w:r>
            <w:r w:rsidRPr="009E725B">
              <w:rPr>
                <w:rFonts w:ascii="Times New Roman" w:hAnsi="Times New Roman"/>
                <w:b/>
                <w:color w:val="000000"/>
              </w:rPr>
              <w:t xml:space="preserve"> </w:t>
            </w:r>
          </w:p>
        </w:tc>
      </w:tr>
      <w:tr w:rsidR="001D7971" w:rsidRPr="009E725B" w14:paraId="3CBDD403" w14:textId="77777777" w:rsidTr="008E1202">
        <w:trPr>
          <w:trHeight w:val="77"/>
        </w:trPr>
        <w:tc>
          <w:tcPr>
            <w:tcW w:w="1910" w:type="dxa"/>
          </w:tcPr>
          <w:p w14:paraId="4DD89DD1" w14:textId="77777777" w:rsidR="001D7971" w:rsidRPr="009E725B" w:rsidRDefault="001D7971"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lastRenderedPageBreak/>
              <w:t>74</w:t>
            </w:r>
          </w:p>
        </w:tc>
        <w:tc>
          <w:tcPr>
            <w:tcW w:w="3550" w:type="dxa"/>
          </w:tcPr>
          <w:p w14:paraId="0A2B312C" w14:textId="77777777" w:rsidR="001D7971" w:rsidRPr="009E725B" w:rsidRDefault="0072340D"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 59 от 18.11.2022</w:t>
            </w:r>
            <w:r w:rsidR="001D7971" w:rsidRPr="009E725B">
              <w:rPr>
                <w:rFonts w:ascii="Times New Roman" w:hAnsi="Times New Roman"/>
                <w:color w:val="000000"/>
              </w:rPr>
              <w:t>г.</w:t>
            </w:r>
          </w:p>
        </w:tc>
        <w:tc>
          <w:tcPr>
            <w:tcW w:w="5292" w:type="dxa"/>
            <w:shd w:val="clear" w:color="auto" w:fill="FFFFFF" w:themeFill="background1"/>
          </w:tcPr>
          <w:p w14:paraId="360A1B15" w14:textId="77777777" w:rsidR="001D7971" w:rsidRPr="009E725B" w:rsidRDefault="001D7971" w:rsidP="00D739FE">
            <w:pPr>
              <w:jc w:val="both"/>
              <w:rPr>
                <w:rFonts w:ascii="Times New Roman" w:hAnsi="Times New Roman"/>
                <w:b/>
                <w:color w:val="000000"/>
              </w:rPr>
            </w:pPr>
            <w:r w:rsidRPr="009E725B">
              <w:rPr>
                <w:rFonts w:ascii="Times New Roman" w:hAnsi="Times New Roman"/>
                <w:b/>
                <w:color w:val="000000"/>
              </w:rPr>
              <w:t xml:space="preserve">Дополнения в Продуктовую линейку в части регламентации условий кредитования в рамках программы </w:t>
            </w:r>
            <w:r w:rsidR="00A91B27" w:rsidRPr="009E725B">
              <w:rPr>
                <w:rFonts w:ascii="Times New Roman" w:hAnsi="Times New Roman"/>
                <w:b/>
                <w:color w:val="000000"/>
              </w:rPr>
              <w:t>«</w:t>
            </w:r>
            <w:r w:rsidRPr="009E725B">
              <w:rPr>
                <w:rFonts w:ascii="Times New Roman" w:hAnsi="Times New Roman"/>
                <w:b/>
                <w:color w:val="000000"/>
              </w:rPr>
              <w:t>Зелёная ипотека</w:t>
            </w:r>
            <w:r w:rsidR="00A91B27" w:rsidRPr="009E725B">
              <w:rPr>
                <w:rFonts w:ascii="Times New Roman" w:hAnsi="Times New Roman"/>
                <w:b/>
                <w:color w:val="000000"/>
              </w:rPr>
              <w:t>»</w:t>
            </w:r>
          </w:p>
        </w:tc>
      </w:tr>
      <w:tr w:rsidR="0072340D" w:rsidRPr="009E725B" w14:paraId="4ADA681F" w14:textId="77777777" w:rsidTr="008E1202">
        <w:trPr>
          <w:trHeight w:val="77"/>
        </w:trPr>
        <w:tc>
          <w:tcPr>
            <w:tcW w:w="1910" w:type="dxa"/>
          </w:tcPr>
          <w:p w14:paraId="597B59B2" w14:textId="77777777" w:rsidR="0072340D" w:rsidRPr="009E725B" w:rsidRDefault="0072340D"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75</w:t>
            </w:r>
          </w:p>
        </w:tc>
        <w:tc>
          <w:tcPr>
            <w:tcW w:w="3550" w:type="dxa"/>
          </w:tcPr>
          <w:p w14:paraId="6C2CDD00" w14:textId="77777777" w:rsidR="0072340D" w:rsidRPr="009E725B" w:rsidRDefault="0072340D"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lang w:val="kk-KZ"/>
              </w:rPr>
              <w:t>№63 от 12.12.2022г.</w:t>
            </w:r>
          </w:p>
        </w:tc>
        <w:tc>
          <w:tcPr>
            <w:tcW w:w="5292" w:type="dxa"/>
            <w:shd w:val="clear" w:color="auto" w:fill="FFFFFF" w:themeFill="background1"/>
          </w:tcPr>
          <w:p w14:paraId="102732F4" w14:textId="77777777" w:rsidR="0072340D" w:rsidRPr="009E725B" w:rsidRDefault="0072340D" w:rsidP="00D739FE">
            <w:pPr>
              <w:jc w:val="both"/>
              <w:rPr>
                <w:rFonts w:ascii="Times New Roman" w:hAnsi="Times New Roman"/>
                <w:b/>
                <w:color w:val="000000"/>
              </w:rPr>
            </w:pPr>
            <w:r w:rsidRPr="009E725B">
              <w:rPr>
                <w:rFonts w:ascii="Times New Roman" w:hAnsi="Times New Roman"/>
                <w:b/>
                <w:color w:val="000000"/>
              </w:rPr>
              <w:t>Изменения в Продуктовую линейку в части изменения ставки вознаграждения при кредитовании женщин в рамках сотрудничества ба</w:t>
            </w:r>
            <w:r w:rsidR="0051685A" w:rsidRPr="009E725B">
              <w:rPr>
                <w:rFonts w:ascii="Times New Roman" w:hAnsi="Times New Roman"/>
                <w:b/>
                <w:color w:val="000000"/>
              </w:rPr>
              <w:t>нка с Азиатским банком развития</w:t>
            </w:r>
            <w:r w:rsidRPr="009E725B">
              <w:rPr>
                <w:rFonts w:ascii="Times New Roman" w:hAnsi="Times New Roman"/>
                <w:b/>
                <w:color w:val="000000"/>
              </w:rPr>
              <w:t xml:space="preserve"> (в рамках Программы </w:t>
            </w:r>
            <w:r w:rsidR="00A91B27" w:rsidRPr="009E725B">
              <w:rPr>
                <w:rFonts w:ascii="Times New Roman" w:hAnsi="Times New Roman"/>
                <w:b/>
                <w:color w:val="000000"/>
              </w:rPr>
              <w:t>«</w:t>
            </w:r>
            <w:r w:rsidRPr="009E725B">
              <w:rPr>
                <w:rFonts w:ascii="Times New Roman" w:hAnsi="Times New Roman"/>
                <w:b/>
                <w:color w:val="000000"/>
              </w:rPr>
              <w:t>Умай</w:t>
            </w:r>
            <w:r w:rsidR="00A91B27" w:rsidRPr="009E725B">
              <w:rPr>
                <w:rFonts w:ascii="Times New Roman" w:hAnsi="Times New Roman"/>
                <w:b/>
                <w:color w:val="000000"/>
              </w:rPr>
              <w:t>»</w:t>
            </w:r>
            <w:r w:rsidRPr="009E725B">
              <w:rPr>
                <w:rFonts w:ascii="Times New Roman" w:hAnsi="Times New Roman"/>
                <w:b/>
                <w:color w:val="000000"/>
              </w:rPr>
              <w:t>)</w:t>
            </w:r>
            <w:r w:rsidR="0051685A" w:rsidRPr="009E725B">
              <w:rPr>
                <w:rFonts w:ascii="Times New Roman" w:hAnsi="Times New Roman"/>
                <w:b/>
                <w:color w:val="000000"/>
              </w:rPr>
              <w:t>, вводится в действие с 19.12.2022 года.</w:t>
            </w:r>
          </w:p>
        </w:tc>
      </w:tr>
      <w:tr w:rsidR="009C530F" w:rsidRPr="009E725B" w14:paraId="2F72F9AC" w14:textId="77777777" w:rsidTr="008E1202">
        <w:trPr>
          <w:trHeight w:val="77"/>
        </w:trPr>
        <w:tc>
          <w:tcPr>
            <w:tcW w:w="1910" w:type="dxa"/>
          </w:tcPr>
          <w:p w14:paraId="37D950EB" w14:textId="77777777" w:rsidR="009C530F" w:rsidRPr="009E725B" w:rsidRDefault="009C530F"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76</w:t>
            </w:r>
          </w:p>
        </w:tc>
        <w:tc>
          <w:tcPr>
            <w:tcW w:w="3550" w:type="dxa"/>
          </w:tcPr>
          <w:p w14:paraId="2702112D" w14:textId="77777777" w:rsidR="009C530F" w:rsidRPr="009E725B" w:rsidRDefault="009C530F"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lang w:val="kk-KZ"/>
              </w:rPr>
              <w:t>№66 от 30.12.2022г.</w:t>
            </w:r>
          </w:p>
        </w:tc>
        <w:tc>
          <w:tcPr>
            <w:tcW w:w="5292" w:type="dxa"/>
          </w:tcPr>
          <w:p w14:paraId="1559C1F8" w14:textId="77777777" w:rsidR="009C530F" w:rsidRPr="009E725B" w:rsidRDefault="009C530F" w:rsidP="00D739FE">
            <w:pPr>
              <w:jc w:val="both"/>
              <w:rPr>
                <w:rFonts w:ascii="Times New Roman" w:hAnsi="Times New Roman"/>
                <w:b/>
                <w:color w:val="000000"/>
              </w:rPr>
            </w:pPr>
            <w:r w:rsidRPr="009E725B">
              <w:rPr>
                <w:rFonts w:ascii="Times New Roman" w:hAnsi="Times New Roman"/>
                <w:b/>
                <w:color w:val="000000"/>
              </w:rPr>
              <w:t>Изменения в Продуктовую линейку в части размера первоначального взноса и диверсификации ставки вознаграждения в зависимости от доли софинансирования Банка по предварительному займу в рамках региональной программы по кредитованию граждан Республики Казахстан в рамках социальной политики</w:t>
            </w:r>
            <w:r w:rsidR="00DC5D4D" w:rsidRPr="009E725B">
              <w:rPr>
                <w:rFonts w:ascii="Times New Roman" w:hAnsi="Times New Roman"/>
                <w:b/>
                <w:color w:val="000000"/>
              </w:rPr>
              <w:t xml:space="preserve"> местных исполнительных органов, вводится в действие с 19.01.2023 года. </w:t>
            </w:r>
          </w:p>
        </w:tc>
      </w:tr>
      <w:tr w:rsidR="00BE52D3" w:rsidRPr="009E725B" w14:paraId="1BB98578" w14:textId="77777777" w:rsidTr="008E1202">
        <w:trPr>
          <w:trHeight w:val="77"/>
        </w:trPr>
        <w:tc>
          <w:tcPr>
            <w:tcW w:w="1910" w:type="dxa"/>
          </w:tcPr>
          <w:p w14:paraId="68E10643" w14:textId="77777777" w:rsidR="00BE52D3" w:rsidRPr="009E725B" w:rsidRDefault="00BE52D3"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77</w:t>
            </w:r>
          </w:p>
        </w:tc>
        <w:tc>
          <w:tcPr>
            <w:tcW w:w="3550" w:type="dxa"/>
          </w:tcPr>
          <w:p w14:paraId="1BBA1CD2" w14:textId="77777777" w:rsidR="00BE52D3" w:rsidRPr="009E725B" w:rsidRDefault="00BE52D3"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w:t>
            </w:r>
            <w:r w:rsidR="00BA12AD" w:rsidRPr="009E725B">
              <w:rPr>
                <w:rFonts w:ascii="Times New Roman" w:hAnsi="Times New Roman"/>
                <w:color w:val="000000"/>
                <w:lang w:val="kk-KZ"/>
              </w:rPr>
              <w:t>02</w:t>
            </w:r>
            <w:r w:rsidRPr="009E725B">
              <w:rPr>
                <w:rFonts w:ascii="Times New Roman" w:hAnsi="Times New Roman"/>
                <w:color w:val="000000"/>
                <w:lang w:val="kk-KZ"/>
              </w:rPr>
              <w:t xml:space="preserve"> от 17.01.2023 г.</w:t>
            </w:r>
          </w:p>
        </w:tc>
        <w:tc>
          <w:tcPr>
            <w:tcW w:w="5292" w:type="dxa"/>
            <w:shd w:val="clear" w:color="auto" w:fill="FFFFFF" w:themeFill="background1"/>
          </w:tcPr>
          <w:p w14:paraId="4DF06E05" w14:textId="77777777" w:rsidR="00BE52D3" w:rsidRPr="009E725B" w:rsidRDefault="00BE52D3" w:rsidP="00D739FE">
            <w:pPr>
              <w:jc w:val="both"/>
              <w:rPr>
                <w:rFonts w:ascii="Times New Roman" w:hAnsi="Times New Roman"/>
                <w:b/>
                <w:color w:val="000000"/>
                <w:lang w:val="kk-KZ"/>
              </w:rPr>
            </w:pPr>
            <w:r w:rsidRPr="009E725B">
              <w:rPr>
                <w:rFonts w:ascii="Times New Roman" w:hAnsi="Times New Roman"/>
                <w:b/>
                <w:color w:val="000000"/>
              </w:rPr>
              <w:t xml:space="preserve">Изменения и дополнения в Продуктовую линейку в части изменения целевого использования займов, выдаваемых в рамках программы </w:t>
            </w:r>
            <w:r w:rsidR="00A91B27" w:rsidRPr="009E725B">
              <w:rPr>
                <w:rFonts w:ascii="Times New Roman" w:hAnsi="Times New Roman"/>
                <w:b/>
                <w:color w:val="000000"/>
              </w:rPr>
              <w:t>«</w:t>
            </w:r>
            <w:r w:rsidRPr="009E725B">
              <w:rPr>
                <w:rFonts w:ascii="Times New Roman" w:hAnsi="Times New Roman"/>
                <w:b/>
                <w:color w:val="000000"/>
              </w:rPr>
              <w:t xml:space="preserve">Кредитование на приобретение жилья в рамках бюджетного кредитования </w:t>
            </w:r>
            <w:r w:rsidR="00A91B27" w:rsidRPr="009E725B">
              <w:rPr>
                <w:rFonts w:ascii="Times New Roman" w:hAnsi="Times New Roman"/>
                <w:b/>
                <w:color w:val="000000"/>
              </w:rPr>
              <w:t>«</w:t>
            </w:r>
            <w:proofErr w:type="spellStart"/>
            <w:r w:rsidRPr="009E725B">
              <w:rPr>
                <w:rFonts w:ascii="Times New Roman" w:hAnsi="Times New Roman"/>
                <w:b/>
                <w:color w:val="000000"/>
              </w:rPr>
              <w:t>Бақытты</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отбасы</w:t>
            </w:r>
            <w:proofErr w:type="spellEnd"/>
            <w:r w:rsidR="00A91B27" w:rsidRPr="009E725B">
              <w:rPr>
                <w:rFonts w:ascii="Times New Roman" w:hAnsi="Times New Roman"/>
                <w:b/>
                <w:color w:val="000000"/>
              </w:rPr>
              <w:t>»</w:t>
            </w:r>
            <w:r w:rsidRPr="009E725B">
              <w:rPr>
                <w:rFonts w:ascii="Times New Roman" w:hAnsi="Times New Roman"/>
                <w:b/>
                <w:color w:val="000000"/>
              </w:rPr>
              <w:t xml:space="preserve"> по предоставлению займов </w:t>
            </w:r>
            <w:proofErr w:type="spellStart"/>
            <w:r w:rsidRPr="009E725B">
              <w:rPr>
                <w:rFonts w:ascii="Times New Roman" w:hAnsi="Times New Roman"/>
                <w:b/>
                <w:color w:val="000000"/>
              </w:rPr>
              <w:t>г.Алматы</w:t>
            </w:r>
            <w:proofErr w:type="spellEnd"/>
            <w:r w:rsidR="00A91B27" w:rsidRPr="009E725B">
              <w:rPr>
                <w:rFonts w:ascii="Times New Roman" w:hAnsi="Times New Roman"/>
                <w:b/>
                <w:color w:val="000000"/>
              </w:rPr>
              <w:t>»</w:t>
            </w:r>
            <w:r w:rsidRPr="009E725B">
              <w:rPr>
                <w:rFonts w:ascii="Times New Roman" w:hAnsi="Times New Roman"/>
                <w:b/>
                <w:color w:val="000000"/>
              </w:rPr>
              <w:t xml:space="preserve"> и условий по Иным проектам жилищного строительства, вводится в действие с </w:t>
            </w:r>
            <w:r w:rsidR="00FC1E54" w:rsidRPr="009E725B">
              <w:rPr>
                <w:rFonts w:ascii="Times New Roman" w:hAnsi="Times New Roman"/>
                <w:b/>
                <w:color w:val="000000"/>
                <w:lang w:val="kk-KZ"/>
              </w:rPr>
              <w:t>27.01.2023 года.</w:t>
            </w:r>
          </w:p>
        </w:tc>
      </w:tr>
      <w:tr w:rsidR="008E1202" w:rsidRPr="009E725B" w14:paraId="6F2CC4AB" w14:textId="77777777" w:rsidTr="008E1202">
        <w:trPr>
          <w:trHeight w:val="77"/>
        </w:trPr>
        <w:tc>
          <w:tcPr>
            <w:tcW w:w="1910" w:type="dxa"/>
          </w:tcPr>
          <w:p w14:paraId="3742034B" w14:textId="77777777" w:rsidR="008E1202" w:rsidRPr="009E725B" w:rsidRDefault="008E1202"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78</w:t>
            </w:r>
          </w:p>
        </w:tc>
        <w:tc>
          <w:tcPr>
            <w:tcW w:w="3550" w:type="dxa"/>
          </w:tcPr>
          <w:p w14:paraId="7A851EA6" w14:textId="77777777" w:rsidR="008E1202" w:rsidRPr="009E725B" w:rsidRDefault="008E1202"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№06 от 03.02.2023 г.</w:t>
            </w:r>
          </w:p>
        </w:tc>
        <w:tc>
          <w:tcPr>
            <w:tcW w:w="5292" w:type="dxa"/>
          </w:tcPr>
          <w:p w14:paraId="5FF5AE4E" w14:textId="77777777" w:rsidR="008E1202" w:rsidRPr="009E725B" w:rsidRDefault="008E1202" w:rsidP="00D739FE">
            <w:pPr>
              <w:jc w:val="both"/>
              <w:rPr>
                <w:rFonts w:ascii="Times New Roman" w:hAnsi="Times New Roman"/>
                <w:b/>
                <w:color w:val="000000"/>
                <w:lang w:val="kk-KZ"/>
              </w:rPr>
            </w:pPr>
            <w:r w:rsidRPr="009E725B">
              <w:rPr>
                <w:rFonts w:ascii="Times New Roman" w:hAnsi="Times New Roman"/>
                <w:b/>
                <w:color w:val="000000"/>
              </w:rPr>
              <w:t>Изменения вступают в силу с 01.05.2023 года.</w:t>
            </w:r>
          </w:p>
        </w:tc>
      </w:tr>
      <w:tr w:rsidR="00025567" w:rsidRPr="009E725B" w14:paraId="238E9C5C" w14:textId="77777777" w:rsidTr="008E1202">
        <w:trPr>
          <w:trHeight w:val="77"/>
        </w:trPr>
        <w:tc>
          <w:tcPr>
            <w:tcW w:w="1910" w:type="dxa"/>
          </w:tcPr>
          <w:p w14:paraId="2381C843" w14:textId="77777777" w:rsidR="00025567" w:rsidRPr="009E725B" w:rsidRDefault="00025567"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79</w:t>
            </w:r>
          </w:p>
        </w:tc>
        <w:tc>
          <w:tcPr>
            <w:tcW w:w="3550" w:type="dxa"/>
          </w:tcPr>
          <w:p w14:paraId="44EC7ACC" w14:textId="77777777" w:rsidR="00025567" w:rsidRPr="009E725B" w:rsidRDefault="00025567"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№13 от 17.03.2023 г.</w:t>
            </w:r>
          </w:p>
        </w:tc>
        <w:tc>
          <w:tcPr>
            <w:tcW w:w="5292" w:type="dxa"/>
          </w:tcPr>
          <w:p w14:paraId="3F2FB063" w14:textId="77777777" w:rsidR="00025567" w:rsidRPr="009E725B" w:rsidRDefault="00AA06E0" w:rsidP="00D739FE">
            <w:pPr>
              <w:jc w:val="both"/>
              <w:rPr>
                <w:rFonts w:ascii="Times New Roman" w:hAnsi="Times New Roman"/>
                <w:b/>
                <w:color w:val="000000"/>
              </w:rPr>
            </w:pPr>
            <w:r w:rsidRPr="009E725B">
              <w:rPr>
                <w:rFonts w:ascii="Times New Roman" w:hAnsi="Times New Roman"/>
                <w:b/>
                <w:color w:val="000000"/>
                <w:lang w:val="kk-KZ"/>
              </w:rPr>
              <w:t xml:space="preserve">Внесены </w:t>
            </w:r>
            <w:r w:rsidRPr="009E725B">
              <w:rPr>
                <w:rFonts w:ascii="Times New Roman" w:hAnsi="Times New Roman"/>
                <w:b/>
                <w:color w:val="000000"/>
              </w:rPr>
              <w:t>дополнения</w:t>
            </w:r>
            <w:r w:rsidR="00025567" w:rsidRPr="009E725B">
              <w:rPr>
                <w:rFonts w:ascii="Times New Roman" w:hAnsi="Times New Roman"/>
                <w:b/>
                <w:color w:val="000000"/>
              </w:rPr>
              <w:t xml:space="preserve"> в Продуктовую линейку в рамках компенсационных выплат</w:t>
            </w:r>
            <w:r w:rsidR="00E06E17" w:rsidRPr="009E725B">
              <w:rPr>
                <w:rFonts w:ascii="Times New Roman" w:hAnsi="Times New Roman"/>
                <w:b/>
                <w:color w:val="000000"/>
              </w:rPr>
              <w:t>.</w:t>
            </w:r>
          </w:p>
        </w:tc>
      </w:tr>
      <w:tr w:rsidR="00D7395E" w:rsidRPr="009E725B" w14:paraId="09E9F50F" w14:textId="77777777" w:rsidTr="008E1202">
        <w:trPr>
          <w:trHeight w:val="77"/>
        </w:trPr>
        <w:tc>
          <w:tcPr>
            <w:tcW w:w="1910" w:type="dxa"/>
          </w:tcPr>
          <w:p w14:paraId="31113975" w14:textId="77777777" w:rsidR="00D7395E" w:rsidRPr="009E725B" w:rsidRDefault="00D7395E"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80</w:t>
            </w:r>
          </w:p>
        </w:tc>
        <w:tc>
          <w:tcPr>
            <w:tcW w:w="3550" w:type="dxa"/>
          </w:tcPr>
          <w:p w14:paraId="7CD614A4" w14:textId="77777777" w:rsidR="00D7395E" w:rsidRPr="009E725B" w:rsidRDefault="00D7395E"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№16 от 07.04.2023г.</w:t>
            </w:r>
          </w:p>
        </w:tc>
        <w:tc>
          <w:tcPr>
            <w:tcW w:w="5292" w:type="dxa"/>
          </w:tcPr>
          <w:p w14:paraId="3BE2E14C" w14:textId="77777777" w:rsidR="00D7395E" w:rsidRPr="009E725B" w:rsidRDefault="00D7395E" w:rsidP="00D739FE">
            <w:pPr>
              <w:jc w:val="both"/>
              <w:rPr>
                <w:rFonts w:ascii="Times New Roman" w:hAnsi="Times New Roman"/>
                <w:b/>
                <w:color w:val="000000"/>
                <w:lang w:val="kk-KZ"/>
              </w:rPr>
            </w:pPr>
            <w:r w:rsidRPr="009E725B">
              <w:rPr>
                <w:rFonts w:ascii="Times New Roman" w:hAnsi="Times New Roman"/>
                <w:b/>
                <w:color w:val="000000"/>
                <w:lang w:val="kk-KZ"/>
              </w:rPr>
              <w:t>Внесены изме</w:t>
            </w:r>
            <w:r w:rsidRPr="009E725B">
              <w:rPr>
                <w:rFonts w:ascii="Times New Roman" w:hAnsi="Times New Roman"/>
                <w:b/>
                <w:color w:val="000000"/>
              </w:rPr>
              <w:t>нения в Продуктовую линейку в части отражения условия о заключении с клиентами до выдачи займа договоров титульного страхования на срок до трех лет. Вводится в действие с даты автоматизации.</w:t>
            </w:r>
          </w:p>
        </w:tc>
      </w:tr>
      <w:tr w:rsidR="00FD505D" w:rsidRPr="009E725B" w14:paraId="4EC458F6" w14:textId="77777777" w:rsidTr="008E1202">
        <w:trPr>
          <w:trHeight w:val="77"/>
        </w:trPr>
        <w:tc>
          <w:tcPr>
            <w:tcW w:w="1910" w:type="dxa"/>
          </w:tcPr>
          <w:p w14:paraId="6F6AE8C2" w14:textId="77777777" w:rsidR="00FD505D" w:rsidRPr="009E725B" w:rsidRDefault="00FD505D"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81</w:t>
            </w:r>
          </w:p>
        </w:tc>
        <w:tc>
          <w:tcPr>
            <w:tcW w:w="3550" w:type="dxa"/>
          </w:tcPr>
          <w:p w14:paraId="73705009" w14:textId="77777777" w:rsidR="00FD505D" w:rsidRPr="009E725B" w:rsidRDefault="00FD505D"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№19 от 28.04.2023г.</w:t>
            </w:r>
          </w:p>
        </w:tc>
        <w:tc>
          <w:tcPr>
            <w:tcW w:w="5292" w:type="dxa"/>
          </w:tcPr>
          <w:p w14:paraId="36BB6953" w14:textId="77777777" w:rsidR="00FD505D" w:rsidRPr="009E725B" w:rsidRDefault="00FD505D" w:rsidP="00D739FE">
            <w:pPr>
              <w:jc w:val="both"/>
              <w:rPr>
                <w:rFonts w:ascii="Times New Roman" w:hAnsi="Times New Roman"/>
                <w:b/>
                <w:color w:val="000000"/>
                <w:lang w:val="kk-KZ"/>
              </w:rPr>
            </w:pPr>
            <w:r w:rsidRPr="009E725B">
              <w:rPr>
                <w:rFonts w:ascii="Times New Roman" w:hAnsi="Times New Roman"/>
                <w:b/>
                <w:color w:val="000000"/>
              </w:rPr>
              <w:t xml:space="preserve">Изменения в Продуктовую линейку в части изменения ставки вознаграждения при кредитовании женщин в рамках сотрудничества банка с Азиатским банком развития (в рамках Программы </w:t>
            </w:r>
            <w:r w:rsidR="00A91B27" w:rsidRPr="009E725B">
              <w:rPr>
                <w:rFonts w:ascii="Times New Roman" w:hAnsi="Times New Roman"/>
                <w:b/>
                <w:color w:val="000000"/>
              </w:rPr>
              <w:t>«</w:t>
            </w:r>
            <w:r w:rsidRPr="009E725B">
              <w:rPr>
                <w:rFonts w:ascii="Times New Roman" w:hAnsi="Times New Roman"/>
                <w:b/>
                <w:color w:val="000000"/>
              </w:rPr>
              <w:t>Умай</w:t>
            </w:r>
            <w:r w:rsidR="00A91B27" w:rsidRPr="009E725B">
              <w:rPr>
                <w:rFonts w:ascii="Times New Roman" w:hAnsi="Times New Roman"/>
                <w:b/>
                <w:color w:val="000000"/>
              </w:rPr>
              <w:t>»</w:t>
            </w:r>
            <w:r w:rsidRPr="009E725B">
              <w:rPr>
                <w:rFonts w:ascii="Times New Roman" w:hAnsi="Times New Roman"/>
                <w:b/>
                <w:color w:val="000000"/>
              </w:rPr>
              <w:t>), вводится в действие с 10.05.2023 года.</w:t>
            </w:r>
          </w:p>
        </w:tc>
      </w:tr>
      <w:tr w:rsidR="0059621A" w:rsidRPr="009E725B" w14:paraId="0963C795" w14:textId="77777777" w:rsidTr="008E1202">
        <w:trPr>
          <w:trHeight w:val="77"/>
        </w:trPr>
        <w:tc>
          <w:tcPr>
            <w:tcW w:w="1910" w:type="dxa"/>
          </w:tcPr>
          <w:p w14:paraId="5D95BDF7" w14:textId="77777777" w:rsidR="0059621A" w:rsidRPr="009E725B" w:rsidRDefault="0059621A"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82</w:t>
            </w:r>
          </w:p>
        </w:tc>
        <w:tc>
          <w:tcPr>
            <w:tcW w:w="3550" w:type="dxa"/>
          </w:tcPr>
          <w:p w14:paraId="54A59C73" w14:textId="77777777" w:rsidR="0059621A" w:rsidRPr="009E725B" w:rsidRDefault="0059621A"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№19 от 28.04.2023г.</w:t>
            </w:r>
          </w:p>
        </w:tc>
        <w:tc>
          <w:tcPr>
            <w:tcW w:w="5292" w:type="dxa"/>
          </w:tcPr>
          <w:p w14:paraId="706FBAF2" w14:textId="77777777" w:rsidR="0059621A" w:rsidRPr="009E725B" w:rsidRDefault="0059621A" w:rsidP="00D739FE">
            <w:pPr>
              <w:jc w:val="both"/>
              <w:rPr>
                <w:rFonts w:ascii="Times New Roman" w:hAnsi="Times New Roman"/>
                <w:b/>
                <w:color w:val="000000"/>
              </w:rPr>
            </w:pPr>
            <w:r w:rsidRPr="009E725B">
              <w:rPr>
                <w:rFonts w:ascii="Times New Roman" w:hAnsi="Times New Roman"/>
                <w:b/>
                <w:color w:val="000000"/>
              </w:rPr>
              <w:t>Изменения и дополнения в Продуктовую линейку в части установления срока ожидания (минимального ОП) на получение промежуточных жилищных займов, вводится в действие с 1</w:t>
            </w:r>
            <w:r w:rsidR="00C3405C" w:rsidRPr="009E725B">
              <w:rPr>
                <w:rFonts w:ascii="Times New Roman" w:hAnsi="Times New Roman"/>
                <w:b/>
                <w:color w:val="000000"/>
              </w:rPr>
              <w:t>5</w:t>
            </w:r>
            <w:r w:rsidRPr="009E725B">
              <w:rPr>
                <w:rFonts w:ascii="Times New Roman" w:hAnsi="Times New Roman"/>
                <w:b/>
                <w:color w:val="000000"/>
              </w:rPr>
              <w:t>.05.2023 года.</w:t>
            </w:r>
          </w:p>
        </w:tc>
      </w:tr>
      <w:tr w:rsidR="00F85A4A" w:rsidRPr="009E725B" w14:paraId="162549CF" w14:textId="77777777" w:rsidTr="008E1202">
        <w:trPr>
          <w:trHeight w:val="77"/>
        </w:trPr>
        <w:tc>
          <w:tcPr>
            <w:tcW w:w="1910" w:type="dxa"/>
          </w:tcPr>
          <w:p w14:paraId="53EC67BC" w14:textId="77777777" w:rsidR="00F85A4A" w:rsidRPr="009E725B" w:rsidRDefault="00F85A4A"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lastRenderedPageBreak/>
              <w:t>83</w:t>
            </w:r>
          </w:p>
        </w:tc>
        <w:tc>
          <w:tcPr>
            <w:tcW w:w="3550" w:type="dxa"/>
          </w:tcPr>
          <w:p w14:paraId="2F547183" w14:textId="77777777" w:rsidR="00F85A4A" w:rsidRPr="009E725B" w:rsidRDefault="00F85A4A"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№21 от 17.05.2023г.</w:t>
            </w:r>
          </w:p>
        </w:tc>
        <w:tc>
          <w:tcPr>
            <w:tcW w:w="5292" w:type="dxa"/>
          </w:tcPr>
          <w:p w14:paraId="55937CBD" w14:textId="77777777" w:rsidR="00F85A4A" w:rsidRPr="009E725B" w:rsidRDefault="00DF53A0" w:rsidP="00D739FE">
            <w:pPr>
              <w:contextualSpacing/>
              <w:jc w:val="both"/>
              <w:rPr>
                <w:rFonts w:ascii="Times New Roman" w:hAnsi="Times New Roman"/>
                <w:b/>
                <w:color w:val="000000"/>
                <w:lang w:val="kk-KZ"/>
              </w:rPr>
            </w:pPr>
            <w:r w:rsidRPr="009E725B">
              <w:rPr>
                <w:rFonts w:ascii="Times New Roman" w:hAnsi="Times New Roman"/>
                <w:b/>
                <w:color w:val="000000"/>
              </w:rPr>
              <w:t>Изменения в Продуктовую линейку в части исключения требования по доли участия собственных средств Банка по Региональной программе кредитования в рамках социальной политики МИО.</w:t>
            </w:r>
          </w:p>
        </w:tc>
      </w:tr>
      <w:tr w:rsidR="00C80B4F" w:rsidRPr="009E725B" w14:paraId="7995456F" w14:textId="77777777" w:rsidTr="008E1202">
        <w:trPr>
          <w:trHeight w:val="77"/>
        </w:trPr>
        <w:tc>
          <w:tcPr>
            <w:tcW w:w="1910" w:type="dxa"/>
          </w:tcPr>
          <w:p w14:paraId="2F8D5A4D" w14:textId="77777777" w:rsidR="00C80B4F" w:rsidRPr="009E725B" w:rsidRDefault="00C80B4F"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84</w:t>
            </w:r>
          </w:p>
        </w:tc>
        <w:tc>
          <w:tcPr>
            <w:tcW w:w="3550" w:type="dxa"/>
          </w:tcPr>
          <w:p w14:paraId="5CCDF61E" w14:textId="77777777" w:rsidR="00C80B4F" w:rsidRPr="009E725B" w:rsidRDefault="00C80B4F"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№21 от 17.05.2023г.</w:t>
            </w:r>
          </w:p>
        </w:tc>
        <w:tc>
          <w:tcPr>
            <w:tcW w:w="5292" w:type="dxa"/>
          </w:tcPr>
          <w:p w14:paraId="6467B4F0" w14:textId="77777777" w:rsidR="00C80B4F" w:rsidRPr="009E725B" w:rsidRDefault="00C80B4F" w:rsidP="00D739FE">
            <w:pPr>
              <w:contextualSpacing/>
              <w:jc w:val="both"/>
              <w:rPr>
                <w:rFonts w:ascii="Times New Roman" w:hAnsi="Times New Roman"/>
                <w:b/>
                <w:color w:val="000000"/>
              </w:rPr>
            </w:pPr>
            <w:r w:rsidRPr="009E725B">
              <w:rPr>
                <w:rFonts w:ascii="Times New Roman" w:hAnsi="Times New Roman"/>
                <w:b/>
                <w:color w:val="000000"/>
              </w:rPr>
              <w:t>Изменение в решение КБПП №19 от 28.04.2023г.  в части</w:t>
            </w:r>
            <w:r w:rsidRPr="009E725B">
              <w:t xml:space="preserve"> </w:t>
            </w:r>
            <w:r w:rsidRPr="009E725B">
              <w:rPr>
                <w:rFonts w:ascii="Times New Roman" w:hAnsi="Times New Roman"/>
                <w:b/>
                <w:color w:val="000000"/>
              </w:rPr>
              <w:t xml:space="preserve">не распространения решения (ожидания минимального ОП) на </w:t>
            </w:r>
            <w:proofErr w:type="spellStart"/>
            <w:r w:rsidRPr="009E725B">
              <w:rPr>
                <w:rFonts w:ascii="Times New Roman" w:hAnsi="Times New Roman"/>
                <w:b/>
                <w:color w:val="000000"/>
              </w:rPr>
              <w:t>мультисертификаты</w:t>
            </w:r>
            <w:proofErr w:type="spellEnd"/>
            <w:r w:rsidRPr="009E725B">
              <w:rPr>
                <w:rFonts w:ascii="Times New Roman" w:hAnsi="Times New Roman"/>
                <w:b/>
                <w:color w:val="000000"/>
              </w:rPr>
              <w:t xml:space="preserve"> предквалификации, выданные Банком до 15.05.2023 года.</w:t>
            </w:r>
          </w:p>
        </w:tc>
      </w:tr>
      <w:tr w:rsidR="0075589D" w:rsidRPr="009E725B" w14:paraId="51BBF20F" w14:textId="77777777" w:rsidTr="008E1202">
        <w:trPr>
          <w:trHeight w:val="77"/>
        </w:trPr>
        <w:tc>
          <w:tcPr>
            <w:tcW w:w="1910" w:type="dxa"/>
          </w:tcPr>
          <w:p w14:paraId="6E95A2E4" w14:textId="77777777" w:rsidR="0075589D" w:rsidRPr="009E725B" w:rsidRDefault="0075589D"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85</w:t>
            </w:r>
          </w:p>
        </w:tc>
        <w:tc>
          <w:tcPr>
            <w:tcW w:w="3550" w:type="dxa"/>
          </w:tcPr>
          <w:p w14:paraId="7D96F07F" w14:textId="77777777" w:rsidR="0075589D" w:rsidRPr="009E725B" w:rsidRDefault="0075589D"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№23 от 24.05.2023г.</w:t>
            </w:r>
          </w:p>
        </w:tc>
        <w:tc>
          <w:tcPr>
            <w:tcW w:w="5292" w:type="dxa"/>
          </w:tcPr>
          <w:p w14:paraId="22953917" w14:textId="77777777" w:rsidR="0075589D" w:rsidRPr="009E725B" w:rsidRDefault="00B81C97" w:rsidP="00D739FE">
            <w:pPr>
              <w:contextualSpacing/>
              <w:jc w:val="both"/>
              <w:rPr>
                <w:rFonts w:ascii="Times New Roman" w:hAnsi="Times New Roman"/>
                <w:b/>
                <w:color w:val="000000"/>
              </w:rPr>
            </w:pPr>
            <w:r w:rsidRPr="009E725B">
              <w:rPr>
                <w:rFonts w:ascii="Times New Roman" w:hAnsi="Times New Roman"/>
                <w:b/>
                <w:color w:val="000000"/>
              </w:rPr>
              <w:t>Изменение в Продуктовую линейку в части округления диапазонов оценочного показателя по дифференцированным ставкам до сотых.</w:t>
            </w:r>
          </w:p>
        </w:tc>
      </w:tr>
      <w:tr w:rsidR="004C424A" w:rsidRPr="009E725B" w14:paraId="33A275FB" w14:textId="77777777" w:rsidTr="008E1202">
        <w:trPr>
          <w:trHeight w:val="77"/>
        </w:trPr>
        <w:tc>
          <w:tcPr>
            <w:tcW w:w="1910" w:type="dxa"/>
          </w:tcPr>
          <w:p w14:paraId="324206F6" w14:textId="77777777" w:rsidR="004C424A" w:rsidRPr="009E725B" w:rsidRDefault="004C424A"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86</w:t>
            </w:r>
          </w:p>
        </w:tc>
        <w:tc>
          <w:tcPr>
            <w:tcW w:w="3550" w:type="dxa"/>
          </w:tcPr>
          <w:p w14:paraId="2A11D938" w14:textId="77777777" w:rsidR="004C424A" w:rsidRPr="009E725B" w:rsidRDefault="004C424A"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№27 от 20.06.2023г.</w:t>
            </w:r>
          </w:p>
        </w:tc>
        <w:tc>
          <w:tcPr>
            <w:tcW w:w="5292" w:type="dxa"/>
          </w:tcPr>
          <w:p w14:paraId="09C7089F" w14:textId="77777777" w:rsidR="004C424A" w:rsidRPr="009E725B" w:rsidRDefault="004C424A" w:rsidP="00D739FE">
            <w:pPr>
              <w:contextualSpacing/>
              <w:jc w:val="both"/>
              <w:rPr>
                <w:rFonts w:ascii="Times New Roman" w:hAnsi="Times New Roman"/>
                <w:b/>
                <w:color w:val="000000"/>
              </w:rPr>
            </w:pPr>
            <w:r w:rsidRPr="009E725B">
              <w:rPr>
                <w:rFonts w:ascii="Times New Roman" w:hAnsi="Times New Roman"/>
                <w:b/>
                <w:color w:val="000000"/>
              </w:rPr>
              <w:t>Изменение в Продуктовую линейку в части исключения неактуальных Программ.</w:t>
            </w:r>
          </w:p>
        </w:tc>
      </w:tr>
      <w:tr w:rsidR="00831D71" w:rsidRPr="009E725B" w14:paraId="6F1DAC18" w14:textId="77777777" w:rsidTr="008E1202">
        <w:trPr>
          <w:trHeight w:val="77"/>
        </w:trPr>
        <w:tc>
          <w:tcPr>
            <w:tcW w:w="1910" w:type="dxa"/>
          </w:tcPr>
          <w:p w14:paraId="7A94FD30" w14:textId="77777777" w:rsidR="00831D71" w:rsidRPr="009E725B" w:rsidRDefault="00831D71"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87</w:t>
            </w:r>
          </w:p>
        </w:tc>
        <w:tc>
          <w:tcPr>
            <w:tcW w:w="3550" w:type="dxa"/>
          </w:tcPr>
          <w:p w14:paraId="40C226EE" w14:textId="77777777" w:rsidR="00831D71" w:rsidRPr="009E725B" w:rsidRDefault="00831D71"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№30 от 12.07.2023 г.</w:t>
            </w:r>
          </w:p>
        </w:tc>
        <w:tc>
          <w:tcPr>
            <w:tcW w:w="5292" w:type="dxa"/>
          </w:tcPr>
          <w:p w14:paraId="735C421D" w14:textId="77777777" w:rsidR="00831D71" w:rsidRPr="009E725B" w:rsidRDefault="00FC736A" w:rsidP="00D739FE">
            <w:pPr>
              <w:jc w:val="both"/>
              <w:rPr>
                <w:rFonts w:ascii="Times New Roman" w:hAnsi="Times New Roman"/>
                <w:b/>
                <w:color w:val="000000"/>
              </w:rPr>
            </w:pPr>
            <w:r w:rsidRPr="009E725B">
              <w:rPr>
                <w:rFonts w:ascii="Times New Roman" w:hAnsi="Times New Roman"/>
                <w:b/>
                <w:color w:val="000000"/>
              </w:rPr>
              <w:t xml:space="preserve">1) </w:t>
            </w:r>
            <w:r w:rsidR="00831D71" w:rsidRPr="009E725B">
              <w:rPr>
                <w:rFonts w:ascii="Times New Roman" w:hAnsi="Times New Roman"/>
                <w:b/>
                <w:color w:val="000000"/>
              </w:rPr>
              <w:t xml:space="preserve">Дополнения в Продуктовую линейку в части условий кредитования в рамках программы </w:t>
            </w:r>
            <w:r w:rsidR="00A91B27" w:rsidRPr="009E725B">
              <w:rPr>
                <w:rFonts w:ascii="Times New Roman" w:hAnsi="Times New Roman"/>
                <w:b/>
                <w:color w:val="000000"/>
              </w:rPr>
              <w:t>«</w:t>
            </w:r>
            <w:r w:rsidR="00831D71" w:rsidRPr="009E725B">
              <w:rPr>
                <w:rFonts w:ascii="Times New Roman" w:hAnsi="Times New Roman"/>
                <w:b/>
                <w:color w:val="000000"/>
              </w:rPr>
              <w:t>Зелёная ипотека</w:t>
            </w:r>
            <w:r w:rsidR="00A91B27" w:rsidRPr="009E725B">
              <w:rPr>
                <w:rFonts w:ascii="Times New Roman" w:hAnsi="Times New Roman"/>
                <w:b/>
                <w:color w:val="000000"/>
              </w:rPr>
              <w:t>»</w:t>
            </w:r>
            <w:r w:rsidR="00B0401E" w:rsidRPr="009E725B">
              <w:rPr>
                <w:rFonts w:ascii="Times New Roman" w:hAnsi="Times New Roman"/>
                <w:b/>
                <w:color w:val="000000"/>
                <w:lang w:val="kk-KZ"/>
              </w:rPr>
              <w:t xml:space="preserve">. </w:t>
            </w:r>
            <w:proofErr w:type="spellStart"/>
            <w:r w:rsidR="00214E98" w:rsidRPr="009E725B">
              <w:rPr>
                <w:rFonts w:ascii="Times New Roman" w:hAnsi="Times New Roman"/>
                <w:b/>
                <w:color w:val="000000"/>
              </w:rPr>
              <w:t>Вв</w:t>
            </w:r>
            <w:proofErr w:type="spellEnd"/>
            <w:r w:rsidR="00214E98" w:rsidRPr="009E725B">
              <w:rPr>
                <w:rFonts w:ascii="Times New Roman" w:hAnsi="Times New Roman"/>
                <w:b/>
                <w:color w:val="000000"/>
                <w:lang w:val="kk-KZ"/>
              </w:rPr>
              <w:t xml:space="preserve">одятся в </w:t>
            </w:r>
            <w:r w:rsidR="00214E98" w:rsidRPr="009E725B">
              <w:rPr>
                <w:rFonts w:ascii="Times New Roman" w:hAnsi="Times New Roman"/>
                <w:b/>
                <w:color w:val="000000"/>
              </w:rPr>
              <w:t>действие с 31.07.2023г</w:t>
            </w:r>
            <w:r w:rsidR="00B0401E" w:rsidRPr="009E725B">
              <w:rPr>
                <w:rFonts w:ascii="Times New Roman" w:hAnsi="Times New Roman"/>
                <w:b/>
                <w:color w:val="000000"/>
              </w:rPr>
              <w:t>.</w:t>
            </w:r>
          </w:p>
          <w:p w14:paraId="35614194" w14:textId="77777777" w:rsidR="00FC736A" w:rsidRPr="009E725B" w:rsidRDefault="00FC736A" w:rsidP="00D739FE">
            <w:pPr>
              <w:jc w:val="both"/>
              <w:rPr>
                <w:rFonts w:ascii="Times New Roman" w:hAnsi="Times New Roman"/>
                <w:b/>
                <w:color w:val="000000"/>
                <w:lang w:val="kk-KZ"/>
              </w:rPr>
            </w:pPr>
            <w:r w:rsidRPr="009E725B">
              <w:rPr>
                <w:rFonts w:ascii="Times New Roman" w:hAnsi="Times New Roman"/>
                <w:b/>
                <w:color w:val="000000"/>
                <w:lang w:val="kk-KZ"/>
              </w:rPr>
              <w:t>2)</w:t>
            </w:r>
            <w:r w:rsidRPr="009E725B">
              <w:rPr>
                <w:rFonts w:ascii="Times New Roman" w:hAnsi="Times New Roman"/>
                <w:b/>
                <w:color w:val="000000"/>
              </w:rPr>
              <w:t xml:space="preserve"> Дополнения в части условий накопления и кредитования по Тарифной программе </w:t>
            </w:r>
            <w:r w:rsidR="00A91B27" w:rsidRPr="009E725B">
              <w:rPr>
                <w:rFonts w:ascii="Times New Roman" w:hAnsi="Times New Roman"/>
                <w:b/>
                <w:color w:val="000000"/>
              </w:rPr>
              <w:t>«</w:t>
            </w:r>
            <w:proofErr w:type="spellStart"/>
            <w:r w:rsidRPr="009E725B">
              <w:rPr>
                <w:rFonts w:ascii="Times New Roman" w:hAnsi="Times New Roman"/>
                <w:b/>
                <w:color w:val="000000"/>
              </w:rPr>
              <w:t>Табысты</w:t>
            </w:r>
            <w:proofErr w:type="spellEnd"/>
            <w:r w:rsidR="00A91B27" w:rsidRPr="009E725B">
              <w:rPr>
                <w:rFonts w:ascii="Times New Roman" w:hAnsi="Times New Roman"/>
                <w:b/>
                <w:color w:val="000000"/>
              </w:rPr>
              <w:t>»</w:t>
            </w:r>
            <w:r w:rsidRPr="009E725B">
              <w:rPr>
                <w:rFonts w:ascii="Times New Roman" w:hAnsi="Times New Roman"/>
                <w:b/>
                <w:color w:val="000000"/>
              </w:rPr>
              <w:t>. Вводятся в действие с даты автоматизации.</w:t>
            </w:r>
          </w:p>
        </w:tc>
      </w:tr>
      <w:tr w:rsidR="00BD6F76" w:rsidRPr="009E725B" w14:paraId="2096953F" w14:textId="77777777" w:rsidTr="008E1202">
        <w:trPr>
          <w:trHeight w:val="77"/>
        </w:trPr>
        <w:tc>
          <w:tcPr>
            <w:tcW w:w="1910" w:type="dxa"/>
          </w:tcPr>
          <w:p w14:paraId="6060130C" w14:textId="77777777" w:rsidR="00BD6F76" w:rsidRPr="009E725B" w:rsidRDefault="00BD6F7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88</w:t>
            </w:r>
          </w:p>
        </w:tc>
        <w:tc>
          <w:tcPr>
            <w:tcW w:w="3550" w:type="dxa"/>
          </w:tcPr>
          <w:p w14:paraId="60C796CA" w14:textId="77777777" w:rsidR="00BD6F76" w:rsidRPr="009E725B" w:rsidRDefault="00BD6F76"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w:t>
            </w:r>
            <w:r w:rsidR="00E04A4A" w:rsidRPr="009E725B">
              <w:rPr>
                <w:rFonts w:ascii="Times New Roman" w:hAnsi="Times New Roman"/>
                <w:color w:val="000000"/>
                <w:lang w:val="kk-KZ"/>
              </w:rPr>
              <w:t>34</w:t>
            </w:r>
            <w:r w:rsidRPr="009E725B">
              <w:rPr>
                <w:rFonts w:ascii="Times New Roman" w:hAnsi="Times New Roman"/>
                <w:color w:val="000000"/>
                <w:lang w:val="kk-KZ"/>
              </w:rPr>
              <w:t xml:space="preserve"> от </w:t>
            </w:r>
            <w:r w:rsidR="00E04A4A" w:rsidRPr="009E725B">
              <w:rPr>
                <w:rFonts w:ascii="Times New Roman" w:hAnsi="Times New Roman"/>
                <w:color w:val="000000"/>
                <w:lang w:val="kk-KZ"/>
              </w:rPr>
              <w:t>31</w:t>
            </w:r>
            <w:r w:rsidRPr="009E725B">
              <w:rPr>
                <w:rFonts w:ascii="Times New Roman" w:hAnsi="Times New Roman"/>
                <w:color w:val="000000"/>
                <w:lang w:val="kk-KZ"/>
              </w:rPr>
              <w:t>.07.2023 г.</w:t>
            </w:r>
          </w:p>
        </w:tc>
        <w:tc>
          <w:tcPr>
            <w:tcW w:w="5292" w:type="dxa"/>
          </w:tcPr>
          <w:p w14:paraId="63F09EA5" w14:textId="77777777" w:rsidR="00BD6F76" w:rsidRPr="009E725B" w:rsidRDefault="00BD6F76" w:rsidP="00D739FE">
            <w:pPr>
              <w:jc w:val="both"/>
              <w:rPr>
                <w:rFonts w:ascii="Times New Roman" w:hAnsi="Times New Roman"/>
                <w:b/>
                <w:color w:val="000000"/>
              </w:rPr>
            </w:pPr>
            <w:r w:rsidRPr="009E725B">
              <w:rPr>
                <w:rFonts w:ascii="Times New Roman" w:hAnsi="Times New Roman"/>
                <w:b/>
                <w:color w:val="000000"/>
              </w:rPr>
              <w:t xml:space="preserve">Изменения в Продуктовую линейку в рамках исполнения Плана корректирующих действий по устранению выявленных недостатков внутреннего контроля по итогам обзорной проверки методов реализации рыночных кредитных программ Банка, утвержденного Комитетом по рискам АО </w:t>
            </w:r>
            <w:r w:rsidR="00A91B27" w:rsidRPr="009E725B">
              <w:rPr>
                <w:rFonts w:ascii="Times New Roman" w:hAnsi="Times New Roman"/>
                <w:b/>
                <w:color w:val="000000"/>
              </w:rPr>
              <w:t>«</w:t>
            </w:r>
            <w:proofErr w:type="spellStart"/>
            <w:r w:rsidRPr="009E725B">
              <w:rPr>
                <w:rFonts w:ascii="Times New Roman" w:hAnsi="Times New Roman"/>
                <w:b/>
                <w:color w:val="000000"/>
              </w:rPr>
              <w:t>Отбасы</w:t>
            </w:r>
            <w:proofErr w:type="spellEnd"/>
            <w:r w:rsidRPr="009E725B">
              <w:rPr>
                <w:rFonts w:ascii="Times New Roman" w:hAnsi="Times New Roman"/>
                <w:b/>
                <w:color w:val="000000"/>
              </w:rPr>
              <w:t xml:space="preserve"> банк</w:t>
            </w:r>
            <w:r w:rsidR="00A91B27" w:rsidRPr="009E725B">
              <w:rPr>
                <w:rFonts w:ascii="Times New Roman" w:hAnsi="Times New Roman"/>
                <w:b/>
                <w:color w:val="000000"/>
              </w:rPr>
              <w:t>»</w:t>
            </w:r>
            <w:r w:rsidRPr="009E725B">
              <w:rPr>
                <w:rFonts w:ascii="Times New Roman" w:hAnsi="Times New Roman"/>
                <w:b/>
                <w:color w:val="000000"/>
              </w:rPr>
              <w:t xml:space="preserve"> (протокол № 18) от 23.05.2023 года в части</w:t>
            </w:r>
          </w:p>
          <w:p w14:paraId="210302ED" w14:textId="77777777" w:rsidR="00BD6F76" w:rsidRPr="009E725B" w:rsidRDefault="00BD6F76" w:rsidP="00D739FE">
            <w:pPr>
              <w:jc w:val="both"/>
              <w:rPr>
                <w:rFonts w:ascii="Times New Roman" w:hAnsi="Times New Roman"/>
                <w:b/>
                <w:color w:val="000000"/>
              </w:rPr>
            </w:pPr>
            <w:r w:rsidRPr="009E725B">
              <w:rPr>
                <w:rFonts w:ascii="Times New Roman" w:hAnsi="Times New Roman"/>
                <w:b/>
                <w:color w:val="000000"/>
              </w:rPr>
              <w:t>1) исключения неактуальных Программ;</w:t>
            </w:r>
          </w:p>
          <w:p w14:paraId="0B93EF8E" w14:textId="77777777" w:rsidR="00C8299C" w:rsidRPr="009E725B" w:rsidRDefault="00C8299C" w:rsidP="00D739FE">
            <w:pPr>
              <w:jc w:val="both"/>
              <w:rPr>
                <w:rFonts w:ascii="Times New Roman" w:hAnsi="Times New Roman"/>
                <w:b/>
                <w:color w:val="000000"/>
              </w:rPr>
            </w:pPr>
            <w:r w:rsidRPr="009E725B">
              <w:rPr>
                <w:rFonts w:ascii="Times New Roman" w:hAnsi="Times New Roman"/>
                <w:b/>
                <w:color w:val="000000"/>
              </w:rPr>
              <w:t>2) изменения наименования программ;</w:t>
            </w:r>
          </w:p>
          <w:p w14:paraId="4559C991" w14:textId="77777777" w:rsidR="00BD6F76" w:rsidRPr="009E725B" w:rsidRDefault="00C8299C" w:rsidP="00D739FE">
            <w:pPr>
              <w:jc w:val="both"/>
              <w:rPr>
                <w:rFonts w:ascii="Times New Roman" w:hAnsi="Times New Roman"/>
                <w:b/>
                <w:color w:val="000000"/>
              </w:rPr>
            </w:pPr>
            <w:r w:rsidRPr="009E725B">
              <w:rPr>
                <w:rFonts w:ascii="Times New Roman" w:hAnsi="Times New Roman"/>
                <w:b/>
                <w:color w:val="000000"/>
              </w:rPr>
              <w:t>3) изложения диапазонов и размеров накоплений по предварительным займам в едином формате в Продуктовой линейке (в разделе предварительные займы).</w:t>
            </w:r>
          </w:p>
        </w:tc>
      </w:tr>
      <w:tr w:rsidR="003B728A" w:rsidRPr="009E725B" w14:paraId="2BBBCB6F" w14:textId="77777777" w:rsidTr="008E1202">
        <w:trPr>
          <w:trHeight w:val="77"/>
        </w:trPr>
        <w:tc>
          <w:tcPr>
            <w:tcW w:w="1910" w:type="dxa"/>
          </w:tcPr>
          <w:p w14:paraId="4BE855FF" w14:textId="77777777" w:rsidR="003B728A" w:rsidRPr="009E725B" w:rsidRDefault="003B728A"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89</w:t>
            </w:r>
          </w:p>
        </w:tc>
        <w:tc>
          <w:tcPr>
            <w:tcW w:w="3550" w:type="dxa"/>
          </w:tcPr>
          <w:p w14:paraId="2B37F5C0" w14:textId="77777777" w:rsidR="003B728A" w:rsidRPr="009E725B" w:rsidRDefault="003B728A"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w:t>
            </w:r>
            <w:r w:rsidR="006E7C0E" w:rsidRPr="009E725B">
              <w:rPr>
                <w:rFonts w:ascii="Times New Roman" w:hAnsi="Times New Roman"/>
                <w:color w:val="000000"/>
                <w:lang w:val="en-US"/>
              </w:rPr>
              <w:t>36</w:t>
            </w:r>
            <w:r w:rsidRPr="009E725B">
              <w:rPr>
                <w:rFonts w:ascii="Times New Roman" w:hAnsi="Times New Roman"/>
                <w:color w:val="000000"/>
                <w:lang w:val="kk-KZ"/>
              </w:rPr>
              <w:t xml:space="preserve"> от 10.08.2023 г.</w:t>
            </w:r>
          </w:p>
        </w:tc>
        <w:tc>
          <w:tcPr>
            <w:tcW w:w="5292" w:type="dxa"/>
          </w:tcPr>
          <w:p w14:paraId="1CDB7FA0" w14:textId="77777777" w:rsidR="003B728A" w:rsidRPr="009E725B" w:rsidRDefault="006E7C0E" w:rsidP="00D739FE">
            <w:pPr>
              <w:jc w:val="both"/>
              <w:rPr>
                <w:rFonts w:ascii="Times New Roman" w:hAnsi="Times New Roman"/>
                <w:b/>
                <w:color w:val="000000"/>
              </w:rPr>
            </w:pPr>
            <w:r w:rsidRPr="009E725B">
              <w:rPr>
                <w:rFonts w:ascii="Times New Roman" w:hAnsi="Times New Roman"/>
                <w:b/>
                <w:color w:val="000000"/>
              </w:rPr>
              <w:t>Изменение в Продуктовую линейку в части исключения условий по возмездной уступке. Вводится в действие с 21.08.2023 года.</w:t>
            </w:r>
          </w:p>
        </w:tc>
      </w:tr>
      <w:tr w:rsidR="00452F96" w:rsidRPr="009E725B" w14:paraId="6C7D85F6" w14:textId="77777777" w:rsidTr="008E1202">
        <w:trPr>
          <w:trHeight w:val="77"/>
        </w:trPr>
        <w:tc>
          <w:tcPr>
            <w:tcW w:w="1910" w:type="dxa"/>
          </w:tcPr>
          <w:p w14:paraId="5E781E8A" w14:textId="77777777" w:rsidR="00452F96" w:rsidRPr="009E725B" w:rsidRDefault="00452F9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90</w:t>
            </w:r>
          </w:p>
        </w:tc>
        <w:tc>
          <w:tcPr>
            <w:tcW w:w="3550" w:type="dxa"/>
          </w:tcPr>
          <w:p w14:paraId="41387D55" w14:textId="77777777" w:rsidR="00452F96" w:rsidRPr="009E725B" w:rsidRDefault="00237E11"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w:t>
            </w:r>
            <w:r w:rsidRPr="009E725B">
              <w:rPr>
                <w:rFonts w:ascii="Times New Roman" w:hAnsi="Times New Roman"/>
                <w:color w:val="000000"/>
                <w:lang w:val="en-US"/>
              </w:rPr>
              <w:t>36</w:t>
            </w:r>
            <w:r w:rsidRPr="009E725B">
              <w:rPr>
                <w:rFonts w:ascii="Times New Roman" w:hAnsi="Times New Roman"/>
                <w:color w:val="000000"/>
                <w:lang w:val="kk-KZ"/>
              </w:rPr>
              <w:t xml:space="preserve"> от 10.08.2023 г.</w:t>
            </w:r>
          </w:p>
        </w:tc>
        <w:tc>
          <w:tcPr>
            <w:tcW w:w="5292" w:type="dxa"/>
          </w:tcPr>
          <w:p w14:paraId="2F2D009E" w14:textId="77777777" w:rsidR="00452F96" w:rsidRPr="009E725B" w:rsidRDefault="00452F96" w:rsidP="00D739FE">
            <w:pPr>
              <w:jc w:val="both"/>
              <w:rPr>
                <w:rFonts w:ascii="Times New Roman" w:hAnsi="Times New Roman"/>
                <w:b/>
                <w:color w:val="000000"/>
                <w:lang w:val="kk-KZ"/>
              </w:rPr>
            </w:pPr>
            <w:proofErr w:type="spellStart"/>
            <w:r w:rsidRPr="009E725B">
              <w:rPr>
                <w:rFonts w:ascii="Times New Roman" w:hAnsi="Times New Roman"/>
                <w:b/>
                <w:color w:val="000000"/>
              </w:rPr>
              <w:t>Изменени</w:t>
            </w:r>
            <w:proofErr w:type="spellEnd"/>
            <w:r w:rsidR="00B01CA0" w:rsidRPr="009E725B">
              <w:rPr>
                <w:rFonts w:ascii="Times New Roman" w:hAnsi="Times New Roman"/>
                <w:b/>
                <w:color w:val="000000"/>
                <w:lang w:val="kk-KZ"/>
              </w:rPr>
              <w:t>я</w:t>
            </w:r>
            <w:r w:rsidRPr="009E725B">
              <w:rPr>
                <w:rFonts w:ascii="Times New Roman" w:hAnsi="Times New Roman"/>
                <w:b/>
                <w:color w:val="000000"/>
              </w:rPr>
              <w:t xml:space="preserve"> в Продуктовую линейку в части отмены страхования залоговой недвижимости по программе </w:t>
            </w:r>
            <w:r w:rsidR="00A91B27" w:rsidRPr="009E725B">
              <w:rPr>
                <w:rFonts w:ascii="Times New Roman" w:hAnsi="Times New Roman"/>
                <w:b/>
                <w:color w:val="000000"/>
              </w:rPr>
              <w:t>«</w:t>
            </w:r>
            <w:r w:rsidRPr="009E725B">
              <w:rPr>
                <w:rFonts w:ascii="Times New Roman" w:hAnsi="Times New Roman"/>
                <w:b/>
                <w:color w:val="000000"/>
              </w:rPr>
              <w:t xml:space="preserve">Реализация социального кредитного жилья путем предоставления промежуточных и предварительных жилищных займов по ставкам вознаграждения не более 2% и 5% годовых в рамках Концепции развития </w:t>
            </w:r>
            <w:r w:rsidRPr="009E725B">
              <w:rPr>
                <w:rFonts w:ascii="Times New Roman" w:hAnsi="Times New Roman"/>
                <w:b/>
                <w:color w:val="000000"/>
              </w:rPr>
              <w:lastRenderedPageBreak/>
              <w:t>жилищно-коммунальной инфраструктуры на 2023-2029 годы</w:t>
            </w:r>
            <w:r w:rsidR="00AA31B8" w:rsidRPr="009E725B">
              <w:rPr>
                <w:rFonts w:ascii="Times New Roman" w:hAnsi="Times New Roman"/>
                <w:b/>
                <w:color w:val="000000"/>
                <w:lang w:val="kk-KZ"/>
              </w:rPr>
              <w:t>.</w:t>
            </w:r>
          </w:p>
        </w:tc>
      </w:tr>
      <w:tr w:rsidR="001430AD" w:rsidRPr="009E725B" w14:paraId="6FF15F1D" w14:textId="77777777" w:rsidTr="008E1202">
        <w:trPr>
          <w:trHeight w:val="77"/>
        </w:trPr>
        <w:tc>
          <w:tcPr>
            <w:tcW w:w="1910" w:type="dxa"/>
          </w:tcPr>
          <w:p w14:paraId="26892308" w14:textId="77777777" w:rsidR="001430AD" w:rsidRPr="009E725B" w:rsidRDefault="001430AD" w:rsidP="00D739FE">
            <w:pPr>
              <w:widowControl w:val="0"/>
              <w:tabs>
                <w:tab w:val="left" w:pos="0"/>
                <w:tab w:val="left" w:pos="1080"/>
              </w:tabs>
              <w:snapToGrid w:val="0"/>
              <w:jc w:val="center"/>
              <w:rPr>
                <w:rFonts w:ascii="Times New Roman" w:hAnsi="Times New Roman"/>
                <w:color w:val="000000"/>
                <w:lang w:val="en-US"/>
              </w:rPr>
            </w:pPr>
            <w:r w:rsidRPr="009E725B">
              <w:rPr>
                <w:rFonts w:ascii="Times New Roman" w:hAnsi="Times New Roman"/>
                <w:color w:val="000000"/>
                <w:lang w:val="en-US"/>
              </w:rPr>
              <w:lastRenderedPageBreak/>
              <w:t>91</w:t>
            </w:r>
          </w:p>
        </w:tc>
        <w:tc>
          <w:tcPr>
            <w:tcW w:w="3550" w:type="dxa"/>
          </w:tcPr>
          <w:p w14:paraId="7611BCB3" w14:textId="77777777" w:rsidR="001430AD" w:rsidRPr="009E725B" w:rsidRDefault="001430AD"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№41 от 14.09.2023г.</w:t>
            </w:r>
          </w:p>
        </w:tc>
        <w:tc>
          <w:tcPr>
            <w:tcW w:w="5292" w:type="dxa"/>
          </w:tcPr>
          <w:p w14:paraId="21811438" w14:textId="77777777" w:rsidR="001430AD" w:rsidRPr="009E725B" w:rsidRDefault="001430AD" w:rsidP="00D739FE">
            <w:pPr>
              <w:jc w:val="both"/>
              <w:rPr>
                <w:rFonts w:ascii="Times New Roman" w:hAnsi="Times New Roman"/>
                <w:b/>
                <w:color w:val="000000"/>
              </w:rPr>
            </w:pPr>
            <w:r w:rsidRPr="009E725B">
              <w:rPr>
                <w:rFonts w:ascii="Times New Roman" w:hAnsi="Times New Roman"/>
                <w:b/>
                <w:color w:val="000000"/>
              </w:rPr>
              <w:t xml:space="preserve">Изменения в части максимальной суммы предварительного займа, выдаваемого по Региональной программе по кредитованию граждан в рамках социальной политики МИО. </w:t>
            </w:r>
            <w:r w:rsidR="0086465E" w:rsidRPr="009E725B">
              <w:rPr>
                <w:rFonts w:ascii="Times New Roman" w:hAnsi="Times New Roman"/>
                <w:b/>
                <w:color w:val="000000"/>
                <w:lang w:val="kk-KZ"/>
              </w:rPr>
              <w:t>Р</w:t>
            </w:r>
            <w:proofErr w:type="spellStart"/>
            <w:r w:rsidRPr="009E725B">
              <w:rPr>
                <w:rFonts w:ascii="Times New Roman" w:hAnsi="Times New Roman"/>
                <w:b/>
                <w:color w:val="000000"/>
              </w:rPr>
              <w:t>асп</w:t>
            </w:r>
            <w:proofErr w:type="spellEnd"/>
            <w:r w:rsidR="0086465E" w:rsidRPr="009E725B">
              <w:rPr>
                <w:rFonts w:ascii="Times New Roman" w:hAnsi="Times New Roman"/>
                <w:b/>
                <w:color w:val="000000"/>
                <w:lang w:val="kk-KZ"/>
              </w:rPr>
              <w:t>р</w:t>
            </w:r>
            <w:proofErr w:type="spellStart"/>
            <w:r w:rsidRPr="009E725B">
              <w:rPr>
                <w:rFonts w:ascii="Times New Roman" w:hAnsi="Times New Roman"/>
                <w:b/>
                <w:color w:val="000000"/>
              </w:rPr>
              <w:t>остраня</w:t>
            </w:r>
            <w:proofErr w:type="spellEnd"/>
            <w:r w:rsidR="0086465E" w:rsidRPr="009E725B">
              <w:rPr>
                <w:rFonts w:ascii="Times New Roman" w:hAnsi="Times New Roman"/>
                <w:b/>
                <w:color w:val="000000"/>
                <w:lang w:val="kk-KZ"/>
              </w:rPr>
              <w:t>ю</w:t>
            </w:r>
            <w:r w:rsidRPr="009E725B">
              <w:rPr>
                <w:rFonts w:ascii="Times New Roman" w:hAnsi="Times New Roman"/>
                <w:b/>
                <w:color w:val="000000"/>
              </w:rPr>
              <w:t>т</w:t>
            </w:r>
            <w:r w:rsidR="0086465E" w:rsidRPr="009E725B">
              <w:rPr>
                <w:rFonts w:ascii="Times New Roman" w:hAnsi="Times New Roman"/>
                <w:b/>
                <w:color w:val="000000"/>
                <w:lang w:val="kk-KZ"/>
              </w:rPr>
              <w:t>ся</w:t>
            </w:r>
            <w:r w:rsidRPr="009E725B">
              <w:rPr>
                <w:rFonts w:ascii="Times New Roman" w:hAnsi="Times New Roman"/>
                <w:b/>
                <w:color w:val="000000"/>
              </w:rPr>
              <w:t xml:space="preserve"> на соглашения о сотрудничестве с МИО, заключенные с 01 мая 2023 года.</w:t>
            </w:r>
          </w:p>
        </w:tc>
      </w:tr>
      <w:tr w:rsidR="0059209C" w:rsidRPr="009E725B" w14:paraId="33C39B50" w14:textId="77777777" w:rsidTr="008E1202">
        <w:trPr>
          <w:trHeight w:val="77"/>
        </w:trPr>
        <w:tc>
          <w:tcPr>
            <w:tcW w:w="1910" w:type="dxa"/>
          </w:tcPr>
          <w:p w14:paraId="19DAD346" w14:textId="77777777" w:rsidR="0059209C" w:rsidRPr="009E725B" w:rsidRDefault="0059209C"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92</w:t>
            </w:r>
          </w:p>
        </w:tc>
        <w:tc>
          <w:tcPr>
            <w:tcW w:w="3550" w:type="dxa"/>
          </w:tcPr>
          <w:p w14:paraId="7AE7E218" w14:textId="77777777" w:rsidR="0059209C" w:rsidRPr="009E725B" w:rsidRDefault="0059209C"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П45-2023 от 24.10.2023</w:t>
            </w:r>
          </w:p>
        </w:tc>
        <w:tc>
          <w:tcPr>
            <w:tcW w:w="5292" w:type="dxa"/>
          </w:tcPr>
          <w:p w14:paraId="2CD99F5E" w14:textId="77777777" w:rsidR="0059209C" w:rsidRPr="009E725B" w:rsidRDefault="0059209C" w:rsidP="00D739FE">
            <w:pPr>
              <w:jc w:val="both"/>
              <w:rPr>
                <w:rFonts w:ascii="Times New Roman" w:hAnsi="Times New Roman"/>
                <w:b/>
                <w:color w:val="000000"/>
              </w:rPr>
            </w:pPr>
            <w:r w:rsidRPr="009E725B">
              <w:rPr>
                <w:rFonts w:ascii="Times New Roman" w:hAnsi="Times New Roman"/>
                <w:b/>
                <w:color w:val="000000"/>
              </w:rPr>
              <w:t xml:space="preserve">Дополнения в Продуктовую линейку в части условий кредитования в рамках программы </w:t>
            </w:r>
            <w:r w:rsidR="00A91B27" w:rsidRPr="009E725B">
              <w:rPr>
                <w:rFonts w:ascii="Times New Roman" w:hAnsi="Times New Roman"/>
                <w:b/>
                <w:color w:val="000000"/>
              </w:rPr>
              <w:t>«</w:t>
            </w:r>
            <w:r w:rsidRPr="009E725B">
              <w:rPr>
                <w:rFonts w:ascii="Times New Roman" w:hAnsi="Times New Roman"/>
                <w:b/>
                <w:color w:val="000000"/>
              </w:rPr>
              <w:t>Зелёная ипотека</w:t>
            </w:r>
            <w:r w:rsidR="00A91B27" w:rsidRPr="009E725B">
              <w:rPr>
                <w:rFonts w:ascii="Times New Roman" w:hAnsi="Times New Roman"/>
                <w:b/>
                <w:color w:val="000000"/>
              </w:rPr>
              <w:t>»</w:t>
            </w:r>
            <w:r w:rsidRPr="009E725B">
              <w:rPr>
                <w:rFonts w:ascii="Times New Roman" w:hAnsi="Times New Roman"/>
                <w:b/>
                <w:color w:val="000000"/>
                <w:lang w:val="kk-KZ"/>
              </w:rPr>
              <w:t xml:space="preserve">. </w:t>
            </w:r>
            <w:proofErr w:type="spellStart"/>
            <w:r w:rsidRPr="009E725B">
              <w:rPr>
                <w:rFonts w:ascii="Times New Roman" w:hAnsi="Times New Roman"/>
                <w:b/>
                <w:color w:val="000000"/>
              </w:rPr>
              <w:t>Вв</w:t>
            </w:r>
            <w:proofErr w:type="spellEnd"/>
            <w:r w:rsidRPr="009E725B">
              <w:rPr>
                <w:rFonts w:ascii="Times New Roman" w:hAnsi="Times New Roman"/>
                <w:b/>
                <w:color w:val="000000"/>
                <w:lang w:val="kk-KZ"/>
              </w:rPr>
              <w:t xml:space="preserve">одятся в </w:t>
            </w:r>
            <w:r w:rsidRPr="009E725B">
              <w:rPr>
                <w:rFonts w:ascii="Times New Roman" w:hAnsi="Times New Roman"/>
                <w:b/>
                <w:color w:val="000000"/>
              </w:rPr>
              <w:t>действие с 01.12.2023г.</w:t>
            </w:r>
          </w:p>
        </w:tc>
      </w:tr>
      <w:tr w:rsidR="0059209C" w:rsidRPr="009E725B" w14:paraId="07B64185" w14:textId="77777777" w:rsidTr="008E1202">
        <w:trPr>
          <w:trHeight w:val="77"/>
        </w:trPr>
        <w:tc>
          <w:tcPr>
            <w:tcW w:w="1910" w:type="dxa"/>
          </w:tcPr>
          <w:p w14:paraId="722A0E72" w14:textId="77777777" w:rsidR="0059209C" w:rsidRPr="009E725B" w:rsidRDefault="0059209C"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93</w:t>
            </w:r>
          </w:p>
        </w:tc>
        <w:tc>
          <w:tcPr>
            <w:tcW w:w="3550" w:type="dxa"/>
          </w:tcPr>
          <w:p w14:paraId="52792911" w14:textId="77777777" w:rsidR="0059209C" w:rsidRPr="009E725B" w:rsidRDefault="0059209C"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П45-2023 от 24.10.2023</w:t>
            </w:r>
          </w:p>
        </w:tc>
        <w:tc>
          <w:tcPr>
            <w:tcW w:w="5292" w:type="dxa"/>
          </w:tcPr>
          <w:p w14:paraId="0D29628C" w14:textId="77777777" w:rsidR="0059209C" w:rsidRPr="009E725B" w:rsidRDefault="0059209C" w:rsidP="00D739FE">
            <w:pPr>
              <w:jc w:val="both"/>
              <w:rPr>
                <w:rFonts w:ascii="Times New Roman" w:hAnsi="Times New Roman"/>
                <w:b/>
                <w:color w:val="000000"/>
              </w:rPr>
            </w:pPr>
            <w:r w:rsidRPr="009E725B">
              <w:rPr>
                <w:rFonts w:ascii="Times New Roman" w:hAnsi="Times New Roman"/>
                <w:b/>
                <w:color w:val="000000"/>
              </w:rPr>
              <w:t xml:space="preserve">Дополнения в Продуктовую линейку в части регламентации условий кредитования в рамках программы </w:t>
            </w:r>
            <w:r w:rsidRPr="009E725B">
              <w:rPr>
                <w:rFonts w:ascii="Times New Roman" w:hAnsi="Times New Roman"/>
                <w:b/>
                <w:lang w:val="kk-KZ"/>
              </w:rPr>
              <w:t xml:space="preserve">для </w:t>
            </w:r>
            <w:r w:rsidRPr="009E725B">
              <w:rPr>
                <w:rFonts w:ascii="Times New Roman" w:hAnsi="Times New Roman"/>
                <w:b/>
                <w:bCs/>
                <w:snapToGrid w:val="0"/>
              </w:rPr>
              <w:t>молодых ученых в АО «</w:t>
            </w:r>
            <w:proofErr w:type="spellStart"/>
            <w:r w:rsidRPr="009E725B">
              <w:rPr>
                <w:rFonts w:ascii="Times New Roman" w:hAnsi="Times New Roman"/>
                <w:b/>
                <w:bCs/>
                <w:snapToGrid w:val="0"/>
              </w:rPr>
              <w:t>Отбасы</w:t>
            </w:r>
            <w:proofErr w:type="spellEnd"/>
            <w:r w:rsidRPr="009E725B">
              <w:rPr>
                <w:rFonts w:ascii="Times New Roman" w:hAnsi="Times New Roman"/>
                <w:b/>
                <w:bCs/>
                <w:snapToGrid w:val="0"/>
              </w:rPr>
              <w:t xml:space="preserve"> Банк» на 2023-2027 годы</w:t>
            </w:r>
          </w:p>
        </w:tc>
      </w:tr>
      <w:tr w:rsidR="00D14010" w:rsidRPr="009E725B" w14:paraId="7EE31FEA" w14:textId="77777777" w:rsidTr="008E1202">
        <w:trPr>
          <w:trHeight w:val="77"/>
        </w:trPr>
        <w:tc>
          <w:tcPr>
            <w:tcW w:w="1910" w:type="dxa"/>
          </w:tcPr>
          <w:p w14:paraId="75FC48AE" w14:textId="77777777" w:rsidR="00D14010" w:rsidRPr="009E725B" w:rsidRDefault="00D14010"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94</w:t>
            </w:r>
          </w:p>
        </w:tc>
        <w:tc>
          <w:tcPr>
            <w:tcW w:w="3550" w:type="dxa"/>
          </w:tcPr>
          <w:p w14:paraId="6A7D3258" w14:textId="77777777" w:rsidR="00D14010" w:rsidRPr="009E725B" w:rsidRDefault="00D14010"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П45-2023 от 24.10.2023</w:t>
            </w:r>
          </w:p>
        </w:tc>
        <w:tc>
          <w:tcPr>
            <w:tcW w:w="5292" w:type="dxa"/>
          </w:tcPr>
          <w:p w14:paraId="600152FA" w14:textId="77777777" w:rsidR="00DE0F03" w:rsidRPr="009E725B" w:rsidRDefault="00D14010" w:rsidP="00D739FE">
            <w:pPr>
              <w:jc w:val="both"/>
              <w:rPr>
                <w:rFonts w:ascii="Times New Roman" w:hAnsi="Times New Roman"/>
                <w:b/>
                <w:color w:val="000000"/>
              </w:rPr>
            </w:pPr>
            <w:r w:rsidRPr="009E725B">
              <w:rPr>
                <w:rFonts w:ascii="Times New Roman" w:hAnsi="Times New Roman"/>
                <w:b/>
                <w:color w:val="000000"/>
              </w:rPr>
              <w:t xml:space="preserve">Изменения в Продуктовую линейку в части увеличения срока ожидания (минимального ОП) на получение промежуточных жилищных займов. </w:t>
            </w:r>
          </w:p>
          <w:p w14:paraId="2DD92813" w14:textId="77777777" w:rsidR="00B30880" w:rsidRPr="009E725B" w:rsidRDefault="00D14010" w:rsidP="00D739FE">
            <w:pPr>
              <w:jc w:val="both"/>
              <w:rPr>
                <w:rFonts w:ascii="Times New Roman" w:hAnsi="Times New Roman"/>
                <w:b/>
                <w:color w:val="000000"/>
              </w:rPr>
            </w:pPr>
            <w:proofErr w:type="spellStart"/>
            <w:r w:rsidRPr="009E725B">
              <w:rPr>
                <w:rFonts w:ascii="Times New Roman" w:hAnsi="Times New Roman"/>
                <w:b/>
                <w:color w:val="000000"/>
              </w:rPr>
              <w:t>Вв</w:t>
            </w:r>
            <w:proofErr w:type="spellEnd"/>
            <w:r w:rsidRPr="009E725B">
              <w:rPr>
                <w:rFonts w:ascii="Times New Roman" w:hAnsi="Times New Roman"/>
                <w:b/>
                <w:color w:val="000000"/>
                <w:lang w:val="kk-KZ"/>
              </w:rPr>
              <w:t xml:space="preserve">одятся в </w:t>
            </w:r>
            <w:r w:rsidRPr="009E725B">
              <w:rPr>
                <w:rFonts w:ascii="Times New Roman" w:hAnsi="Times New Roman"/>
                <w:b/>
                <w:color w:val="000000"/>
              </w:rPr>
              <w:t>действие с 15.02.2024г.</w:t>
            </w:r>
          </w:p>
        </w:tc>
      </w:tr>
      <w:tr w:rsidR="006F2C79" w:rsidRPr="009E725B" w14:paraId="20FF4E66" w14:textId="77777777" w:rsidTr="008E1202">
        <w:trPr>
          <w:trHeight w:val="77"/>
        </w:trPr>
        <w:tc>
          <w:tcPr>
            <w:tcW w:w="1910" w:type="dxa"/>
          </w:tcPr>
          <w:p w14:paraId="6A4C4AFE" w14:textId="77777777" w:rsidR="006F2C79" w:rsidRPr="009E725B" w:rsidRDefault="00D14010"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95</w:t>
            </w:r>
          </w:p>
        </w:tc>
        <w:tc>
          <w:tcPr>
            <w:tcW w:w="3550" w:type="dxa"/>
          </w:tcPr>
          <w:p w14:paraId="0BE5DD33" w14:textId="77777777" w:rsidR="006F2C79" w:rsidRPr="009E725B" w:rsidRDefault="006F2C79"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 xml:space="preserve">П54-2023 от 05.12.2023 </w:t>
            </w:r>
          </w:p>
          <w:p w14:paraId="0C63A8B9" w14:textId="77777777" w:rsidR="006F2C79" w:rsidRPr="009E725B" w:rsidRDefault="006F2C79" w:rsidP="00D739FE">
            <w:pPr>
              <w:widowControl w:val="0"/>
              <w:tabs>
                <w:tab w:val="left" w:pos="0"/>
                <w:tab w:val="left" w:pos="1080"/>
              </w:tabs>
              <w:snapToGrid w:val="0"/>
              <w:rPr>
                <w:rFonts w:ascii="Times New Roman" w:hAnsi="Times New Roman"/>
                <w:color w:val="000000"/>
              </w:rPr>
            </w:pPr>
          </w:p>
        </w:tc>
        <w:tc>
          <w:tcPr>
            <w:tcW w:w="5292" w:type="dxa"/>
          </w:tcPr>
          <w:p w14:paraId="664C87B6" w14:textId="77777777" w:rsidR="006F2C79" w:rsidRPr="009E725B" w:rsidRDefault="00940D4F" w:rsidP="00D739FE">
            <w:pPr>
              <w:jc w:val="both"/>
              <w:rPr>
                <w:rFonts w:ascii="Times New Roman" w:hAnsi="Times New Roman"/>
                <w:b/>
                <w:color w:val="000000"/>
              </w:rPr>
            </w:pPr>
            <w:r w:rsidRPr="009E725B">
              <w:rPr>
                <w:rFonts w:ascii="Times New Roman" w:hAnsi="Times New Roman"/>
                <w:b/>
                <w:color w:val="000000"/>
              </w:rPr>
              <w:t>Изменени</w:t>
            </w:r>
            <w:r w:rsidR="00DA3B97" w:rsidRPr="009E725B">
              <w:rPr>
                <w:rFonts w:ascii="Times New Roman" w:hAnsi="Times New Roman"/>
                <w:b/>
                <w:color w:val="000000"/>
              </w:rPr>
              <w:t>е</w:t>
            </w:r>
            <w:r w:rsidR="001C45FD" w:rsidRPr="009E725B">
              <w:rPr>
                <w:rFonts w:ascii="Times New Roman" w:hAnsi="Times New Roman"/>
                <w:b/>
                <w:color w:val="000000"/>
              </w:rPr>
              <w:t xml:space="preserve"> в продуктовую линейку в части условий кредитования по жилищному займу в рамках Концепции развития жилищно-коммунальной инфраструктуры на 2023-2029 годы</w:t>
            </w:r>
          </w:p>
        </w:tc>
      </w:tr>
      <w:tr w:rsidR="00BE2AA6" w:rsidRPr="009E725B" w14:paraId="4B42A0FE" w14:textId="77777777" w:rsidTr="008E1202">
        <w:trPr>
          <w:trHeight w:val="77"/>
        </w:trPr>
        <w:tc>
          <w:tcPr>
            <w:tcW w:w="1910" w:type="dxa"/>
          </w:tcPr>
          <w:p w14:paraId="7D6F6D80" w14:textId="77777777" w:rsidR="00BE2AA6" w:rsidRPr="009E725B" w:rsidRDefault="00BE2AA6"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96</w:t>
            </w:r>
          </w:p>
        </w:tc>
        <w:tc>
          <w:tcPr>
            <w:tcW w:w="3550" w:type="dxa"/>
          </w:tcPr>
          <w:p w14:paraId="36C8CE86" w14:textId="77777777" w:rsidR="00BE2AA6" w:rsidRPr="009E725B" w:rsidRDefault="00BE2AA6"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 xml:space="preserve">П58-2023 от 27.12.2023 </w:t>
            </w:r>
          </w:p>
        </w:tc>
        <w:tc>
          <w:tcPr>
            <w:tcW w:w="5292" w:type="dxa"/>
          </w:tcPr>
          <w:p w14:paraId="50A7AA71" w14:textId="77777777" w:rsidR="00BE2AA6" w:rsidRPr="009E725B" w:rsidRDefault="00F72E64" w:rsidP="00D739FE">
            <w:pPr>
              <w:jc w:val="both"/>
              <w:rPr>
                <w:rFonts w:ascii="Times New Roman" w:hAnsi="Times New Roman"/>
                <w:b/>
                <w:color w:val="000000"/>
              </w:rPr>
            </w:pPr>
            <w:r w:rsidRPr="009E725B">
              <w:rPr>
                <w:rFonts w:ascii="Times New Roman" w:hAnsi="Times New Roman"/>
                <w:b/>
                <w:color w:val="000000"/>
              </w:rPr>
              <w:t xml:space="preserve">Изменение в решение КБПП №П45-2023 от 24.10.2023г. </w:t>
            </w:r>
          </w:p>
        </w:tc>
      </w:tr>
      <w:tr w:rsidR="00C56F82" w:rsidRPr="009E725B" w14:paraId="29619CB2" w14:textId="77777777" w:rsidTr="008E1202">
        <w:trPr>
          <w:trHeight w:val="77"/>
        </w:trPr>
        <w:tc>
          <w:tcPr>
            <w:tcW w:w="1910" w:type="dxa"/>
          </w:tcPr>
          <w:p w14:paraId="56271859" w14:textId="77777777" w:rsidR="00C56F82" w:rsidRPr="009E725B" w:rsidRDefault="00C56F82"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97</w:t>
            </w:r>
          </w:p>
        </w:tc>
        <w:tc>
          <w:tcPr>
            <w:tcW w:w="3550" w:type="dxa"/>
          </w:tcPr>
          <w:p w14:paraId="34DDF3A3" w14:textId="77777777" w:rsidR="00C56F82" w:rsidRPr="009E725B" w:rsidRDefault="00C56F82"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П5-2024 от 02.02.2024</w:t>
            </w:r>
          </w:p>
        </w:tc>
        <w:tc>
          <w:tcPr>
            <w:tcW w:w="5292" w:type="dxa"/>
          </w:tcPr>
          <w:p w14:paraId="41D87DDF" w14:textId="77777777" w:rsidR="00C56F82" w:rsidRPr="009E725B" w:rsidRDefault="00C56F82" w:rsidP="00D739FE">
            <w:pPr>
              <w:jc w:val="both"/>
              <w:rPr>
                <w:rFonts w:ascii="Times New Roman" w:hAnsi="Times New Roman"/>
                <w:b/>
                <w:color w:val="000000"/>
              </w:rPr>
            </w:pPr>
            <w:r w:rsidRPr="009E725B">
              <w:rPr>
                <w:rFonts w:ascii="Times New Roman" w:hAnsi="Times New Roman"/>
                <w:b/>
                <w:color w:val="000000"/>
              </w:rPr>
              <w:t xml:space="preserve">Изменения в продуктовую линейку в части неприменения срока ожидания (минимального оценочного показателя) на получение промежуточных жилищных займов в рамках программы </w:t>
            </w:r>
            <w:r w:rsidR="00A91B27" w:rsidRPr="009E725B">
              <w:rPr>
                <w:rFonts w:ascii="Times New Roman" w:hAnsi="Times New Roman"/>
                <w:b/>
                <w:color w:val="000000"/>
              </w:rPr>
              <w:t>«</w:t>
            </w:r>
            <w:r w:rsidRPr="009E725B">
              <w:rPr>
                <w:rFonts w:ascii="Times New Roman" w:hAnsi="Times New Roman"/>
                <w:b/>
                <w:color w:val="000000"/>
              </w:rPr>
              <w:t>Корпоративный</w:t>
            </w:r>
            <w:r w:rsidR="00A91B27" w:rsidRPr="009E725B">
              <w:rPr>
                <w:rFonts w:ascii="Times New Roman" w:hAnsi="Times New Roman"/>
                <w:b/>
                <w:color w:val="000000"/>
              </w:rPr>
              <w:t>»</w:t>
            </w:r>
            <w:r w:rsidRPr="009E725B">
              <w:rPr>
                <w:rFonts w:ascii="Times New Roman" w:hAnsi="Times New Roman"/>
                <w:b/>
                <w:color w:val="000000"/>
              </w:rPr>
              <w:t xml:space="preserve"> с субсидированием первоначального взноса организацией на возмездной / безвозмездной основе</w:t>
            </w:r>
          </w:p>
        </w:tc>
      </w:tr>
      <w:tr w:rsidR="005448D9" w:rsidRPr="009E725B" w14:paraId="60654C2C" w14:textId="77777777" w:rsidTr="008E1202">
        <w:trPr>
          <w:trHeight w:val="77"/>
        </w:trPr>
        <w:tc>
          <w:tcPr>
            <w:tcW w:w="1910" w:type="dxa"/>
          </w:tcPr>
          <w:p w14:paraId="20C5137C" w14:textId="77777777" w:rsidR="005448D9" w:rsidRPr="009E725B" w:rsidRDefault="00C56F82"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98</w:t>
            </w:r>
          </w:p>
        </w:tc>
        <w:tc>
          <w:tcPr>
            <w:tcW w:w="3550" w:type="dxa"/>
          </w:tcPr>
          <w:p w14:paraId="43894613" w14:textId="77777777" w:rsidR="005448D9" w:rsidRPr="009E725B" w:rsidRDefault="00FC415F"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П8</w:t>
            </w:r>
            <w:r w:rsidR="005448D9" w:rsidRPr="009E725B">
              <w:rPr>
                <w:rFonts w:ascii="Times New Roman" w:hAnsi="Times New Roman"/>
                <w:color w:val="000000"/>
              </w:rPr>
              <w:t>-2024 от 09.02.2024</w:t>
            </w:r>
          </w:p>
        </w:tc>
        <w:tc>
          <w:tcPr>
            <w:tcW w:w="5292" w:type="dxa"/>
          </w:tcPr>
          <w:p w14:paraId="0452326E" w14:textId="77777777" w:rsidR="005448D9" w:rsidRPr="009E725B" w:rsidRDefault="005448D9" w:rsidP="00D739FE">
            <w:pPr>
              <w:jc w:val="both"/>
              <w:rPr>
                <w:rFonts w:ascii="Times New Roman" w:hAnsi="Times New Roman"/>
                <w:b/>
                <w:color w:val="000000"/>
              </w:rPr>
            </w:pPr>
            <w:r w:rsidRPr="009E725B">
              <w:rPr>
                <w:rFonts w:ascii="Times New Roman" w:hAnsi="Times New Roman"/>
                <w:b/>
                <w:color w:val="000000"/>
              </w:rPr>
              <w:t xml:space="preserve">Дополнения в Продуктовую линейку в части условий кредитования в рамках программы </w:t>
            </w:r>
            <w:r w:rsidRPr="009E725B">
              <w:rPr>
                <w:rFonts w:ascii="Times New Roman" w:hAnsi="Times New Roman"/>
                <w:b/>
                <w:bCs/>
                <w:snapToGrid w:val="0"/>
              </w:rPr>
              <w:t>«</w:t>
            </w:r>
            <w:proofErr w:type="spellStart"/>
            <w:r w:rsidR="00FC415F" w:rsidRPr="009E725B">
              <w:rPr>
                <w:rFonts w:ascii="Times New Roman" w:hAnsi="Times New Roman"/>
                <w:b/>
                <w:bCs/>
                <w:snapToGrid w:val="0"/>
              </w:rPr>
              <w:t>Отау</w:t>
            </w:r>
            <w:proofErr w:type="spellEnd"/>
            <w:r w:rsidRPr="009E725B">
              <w:rPr>
                <w:rFonts w:ascii="Times New Roman" w:hAnsi="Times New Roman"/>
                <w:b/>
                <w:bCs/>
                <w:snapToGrid w:val="0"/>
              </w:rPr>
              <w:t>». Вводятся в действие с 01.03.2024г.</w:t>
            </w:r>
          </w:p>
        </w:tc>
      </w:tr>
      <w:tr w:rsidR="00913144" w:rsidRPr="009E725B" w14:paraId="6AD97AD2" w14:textId="77777777" w:rsidTr="008E1202">
        <w:trPr>
          <w:trHeight w:val="77"/>
        </w:trPr>
        <w:tc>
          <w:tcPr>
            <w:tcW w:w="1910" w:type="dxa"/>
          </w:tcPr>
          <w:p w14:paraId="29282640" w14:textId="77777777" w:rsidR="00913144" w:rsidRPr="009E725B" w:rsidRDefault="00913144"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99</w:t>
            </w:r>
          </w:p>
        </w:tc>
        <w:tc>
          <w:tcPr>
            <w:tcW w:w="3550" w:type="dxa"/>
          </w:tcPr>
          <w:p w14:paraId="04503F2B" w14:textId="77777777" w:rsidR="00913144" w:rsidRPr="009E725B" w:rsidRDefault="00913144"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П15-2024 от 14.03.2024</w:t>
            </w:r>
          </w:p>
        </w:tc>
        <w:tc>
          <w:tcPr>
            <w:tcW w:w="5292" w:type="dxa"/>
          </w:tcPr>
          <w:p w14:paraId="159406E7" w14:textId="77777777" w:rsidR="00913144" w:rsidRPr="009E725B" w:rsidRDefault="00913144" w:rsidP="00D739FE">
            <w:pPr>
              <w:jc w:val="both"/>
              <w:rPr>
                <w:rFonts w:ascii="Times New Roman" w:hAnsi="Times New Roman"/>
                <w:b/>
                <w:color w:val="000000"/>
              </w:rPr>
            </w:pPr>
            <w:r w:rsidRPr="009E725B">
              <w:rPr>
                <w:rFonts w:ascii="Times New Roman" w:hAnsi="Times New Roman"/>
                <w:b/>
                <w:color w:val="000000"/>
              </w:rPr>
              <w:t xml:space="preserve">Дополнения в Продуктовую линейку в части условий </w:t>
            </w:r>
            <w:r w:rsidR="009138DE" w:rsidRPr="009E725B">
              <w:rPr>
                <w:rFonts w:ascii="Times New Roman" w:hAnsi="Times New Roman"/>
                <w:b/>
                <w:color w:val="000000"/>
                <w:lang w:val="kk-KZ"/>
              </w:rPr>
              <w:t xml:space="preserve">программы </w:t>
            </w:r>
            <w:r w:rsidRPr="009E725B">
              <w:rPr>
                <w:rFonts w:ascii="Times New Roman" w:hAnsi="Times New Roman"/>
                <w:b/>
                <w:color w:val="000000"/>
              </w:rPr>
              <w:t>кредитования</w:t>
            </w:r>
            <w:r w:rsidRPr="009E725B">
              <w:rPr>
                <w:rFonts w:ascii="Times New Roman" w:hAnsi="Times New Roman"/>
                <w:b/>
                <w:color w:val="000000"/>
                <w:sz w:val="24"/>
                <w:szCs w:val="24"/>
              </w:rPr>
              <w:t xml:space="preserve"> </w:t>
            </w:r>
            <w:r w:rsidRPr="009E725B">
              <w:rPr>
                <w:rFonts w:ascii="Times New Roman" w:hAnsi="Times New Roman"/>
                <w:b/>
                <w:color w:val="000000"/>
              </w:rPr>
              <w:t>на приобретение жилья в сельских населенных пунктах</w:t>
            </w:r>
            <w:r w:rsidR="009138DE" w:rsidRPr="009E725B">
              <w:rPr>
                <w:rFonts w:ascii="Times New Roman" w:hAnsi="Times New Roman"/>
                <w:b/>
                <w:color w:val="000000"/>
                <w:lang w:val="kk-KZ"/>
              </w:rPr>
              <w:t xml:space="preserve"> «Асыл Мекен»</w:t>
            </w:r>
            <w:r w:rsidRPr="009E725B">
              <w:rPr>
                <w:rFonts w:ascii="Times New Roman" w:hAnsi="Times New Roman"/>
                <w:b/>
                <w:color w:val="000000"/>
              </w:rPr>
              <w:t xml:space="preserve">. </w:t>
            </w:r>
            <w:r w:rsidRPr="009E725B">
              <w:rPr>
                <w:rFonts w:ascii="Times New Roman" w:hAnsi="Times New Roman"/>
                <w:b/>
                <w:bCs/>
                <w:snapToGrid w:val="0"/>
              </w:rPr>
              <w:t>Вводятся в действие с 01.04.2024г.</w:t>
            </w:r>
          </w:p>
        </w:tc>
      </w:tr>
      <w:tr w:rsidR="00155ECC" w:rsidRPr="009E725B" w14:paraId="4F3A0B89" w14:textId="77777777" w:rsidTr="008E1202">
        <w:trPr>
          <w:trHeight w:val="77"/>
        </w:trPr>
        <w:tc>
          <w:tcPr>
            <w:tcW w:w="1910" w:type="dxa"/>
          </w:tcPr>
          <w:p w14:paraId="3449BF41" w14:textId="77777777" w:rsidR="00155ECC" w:rsidRPr="009E725B" w:rsidRDefault="00155ECC"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100</w:t>
            </w:r>
          </w:p>
        </w:tc>
        <w:tc>
          <w:tcPr>
            <w:tcW w:w="3550" w:type="dxa"/>
          </w:tcPr>
          <w:p w14:paraId="0C3AE8EC" w14:textId="77777777" w:rsidR="00155ECC" w:rsidRPr="009E725B" w:rsidRDefault="00155ECC"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П15-2024 от 14.03.2024</w:t>
            </w:r>
          </w:p>
        </w:tc>
        <w:tc>
          <w:tcPr>
            <w:tcW w:w="5292" w:type="dxa"/>
          </w:tcPr>
          <w:p w14:paraId="4B066413" w14:textId="77777777" w:rsidR="00155ECC" w:rsidRPr="009E725B" w:rsidRDefault="00155ECC" w:rsidP="00D739FE">
            <w:pPr>
              <w:jc w:val="both"/>
              <w:rPr>
                <w:rFonts w:ascii="Times New Roman" w:hAnsi="Times New Roman"/>
                <w:b/>
                <w:color w:val="000000"/>
              </w:rPr>
            </w:pPr>
            <w:r w:rsidRPr="009E725B">
              <w:rPr>
                <w:rFonts w:ascii="Times New Roman" w:hAnsi="Times New Roman"/>
                <w:b/>
                <w:color w:val="000000"/>
              </w:rPr>
              <w:t xml:space="preserve">Дополнения в Продуктовую линейку </w:t>
            </w:r>
            <w:r w:rsidRPr="009E725B">
              <w:rPr>
                <w:rFonts w:ascii="Times New Roman" w:hAnsi="Times New Roman"/>
                <w:b/>
              </w:rPr>
              <w:t xml:space="preserve">в части </w:t>
            </w:r>
            <w:r w:rsidR="009138DE" w:rsidRPr="009E725B">
              <w:rPr>
                <w:rFonts w:ascii="Times New Roman" w:hAnsi="Times New Roman"/>
                <w:b/>
                <w:color w:val="000000"/>
              </w:rPr>
              <w:t>условия накопления</w:t>
            </w:r>
            <w:r w:rsidRPr="009E725B">
              <w:rPr>
                <w:rFonts w:ascii="Times New Roman" w:hAnsi="Times New Roman"/>
                <w:b/>
                <w:color w:val="000000"/>
              </w:rPr>
              <w:t xml:space="preserve"> по депозиту </w:t>
            </w:r>
            <w:r w:rsidR="00A91B27" w:rsidRPr="009E725B">
              <w:rPr>
                <w:rFonts w:ascii="Times New Roman" w:hAnsi="Times New Roman"/>
                <w:b/>
                <w:color w:val="000000"/>
              </w:rPr>
              <w:t>«</w:t>
            </w:r>
            <w:proofErr w:type="spellStart"/>
            <w:r w:rsidRPr="009E725B">
              <w:rPr>
                <w:rFonts w:ascii="Times New Roman" w:hAnsi="Times New Roman"/>
                <w:b/>
                <w:color w:val="000000"/>
              </w:rPr>
              <w:t>Арнау</w:t>
            </w:r>
            <w:proofErr w:type="spellEnd"/>
            <w:r w:rsidR="00A91B27" w:rsidRPr="009E725B">
              <w:rPr>
                <w:rFonts w:ascii="Times New Roman" w:hAnsi="Times New Roman"/>
                <w:b/>
                <w:color w:val="000000"/>
              </w:rPr>
              <w:t>»</w:t>
            </w:r>
          </w:p>
        </w:tc>
      </w:tr>
      <w:tr w:rsidR="009B6355" w:rsidRPr="009E725B" w14:paraId="566024EE" w14:textId="77777777" w:rsidTr="008E1202">
        <w:trPr>
          <w:trHeight w:val="77"/>
        </w:trPr>
        <w:tc>
          <w:tcPr>
            <w:tcW w:w="1910" w:type="dxa"/>
          </w:tcPr>
          <w:p w14:paraId="00D9706C" w14:textId="77777777" w:rsidR="009B6355" w:rsidRPr="009E725B" w:rsidRDefault="009B6355"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101</w:t>
            </w:r>
          </w:p>
        </w:tc>
        <w:tc>
          <w:tcPr>
            <w:tcW w:w="3550" w:type="dxa"/>
          </w:tcPr>
          <w:p w14:paraId="30BA970F"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П19-2024 от 12.04.2024</w:t>
            </w:r>
          </w:p>
        </w:tc>
        <w:tc>
          <w:tcPr>
            <w:tcW w:w="5292" w:type="dxa"/>
          </w:tcPr>
          <w:p w14:paraId="0141DA4B"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 xml:space="preserve">Изменения в продуктовую линейку в части </w:t>
            </w:r>
            <w:r w:rsidRPr="009E725B">
              <w:rPr>
                <w:rFonts w:ascii="Times New Roman" w:hAnsi="Times New Roman"/>
                <w:b/>
              </w:rPr>
              <w:t xml:space="preserve">дополнения операциями депозитного обслуживания по вкладам с </w:t>
            </w:r>
            <w:r w:rsidRPr="009E725B">
              <w:rPr>
                <w:rFonts w:ascii="Times New Roman" w:hAnsi="Times New Roman"/>
                <w:b/>
              </w:rPr>
              <w:lastRenderedPageBreak/>
              <w:t>использованием денежных средств из Национального фонда Республики Казахстан</w:t>
            </w:r>
          </w:p>
        </w:tc>
      </w:tr>
      <w:tr w:rsidR="009B6355" w:rsidRPr="009E725B" w14:paraId="412A6656" w14:textId="77777777" w:rsidTr="008E1202">
        <w:trPr>
          <w:trHeight w:val="77"/>
        </w:trPr>
        <w:tc>
          <w:tcPr>
            <w:tcW w:w="1910" w:type="dxa"/>
          </w:tcPr>
          <w:p w14:paraId="4175B111"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lastRenderedPageBreak/>
              <w:t>102</w:t>
            </w:r>
          </w:p>
        </w:tc>
        <w:tc>
          <w:tcPr>
            <w:tcW w:w="3550" w:type="dxa"/>
          </w:tcPr>
          <w:p w14:paraId="5B16A467"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П20-2024 от 23.04.2024</w:t>
            </w:r>
          </w:p>
        </w:tc>
        <w:tc>
          <w:tcPr>
            <w:tcW w:w="5292" w:type="dxa"/>
          </w:tcPr>
          <w:p w14:paraId="0EADEB59"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 xml:space="preserve">Дополнения в Продуктовую линейку в части условий кредитования в рамках программы </w:t>
            </w:r>
            <w:r w:rsidRPr="009E725B">
              <w:rPr>
                <w:rFonts w:ascii="Times New Roman" w:hAnsi="Times New Roman"/>
                <w:b/>
                <w:bCs/>
                <w:snapToGrid w:val="0"/>
              </w:rPr>
              <w:t>«Наурыз». Вводятся в действие с 25.04.2024г.</w:t>
            </w:r>
          </w:p>
        </w:tc>
      </w:tr>
      <w:tr w:rsidR="009B6355" w:rsidRPr="009E725B" w14:paraId="72C36584" w14:textId="77777777" w:rsidTr="008E1202">
        <w:trPr>
          <w:trHeight w:val="77"/>
        </w:trPr>
        <w:tc>
          <w:tcPr>
            <w:tcW w:w="1910" w:type="dxa"/>
          </w:tcPr>
          <w:p w14:paraId="12A4C324"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103</w:t>
            </w:r>
          </w:p>
        </w:tc>
        <w:tc>
          <w:tcPr>
            <w:tcW w:w="3550" w:type="dxa"/>
          </w:tcPr>
          <w:p w14:paraId="55DF0402"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П21-2024 от 25.04.2024</w:t>
            </w:r>
          </w:p>
        </w:tc>
        <w:tc>
          <w:tcPr>
            <w:tcW w:w="5292" w:type="dxa"/>
          </w:tcPr>
          <w:p w14:paraId="67A9A8F3"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 xml:space="preserve">Изменение в продуктовую линейку в части условий программы кредитования на приобретение жилья в сельских населенных пунктах «Асыл Мекен». </w:t>
            </w:r>
          </w:p>
        </w:tc>
      </w:tr>
      <w:tr w:rsidR="009B6355" w:rsidRPr="009E725B" w14:paraId="7D69212B" w14:textId="77777777" w:rsidTr="008E1202">
        <w:trPr>
          <w:trHeight w:val="77"/>
        </w:trPr>
        <w:tc>
          <w:tcPr>
            <w:tcW w:w="1910" w:type="dxa"/>
          </w:tcPr>
          <w:p w14:paraId="4D1A60BA"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104</w:t>
            </w:r>
          </w:p>
        </w:tc>
        <w:tc>
          <w:tcPr>
            <w:tcW w:w="3550" w:type="dxa"/>
          </w:tcPr>
          <w:p w14:paraId="07FDAF71"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П32-2024 от 06.06.2024</w:t>
            </w:r>
          </w:p>
        </w:tc>
        <w:tc>
          <w:tcPr>
            <w:tcW w:w="5292" w:type="dxa"/>
          </w:tcPr>
          <w:p w14:paraId="2A403CCC"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 xml:space="preserve">Изменение в продуктовую линейку в части условий программы кредитования на приобретение жилья в сельских населенных пунктах «Асыл Мекен». </w:t>
            </w:r>
          </w:p>
        </w:tc>
      </w:tr>
      <w:tr w:rsidR="009B6355" w:rsidRPr="009E725B" w14:paraId="162AD4B2" w14:textId="77777777" w:rsidTr="008E1202">
        <w:trPr>
          <w:trHeight w:val="77"/>
        </w:trPr>
        <w:tc>
          <w:tcPr>
            <w:tcW w:w="1910" w:type="dxa"/>
          </w:tcPr>
          <w:p w14:paraId="452A5E44"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105</w:t>
            </w:r>
          </w:p>
        </w:tc>
        <w:tc>
          <w:tcPr>
            <w:tcW w:w="3550" w:type="dxa"/>
          </w:tcPr>
          <w:p w14:paraId="056F230F"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П42-2024 от 18.07.2024</w:t>
            </w:r>
          </w:p>
        </w:tc>
        <w:tc>
          <w:tcPr>
            <w:tcW w:w="5292" w:type="dxa"/>
          </w:tcPr>
          <w:p w14:paraId="13A0AD73"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Изменение в продуктовую линейку в части осуществления операции по безвозмездной уступке договора жилищных строительных сбережений посредством видео сервиса.</w:t>
            </w:r>
          </w:p>
        </w:tc>
      </w:tr>
      <w:tr w:rsidR="009B6355" w:rsidRPr="009E725B" w14:paraId="7CBF9A04" w14:textId="77777777" w:rsidTr="008E1202">
        <w:trPr>
          <w:trHeight w:val="77"/>
        </w:trPr>
        <w:tc>
          <w:tcPr>
            <w:tcW w:w="1910" w:type="dxa"/>
          </w:tcPr>
          <w:p w14:paraId="042E61D2"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106</w:t>
            </w:r>
          </w:p>
        </w:tc>
        <w:tc>
          <w:tcPr>
            <w:tcW w:w="3550" w:type="dxa"/>
          </w:tcPr>
          <w:p w14:paraId="026B6EC3"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П42-2024 от 18.07.2024</w:t>
            </w:r>
          </w:p>
        </w:tc>
        <w:tc>
          <w:tcPr>
            <w:tcW w:w="5292" w:type="dxa"/>
          </w:tcPr>
          <w:p w14:paraId="6E84EE87"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 xml:space="preserve">Изменение в продуктовую линейку в части дополнительного источника финансирования по </w:t>
            </w:r>
            <w:r w:rsidRPr="009E725B">
              <w:rPr>
                <w:rFonts w:ascii="Times New Roman" w:hAnsi="Times New Roman"/>
                <w:b/>
                <w:color w:val="000000"/>
                <w:lang w:val="kk-KZ"/>
              </w:rPr>
              <w:t xml:space="preserve">программе </w:t>
            </w:r>
            <w:r w:rsidRPr="009E725B">
              <w:rPr>
                <w:rFonts w:ascii="Times New Roman" w:hAnsi="Times New Roman"/>
                <w:b/>
                <w:color w:val="000000"/>
              </w:rPr>
              <w:t>кредитования</w:t>
            </w:r>
            <w:r w:rsidRPr="009E725B">
              <w:rPr>
                <w:rFonts w:ascii="Times New Roman" w:hAnsi="Times New Roman"/>
                <w:b/>
                <w:color w:val="000000"/>
                <w:sz w:val="24"/>
                <w:szCs w:val="24"/>
              </w:rPr>
              <w:t xml:space="preserve"> </w:t>
            </w:r>
            <w:r w:rsidRPr="009E725B">
              <w:rPr>
                <w:rFonts w:ascii="Times New Roman" w:hAnsi="Times New Roman"/>
                <w:b/>
                <w:color w:val="000000"/>
              </w:rPr>
              <w:t>на приобретение жилья в сельских населенных пунктах</w:t>
            </w:r>
            <w:r w:rsidRPr="009E725B">
              <w:rPr>
                <w:rFonts w:ascii="Times New Roman" w:hAnsi="Times New Roman"/>
                <w:b/>
                <w:color w:val="000000"/>
                <w:lang w:val="kk-KZ"/>
              </w:rPr>
              <w:t xml:space="preserve"> «Асыл Мекен».</w:t>
            </w:r>
          </w:p>
        </w:tc>
      </w:tr>
      <w:tr w:rsidR="009B6355" w:rsidRPr="009E725B" w14:paraId="248A27E2" w14:textId="77777777" w:rsidTr="008E1202">
        <w:trPr>
          <w:trHeight w:val="77"/>
        </w:trPr>
        <w:tc>
          <w:tcPr>
            <w:tcW w:w="1910" w:type="dxa"/>
          </w:tcPr>
          <w:p w14:paraId="5D848EA7"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107</w:t>
            </w:r>
          </w:p>
        </w:tc>
        <w:tc>
          <w:tcPr>
            <w:tcW w:w="3550" w:type="dxa"/>
          </w:tcPr>
          <w:p w14:paraId="4161789B"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П42-2024 от 18.07.2024</w:t>
            </w:r>
          </w:p>
        </w:tc>
        <w:tc>
          <w:tcPr>
            <w:tcW w:w="5292" w:type="dxa"/>
          </w:tcPr>
          <w:p w14:paraId="535CA747"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Изменение в продуктовую линейку в части уточнения ставки вознаграждения по промежуточным жилищным займам в рамках программы "Корпоративный", заключенных между Банком и Организациями без срока ожидания (без требования по минимальному значению оценочного показателя).</w:t>
            </w:r>
          </w:p>
        </w:tc>
      </w:tr>
      <w:tr w:rsidR="009B6355" w:rsidRPr="009E725B" w14:paraId="5E703F44" w14:textId="77777777" w:rsidTr="008E1202">
        <w:trPr>
          <w:trHeight w:val="77"/>
        </w:trPr>
        <w:tc>
          <w:tcPr>
            <w:tcW w:w="1910" w:type="dxa"/>
          </w:tcPr>
          <w:p w14:paraId="6328E1D1"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108</w:t>
            </w:r>
          </w:p>
        </w:tc>
        <w:tc>
          <w:tcPr>
            <w:tcW w:w="3550" w:type="dxa"/>
          </w:tcPr>
          <w:p w14:paraId="326BEB2A"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П42-2024 от 18.07.2024</w:t>
            </w:r>
          </w:p>
        </w:tc>
        <w:tc>
          <w:tcPr>
            <w:tcW w:w="5292" w:type="dxa"/>
          </w:tcPr>
          <w:p w14:paraId="712974BC" w14:textId="77777777" w:rsidR="009B6355" w:rsidRPr="009E725B" w:rsidRDefault="009B6355" w:rsidP="00D739FE">
            <w:pPr>
              <w:jc w:val="both"/>
              <w:rPr>
                <w:rFonts w:ascii="Times New Roman" w:hAnsi="Times New Roman"/>
                <w:b/>
                <w:color w:val="000000"/>
                <w:lang w:val="kk-KZ"/>
              </w:rPr>
            </w:pPr>
            <w:r w:rsidRPr="009E725B">
              <w:rPr>
                <w:rFonts w:ascii="Times New Roman" w:hAnsi="Times New Roman"/>
                <w:b/>
                <w:color w:val="000000"/>
              </w:rPr>
              <w:t>Изменения и дополнения в Продуктовую линейку в части условий кредитования по направлению "Реализация жилья за пределами столицы, городов республиканского значения и областных центров на первичном и вторичном рынках, за счет возвратных средств", а также названия программы и требований к участникам программы по направлению "Реализация кредитного жилья" в рамках Концепции развития жилищно-коммунальной инфраструктуры на 2023-2029 годы. Вводится в действие с даты автоматизации.</w:t>
            </w:r>
          </w:p>
        </w:tc>
      </w:tr>
      <w:tr w:rsidR="009B6355" w:rsidRPr="009E725B" w14:paraId="49345888" w14:textId="77777777" w:rsidTr="008E1202">
        <w:trPr>
          <w:trHeight w:val="77"/>
        </w:trPr>
        <w:tc>
          <w:tcPr>
            <w:tcW w:w="1910" w:type="dxa"/>
          </w:tcPr>
          <w:p w14:paraId="1337EDFF"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109</w:t>
            </w:r>
          </w:p>
        </w:tc>
        <w:tc>
          <w:tcPr>
            <w:tcW w:w="3550" w:type="dxa"/>
          </w:tcPr>
          <w:p w14:paraId="63B1FE64"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П42-2024 от 18.07.2024</w:t>
            </w:r>
          </w:p>
        </w:tc>
        <w:tc>
          <w:tcPr>
            <w:tcW w:w="5292" w:type="dxa"/>
          </w:tcPr>
          <w:p w14:paraId="3E79295B"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Изменения в Продуктовую линейку в части изменения целевого использования займов, выдаваемых в рамках программы "Кредитование на приобретение жилья в рамках бюджетного кредитования "</w:t>
            </w:r>
            <w:proofErr w:type="spellStart"/>
            <w:r w:rsidRPr="009E725B">
              <w:rPr>
                <w:rFonts w:ascii="Times New Roman" w:hAnsi="Times New Roman"/>
                <w:b/>
                <w:color w:val="000000"/>
              </w:rPr>
              <w:t>Бақытты</w:t>
            </w:r>
            <w:proofErr w:type="spellEnd"/>
            <w:r w:rsidRPr="009E725B">
              <w:rPr>
                <w:rFonts w:ascii="Times New Roman" w:hAnsi="Times New Roman"/>
                <w:b/>
                <w:color w:val="000000"/>
              </w:rPr>
              <w:t xml:space="preserve"> </w:t>
            </w:r>
            <w:proofErr w:type="spellStart"/>
            <w:r w:rsidRPr="009E725B">
              <w:rPr>
                <w:rFonts w:ascii="Times New Roman" w:hAnsi="Times New Roman"/>
                <w:b/>
                <w:color w:val="000000"/>
              </w:rPr>
              <w:t>отбасы</w:t>
            </w:r>
            <w:proofErr w:type="spellEnd"/>
            <w:r w:rsidRPr="009E725B">
              <w:rPr>
                <w:rFonts w:ascii="Times New Roman" w:hAnsi="Times New Roman"/>
                <w:b/>
                <w:color w:val="000000"/>
              </w:rPr>
              <w:t xml:space="preserve">" по предоставлению займов </w:t>
            </w:r>
            <w:proofErr w:type="spellStart"/>
            <w:r w:rsidRPr="009E725B">
              <w:rPr>
                <w:rFonts w:ascii="Times New Roman" w:hAnsi="Times New Roman"/>
                <w:b/>
                <w:color w:val="000000"/>
              </w:rPr>
              <w:t>г.Алматы</w:t>
            </w:r>
            <w:proofErr w:type="spellEnd"/>
            <w:r w:rsidRPr="009E725B">
              <w:rPr>
                <w:rFonts w:ascii="Times New Roman" w:hAnsi="Times New Roman"/>
                <w:b/>
                <w:color w:val="000000"/>
              </w:rPr>
              <w:t>".</w:t>
            </w:r>
          </w:p>
        </w:tc>
      </w:tr>
      <w:tr w:rsidR="009B6355" w:rsidRPr="009E725B" w14:paraId="7AB29C58" w14:textId="77777777" w:rsidTr="008E1202">
        <w:trPr>
          <w:trHeight w:val="77"/>
        </w:trPr>
        <w:tc>
          <w:tcPr>
            <w:tcW w:w="1910" w:type="dxa"/>
          </w:tcPr>
          <w:p w14:paraId="78353664"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110</w:t>
            </w:r>
          </w:p>
        </w:tc>
        <w:tc>
          <w:tcPr>
            <w:tcW w:w="3550" w:type="dxa"/>
          </w:tcPr>
          <w:p w14:paraId="2C748421"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П45-2024 от 01.08.2024г.</w:t>
            </w:r>
          </w:p>
        </w:tc>
        <w:tc>
          <w:tcPr>
            <w:tcW w:w="5292" w:type="dxa"/>
          </w:tcPr>
          <w:p w14:paraId="0CFDABC0"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 xml:space="preserve">Изменения в Продуктовую линейку в части возможности осуществления уступки прав и </w:t>
            </w:r>
            <w:r w:rsidRPr="009E725B">
              <w:rPr>
                <w:rFonts w:ascii="Times New Roman" w:hAnsi="Times New Roman"/>
                <w:b/>
                <w:color w:val="000000"/>
              </w:rPr>
              <w:lastRenderedPageBreak/>
              <w:t>обязательств по договору о жилищных строительных сбережениях между близкими родственниками с использованием единовременных пенсионных выплат для улучшения жилищных условий.</w:t>
            </w:r>
          </w:p>
        </w:tc>
      </w:tr>
      <w:tr w:rsidR="009B6355" w:rsidRPr="009E725B" w14:paraId="16769B3D" w14:textId="77777777" w:rsidTr="008E1202">
        <w:trPr>
          <w:trHeight w:val="77"/>
        </w:trPr>
        <w:tc>
          <w:tcPr>
            <w:tcW w:w="1910" w:type="dxa"/>
          </w:tcPr>
          <w:p w14:paraId="3124D3A1"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lastRenderedPageBreak/>
              <w:t>111</w:t>
            </w:r>
          </w:p>
        </w:tc>
        <w:tc>
          <w:tcPr>
            <w:tcW w:w="3550" w:type="dxa"/>
          </w:tcPr>
          <w:p w14:paraId="6CD7A479"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П46-2024 от 02.08.2024г.</w:t>
            </w:r>
          </w:p>
        </w:tc>
        <w:tc>
          <w:tcPr>
            <w:tcW w:w="5292" w:type="dxa"/>
          </w:tcPr>
          <w:p w14:paraId="27CD9FC2"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Изменения в Продуктовую линейку в части возможности осуществления кредитования промежуточных жилищных займов без срока ожидания (без требования по минимальному значению оценочного показателя) на приобретение недвижимости, выступающей обеспечением в Банке по проблемным займам.</w:t>
            </w:r>
          </w:p>
        </w:tc>
      </w:tr>
      <w:tr w:rsidR="009B6355" w:rsidRPr="009E725B" w14:paraId="72018FEF" w14:textId="77777777" w:rsidTr="008E1202">
        <w:trPr>
          <w:trHeight w:val="77"/>
        </w:trPr>
        <w:tc>
          <w:tcPr>
            <w:tcW w:w="1910" w:type="dxa"/>
          </w:tcPr>
          <w:p w14:paraId="5F2E2AC1"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112</w:t>
            </w:r>
          </w:p>
        </w:tc>
        <w:tc>
          <w:tcPr>
            <w:tcW w:w="3550" w:type="dxa"/>
          </w:tcPr>
          <w:p w14:paraId="092B25C7"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П49-2024 от 16.08.2024г.</w:t>
            </w:r>
          </w:p>
        </w:tc>
        <w:tc>
          <w:tcPr>
            <w:tcW w:w="5292" w:type="dxa"/>
          </w:tcPr>
          <w:p w14:paraId="5754F9D7"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Изменения в Продуктовую линейку в части льготной ставки кредитования для лиц с инвалидностью 3 группы в рамках Программы "Зеленая ипотека"</w:t>
            </w:r>
          </w:p>
        </w:tc>
      </w:tr>
      <w:tr w:rsidR="009B6355" w:rsidRPr="009E725B" w14:paraId="5010A054" w14:textId="77777777" w:rsidTr="008E1202">
        <w:trPr>
          <w:trHeight w:val="77"/>
        </w:trPr>
        <w:tc>
          <w:tcPr>
            <w:tcW w:w="1910" w:type="dxa"/>
          </w:tcPr>
          <w:p w14:paraId="40FBB411"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113</w:t>
            </w:r>
          </w:p>
        </w:tc>
        <w:tc>
          <w:tcPr>
            <w:tcW w:w="3550" w:type="dxa"/>
          </w:tcPr>
          <w:p w14:paraId="1337CDEA"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П52-2024 от 29.08.2024г.</w:t>
            </w:r>
          </w:p>
        </w:tc>
        <w:tc>
          <w:tcPr>
            <w:tcW w:w="5292" w:type="dxa"/>
          </w:tcPr>
          <w:p w14:paraId="5EE34666"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Изменения и дополнения в Продуктовую линейку в части размера ставок вознаграждения в зависимости от доли софинансирования Банка по промежуточным жилищным займам в рамках региональной программы кредитования</w:t>
            </w:r>
          </w:p>
        </w:tc>
      </w:tr>
      <w:tr w:rsidR="009B6355" w:rsidRPr="009E725B" w14:paraId="40D6DE6D" w14:textId="77777777" w:rsidTr="008E1202">
        <w:trPr>
          <w:trHeight w:val="77"/>
        </w:trPr>
        <w:tc>
          <w:tcPr>
            <w:tcW w:w="1910" w:type="dxa"/>
          </w:tcPr>
          <w:p w14:paraId="28E39839"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114</w:t>
            </w:r>
          </w:p>
        </w:tc>
        <w:tc>
          <w:tcPr>
            <w:tcW w:w="3550" w:type="dxa"/>
          </w:tcPr>
          <w:p w14:paraId="3E539727"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 xml:space="preserve"> П56-2024 от 13.09.2024 г.</w:t>
            </w:r>
          </w:p>
        </w:tc>
        <w:tc>
          <w:tcPr>
            <w:tcW w:w="5292" w:type="dxa"/>
          </w:tcPr>
          <w:p w14:paraId="27DA81D8"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Изменения и дополнения в Продуктовую линейку в части:</w:t>
            </w:r>
          </w:p>
          <w:p w14:paraId="04B40AAC"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 установления ставки вознаграждения 7% для лиц, состоящих на учете в качестве нуждающиеся в жилище по категории социально-уязвимых слоев населения в рамках Программы АО "</w:t>
            </w:r>
            <w:proofErr w:type="spellStart"/>
            <w:r w:rsidRPr="009E725B">
              <w:rPr>
                <w:rFonts w:ascii="Times New Roman" w:hAnsi="Times New Roman"/>
                <w:b/>
                <w:color w:val="000000"/>
              </w:rPr>
              <w:t>Отбасы</w:t>
            </w:r>
            <w:proofErr w:type="spellEnd"/>
            <w:r w:rsidRPr="009E725B">
              <w:rPr>
                <w:rFonts w:ascii="Times New Roman" w:hAnsi="Times New Roman"/>
                <w:b/>
                <w:color w:val="000000"/>
              </w:rPr>
              <w:t xml:space="preserve"> банк" "</w:t>
            </w:r>
            <w:proofErr w:type="spellStart"/>
            <w:r w:rsidRPr="009E725B">
              <w:rPr>
                <w:rFonts w:ascii="Times New Roman" w:hAnsi="Times New Roman"/>
                <w:b/>
                <w:color w:val="000000"/>
              </w:rPr>
              <w:t>Отау</w:t>
            </w:r>
            <w:proofErr w:type="spellEnd"/>
            <w:r w:rsidRPr="009E725B">
              <w:rPr>
                <w:rFonts w:ascii="Times New Roman" w:hAnsi="Times New Roman"/>
                <w:b/>
                <w:color w:val="000000"/>
              </w:rPr>
              <w:t>" (далее - Программа "</w:t>
            </w:r>
            <w:proofErr w:type="spellStart"/>
            <w:r w:rsidRPr="009E725B">
              <w:rPr>
                <w:rFonts w:ascii="Times New Roman" w:hAnsi="Times New Roman"/>
                <w:b/>
                <w:color w:val="000000"/>
              </w:rPr>
              <w:t>Отау</w:t>
            </w:r>
            <w:proofErr w:type="spellEnd"/>
            <w:r w:rsidRPr="009E725B">
              <w:rPr>
                <w:rFonts w:ascii="Times New Roman" w:hAnsi="Times New Roman"/>
                <w:b/>
                <w:color w:val="000000"/>
              </w:rPr>
              <w:t>");</w:t>
            </w:r>
          </w:p>
          <w:p w14:paraId="0A0A1BBD" w14:textId="77777777" w:rsidR="009B6355" w:rsidRPr="009E725B" w:rsidRDefault="009B6355" w:rsidP="00D739FE">
            <w:pPr>
              <w:spacing w:after="120"/>
              <w:jc w:val="both"/>
              <w:rPr>
                <w:rFonts w:ascii="Times New Roman" w:hAnsi="Times New Roman"/>
                <w:b/>
                <w:color w:val="000000"/>
              </w:rPr>
            </w:pPr>
            <w:r w:rsidRPr="009E725B">
              <w:rPr>
                <w:rFonts w:ascii="Times New Roman" w:hAnsi="Times New Roman"/>
                <w:b/>
                <w:color w:val="000000"/>
              </w:rPr>
              <w:t>- увеличения размера максимальной суммы займа 36 000 000 (тридцать шесть миллионов) тенге – для городов Астана и Алматы, 30 000 000 (тридцать миллионов) тенге – для остальных регионов в рамках Программы "</w:t>
            </w:r>
            <w:proofErr w:type="spellStart"/>
            <w:r w:rsidRPr="009E725B">
              <w:rPr>
                <w:rFonts w:ascii="Times New Roman" w:hAnsi="Times New Roman"/>
                <w:b/>
                <w:color w:val="000000"/>
              </w:rPr>
              <w:t>Отау</w:t>
            </w:r>
            <w:proofErr w:type="spellEnd"/>
            <w:r w:rsidRPr="009E725B">
              <w:rPr>
                <w:rFonts w:ascii="Times New Roman" w:hAnsi="Times New Roman"/>
                <w:b/>
                <w:color w:val="000000"/>
              </w:rPr>
              <w:t>".</w:t>
            </w:r>
          </w:p>
        </w:tc>
      </w:tr>
      <w:tr w:rsidR="009B6355" w:rsidRPr="009E725B" w14:paraId="4B365BD1" w14:textId="77777777" w:rsidTr="008E1202">
        <w:trPr>
          <w:trHeight w:val="77"/>
        </w:trPr>
        <w:tc>
          <w:tcPr>
            <w:tcW w:w="1910" w:type="dxa"/>
          </w:tcPr>
          <w:p w14:paraId="0E1FE15B" w14:textId="77777777" w:rsidR="009B6355" w:rsidRPr="009E725B" w:rsidRDefault="009B6355"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115</w:t>
            </w:r>
          </w:p>
        </w:tc>
        <w:tc>
          <w:tcPr>
            <w:tcW w:w="3550" w:type="dxa"/>
          </w:tcPr>
          <w:p w14:paraId="781506CB" w14:textId="77777777" w:rsidR="009B6355" w:rsidRPr="009E725B" w:rsidRDefault="009B6355"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П73-2024 от 06.12.2024г.</w:t>
            </w:r>
          </w:p>
        </w:tc>
        <w:tc>
          <w:tcPr>
            <w:tcW w:w="5292" w:type="dxa"/>
          </w:tcPr>
          <w:p w14:paraId="59B2966D"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 xml:space="preserve">Дополнения в Продуктовую линейку </w:t>
            </w:r>
            <w:r w:rsidRPr="009E725B">
              <w:rPr>
                <w:rFonts w:ascii="Times New Roman" w:hAnsi="Times New Roman"/>
                <w:b/>
                <w:color w:val="000000"/>
                <w:lang w:val="kk-KZ"/>
              </w:rPr>
              <w:t xml:space="preserve">по Программе </w:t>
            </w:r>
            <w:r w:rsidRPr="009E725B">
              <w:rPr>
                <w:rFonts w:ascii="Times New Roman" w:hAnsi="Times New Roman"/>
                <w:b/>
                <w:color w:val="000000"/>
              </w:rPr>
              <w:t>"Наурыз" в части:</w:t>
            </w:r>
          </w:p>
          <w:p w14:paraId="3341B707"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lang w:val="kk-KZ"/>
              </w:rPr>
              <w:t>-</w:t>
            </w:r>
            <w:r w:rsidRPr="009E725B">
              <w:rPr>
                <w:rFonts w:ascii="Times New Roman" w:hAnsi="Times New Roman"/>
                <w:b/>
                <w:color w:val="000000"/>
              </w:rPr>
              <w:t>размера первоначального взноса 10% при приобретении первичного жилья в чистовой отделке;</w:t>
            </w:r>
          </w:p>
          <w:p w14:paraId="7B1762CD" w14:textId="77777777" w:rsidR="009B6355" w:rsidRPr="009E725B" w:rsidRDefault="009B6355" w:rsidP="00D739FE">
            <w:pPr>
              <w:jc w:val="both"/>
              <w:rPr>
                <w:rFonts w:ascii="Times New Roman" w:hAnsi="Times New Roman"/>
                <w:b/>
                <w:color w:val="000000"/>
              </w:rPr>
            </w:pPr>
            <w:r w:rsidRPr="009E725B">
              <w:rPr>
                <w:rFonts w:ascii="Times New Roman" w:hAnsi="Times New Roman"/>
                <w:b/>
                <w:color w:val="000000"/>
              </w:rPr>
              <w:t xml:space="preserve">-предоставление займа на ремонт исключительно при приобретении первичного жилья в черновой отделке. </w:t>
            </w:r>
          </w:p>
        </w:tc>
      </w:tr>
      <w:tr w:rsidR="00BF4F72" w:rsidRPr="009E725B" w14:paraId="157B3AF3" w14:textId="77777777" w:rsidTr="008E1202">
        <w:trPr>
          <w:trHeight w:val="77"/>
        </w:trPr>
        <w:tc>
          <w:tcPr>
            <w:tcW w:w="1910" w:type="dxa"/>
          </w:tcPr>
          <w:p w14:paraId="7F6D38D0" w14:textId="77777777" w:rsidR="00BF4F72" w:rsidRPr="009E725B" w:rsidRDefault="00BF4F72" w:rsidP="00D739FE">
            <w:pPr>
              <w:widowControl w:val="0"/>
              <w:tabs>
                <w:tab w:val="left" w:pos="0"/>
                <w:tab w:val="left" w:pos="1080"/>
              </w:tabs>
              <w:snapToGrid w:val="0"/>
              <w:jc w:val="center"/>
              <w:rPr>
                <w:rFonts w:ascii="Times New Roman" w:hAnsi="Times New Roman"/>
                <w:color w:val="000000"/>
                <w:lang w:val="en-US"/>
              </w:rPr>
            </w:pPr>
            <w:r w:rsidRPr="009E725B">
              <w:rPr>
                <w:rFonts w:ascii="Times New Roman" w:hAnsi="Times New Roman"/>
                <w:color w:val="000000"/>
                <w:lang w:val="en-US"/>
              </w:rPr>
              <w:t>116</w:t>
            </w:r>
          </w:p>
        </w:tc>
        <w:tc>
          <w:tcPr>
            <w:tcW w:w="3550" w:type="dxa"/>
          </w:tcPr>
          <w:p w14:paraId="1C29863D" w14:textId="77777777" w:rsidR="00BF4F72" w:rsidRPr="009E725B" w:rsidRDefault="00BF4F72"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П7-2025 от 14.02.2025г.</w:t>
            </w:r>
          </w:p>
        </w:tc>
        <w:tc>
          <w:tcPr>
            <w:tcW w:w="5292" w:type="dxa"/>
          </w:tcPr>
          <w:p w14:paraId="000FA39D" w14:textId="77777777" w:rsidR="00BF4F72" w:rsidRPr="009E725B" w:rsidRDefault="00BF4F72" w:rsidP="00D739FE">
            <w:pPr>
              <w:jc w:val="both"/>
              <w:rPr>
                <w:rFonts w:ascii="Times New Roman" w:hAnsi="Times New Roman"/>
                <w:b/>
                <w:color w:val="000000"/>
              </w:rPr>
            </w:pPr>
            <w:r w:rsidRPr="009E725B">
              <w:rPr>
                <w:rFonts w:ascii="Times New Roman" w:hAnsi="Times New Roman"/>
                <w:b/>
                <w:color w:val="000000"/>
              </w:rPr>
              <w:t>Изменения и дополнения в Продуктовую линейку по Программе "Зеленая ипотека" в части:</w:t>
            </w:r>
          </w:p>
          <w:p w14:paraId="73045C27" w14:textId="77777777" w:rsidR="00BF4F72" w:rsidRPr="009E725B" w:rsidRDefault="00BF4F72" w:rsidP="00D739FE">
            <w:pPr>
              <w:jc w:val="both"/>
              <w:rPr>
                <w:rFonts w:ascii="Times New Roman" w:hAnsi="Times New Roman"/>
                <w:b/>
                <w:color w:val="000000"/>
              </w:rPr>
            </w:pPr>
            <w:r w:rsidRPr="009E725B">
              <w:rPr>
                <w:rFonts w:ascii="Times New Roman" w:hAnsi="Times New Roman"/>
                <w:b/>
                <w:color w:val="000000"/>
              </w:rPr>
              <w:t xml:space="preserve">1) установления ставки вознаграждения 7% для лиц с инвалидностью 1, 2 групп; </w:t>
            </w:r>
          </w:p>
          <w:p w14:paraId="09504520" w14:textId="77777777" w:rsidR="00BF4F72" w:rsidRPr="009E725B" w:rsidRDefault="00BF4F72" w:rsidP="00D739FE">
            <w:pPr>
              <w:jc w:val="both"/>
              <w:rPr>
                <w:rFonts w:ascii="Times New Roman" w:hAnsi="Times New Roman"/>
                <w:b/>
                <w:color w:val="000000"/>
              </w:rPr>
            </w:pPr>
            <w:r w:rsidRPr="009E725B">
              <w:rPr>
                <w:rFonts w:ascii="Times New Roman" w:hAnsi="Times New Roman"/>
                <w:b/>
                <w:color w:val="000000"/>
              </w:rPr>
              <w:lastRenderedPageBreak/>
              <w:t xml:space="preserve">2) установления максимальной суммы займа до 50 </w:t>
            </w:r>
            <w:proofErr w:type="spellStart"/>
            <w:r w:rsidRPr="009E725B">
              <w:rPr>
                <w:rFonts w:ascii="Times New Roman" w:hAnsi="Times New Roman"/>
                <w:b/>
                <w:color w:val="000000"/>
              </w:rPr>
              <w:t>млн.тенге</w:t>
            </w:r>
            <w:proofErr w:type="spellEnd"/>
            <w:r w:rsidRPr="009E725B">
              <w:rPr>
                <w:rFonts w:ascii="Times New Roman" w:hAnsi="Times New Roman"/>
                <w:b/>
                <w:color w:val="000000"/>
              </w:rPr>
              <w:t>;</w:t>
            </w:r>
          </w:p>
          <w:p w14:paraId="67788E9A" w14:textId="77777777" w:rsidR="00BF4F72" w:rsidRPr="009E725B" w:rsidRDefault="00BF4F72" w:rsidP="00D739FE">
            <w:pPr>
              <w:jc w:val="both"/>
              <w:rPr>
                <w:rFonts w:ascii="Times New Roman" w:hAnsi="Times New Roman"/>
                <w:b/>
                <w:color w:val="000000"/>
              </w:rPr>
            </w:pPr>
            <w:r w:rsidRPr="009E725B">
              <w:rPr>
                <w:rFonts w:ascii="Times New Roman" w:hAnsi="Times New Roman"/>
                <w:b/>
                <w:color w:val="000000"/>
              </w:rPr>
              <w:t>3) установления первоначального взноса от 15% для получателей жилищных выплат;</w:t>
            </w:r>
          </w:p>
          <w:p w14:paraId="170389B5" w14:textId="77777777" w:rsidR="00BF4F72" w:rsidRPr="009E725B" w:rsidRDefault="00BF4F72" w:rsidP="00D739FE">
            <w:pPr>
              <w:jc w:val="both"/>
              <w:rPr>
                <w:rFonts w:ascii="Times New Roman" w:hAnsi="Times New Roman"/>
                <w:b/>
                <w:color w:val="000000"/>
              </w:rPr>
            </w:pPr>
            <w:r w:rsidRPr="009E725B">
              <w:rPr>
                <w:rFonts w:ascii="Times New Roman" w:hAnsi="Times New Roman"/>
                <w:b/>
                <w:color w:val="000000"/>
              </w:rPr>
              <w:t xml:space="preserve">4) установления ставки вознаграждения 11% годовых для получателей жилищных выплат; </w:t>
            </w:r>
          </w:p>
          <w:p w14:paraId="7DC69D79" w14:textId="77777777" w:rsidR="00BF4F72" w:rsidRPr="009E725B" w:rsidRDefault="00BF4F72" w:rsidP="00D739FE">
            <w:pPr>
              <w:jc w:val="both"/>
              <w:rPr>
                <w:rFonts w:ascii="Times New Roman" w:hAnsi="Times New Roman"/>
                <w:b/>
                <w:color w:val="000000"/>
              </w:rPr>
            </w:pPr>
            <w:r w:rsidRPr="009E725B">
              <w:rPr>
                <w:rFonts w:ascii="Times New Roman" w:hAnsi="Times New Roman"/>
                <w:b/>
                <w:color w:val="000000"/>
              </w:rPr>
              <w:t>5) исключение льготной ставки вознаграждения для молодых ученых.</w:t>
            </w:r>
          </w:p>
          <w:p w14:paraId="4794180D" w14:textId="77777777" w:rsidR="00BF4F72" w:rsidRPr="009E725B" w:rsidRDefault="00BF4F72" w:rsidP="00D739FE">
            <w:pPr>
              <w:jc w:val="both"/>
              <w:rPr>
                <w:rFonts w:ascii="Times New Roman" w:hAnsi="Times New Roman"/>
                <w:b/>
                <w:color w:val="000000"/>
              </w:rPr>
            </w:pPr>
            <w:r w:rsidRPr="009E725B">
              <w:rPr>
                <w:rFonts w:ascii="Times New Roman" w:hAnsi="Times New Roman"/>
                <w:b/>
                <w:color w:val="000000"/>
              </w:rPr>
              <w:t>Подпункты 1), 2) вводятся в действие с даты утверждения.</w:t>
            </w:r>
          </w:p>
          <w:p w14:paraId="176B968C" w14:textId="77777777" w:rsidR="00BF4F72" w:rsidRPr="009E725B" w:rsidRDefault="00BF4F72" w:rsidP="00D739FE">
            <w:pPr>
              <w:jc w:val="both"/>
              <w:rPr>
                <w:rFonts w:ascii="Times New Roman" w:hAnsi="Times New Roman"/>
                <w:b/>
                <w:color w:val="000000"/>
              </w:rPr>
            </w:pPr>
            <w:r w:rsidRPr="009E725B">
              <w:rPr>
                <w:rFonts w:ascii="Times New Roman" w:hAnsi="Times New Roman"/>
                <w:b/>
                <w:color w:val="000000"/>
              </w:rPr>
              <w:t>Подпункты 3), 4), 5) распространяют свое действие на кредитные заявки, принятые с 25 марта 2025 года.</w:t>
            </w:r>
          </w:p>
        </w:tc>
      </w:tr>
      <w:tr w:rsidR="00853250" w:rsidRPr="009E725B" w14:paraId="0AFE27DE" w14:textId="77777777" w:rsidTr="008E1202">
        <w:trPr>
          <w:trHeight w:val="77"/>
        </w:trPr>
        <w:tc>
          <w:tcPr>
            <w:tcW w:w="1910" w:type="dxa"/>
          </w:tcPr>
          <w:p w14:paraId="339137B2" w14:textId="77777777" w:rsidR="00853250" w:rsidRPr="009E725B" w:rsidRDefault="00853250"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lastRenderedPageBreak/>
              <w:t>117</w:t>
            </w:r>
          </w:p>
        </w:tc>
        <w:tc>
          <w:tcPr>
            <w:tcW w:w="3550" w:type="dxa"/>
          </w:tcPr>
          <w:p w14:paraId="65128313" w14:textId="77777777" w:rsidR="00853250" w:rsidRPr="009E725B" w:rsidRDefault="00853250"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П12-2025 от 28.02.2025г.</w:t>
            </w:r>
          </w:p>
        </w:tc>
        <w:tc>
          <w:tcPr>
            <w:tcW w:w="5292" w:type="dxa"/>
          </w:tcPr>
          <w:p w14:paraId="123B60D3" w14:textId="77777777" w:rsidR="00853250" w:rsidRPr="009E725B" w:rsidRDefault="00853250" w:rsidP="00D739FE">
            <w:pPr>
              <w:jc w:val="both"/>
              <w:rPr>
                <w:rFonts w:ascii="Times New Roman" w:hAnsi="Times New Roman"/>
                <w:b/>
                <w:color w:val="000000"/>
              </w:rPr>
            </w:pPr>
            <w:r w:rsidRPr="009E725B">
              <w:rPr>
                <w:rFonts w:ascii="Times New Roman" w:hAnsi="Times New Roman"/>
                <w:b/>
                <w:color w:val="000000"/>
              </w:rPr>
              <w:t xml:space="preserve">Дополнения в Продуктовую линейку </w:t>
            </w:r>
            <w:r w:rsidRPr="009E725B">
              <w:rPr>
                <w:rFonts w:ascii="Times New Roman" w:hAnsi="Times New Roman"/>
                <w:b/>
                <w:color w:val="000000"/>
                <w:lang w:val="kk-KZ"/>
              </w:rPr>
              <w:t xml:space="preserve">по Программе </w:t>
            </w:r>
            <w:r w:rsidRPr="009E725B">
              <w:rPr>
                <w:rFonts w:ascii="Times New Roman" w:hAnsi="Times New Roman"/>
                <w:b/>
                <w:color w:val="000000"/>
              </w:rPr>
              <w:t xml:space="preserve">"Наурыз" в части включения направления "Наурыз </w:t>
            </w:r>
            <w:r w:rsidRPr="009E725B">
              <w:rPr>
                <w:rFonts w:ascii="Times New Roman" w:hAnsi="Times New Roman"/>
                <w:b/>
                <w:color w:val="000000"/>
                <w:lang w:val="kk-KZ"/>
              </w:rPr>
              <w:t>Жұмыскер</w:t>
            </w:r>
            <w:r w:rsidR="008D5518" w:rsidRPr="009E725B">
              <w:rPr>
                <w:rFonts w:ascii="Times New Roman" w:hAnsi="Times New Roman"/>
                <w:b/>
                <w:color w:val="000000"/>
              </w:rPr>
              <w:t>".</w:t>
            </w:r>
          </w:p>
        </w:tc>
      </w:tr>
      <w:tr w:rsidR="00680703" w:rsidRPr="009E725B" w14:paraId="6C34CB5F" w14:textId="77777777" w:rsidTr="008E1202">
        <w:trPr>
          <w:trHeight w:val="77"/>
        </w:trPr>
        <w:tc>
          <w:tcPr>
            <w:tcW w:w="1910" w:type="dxa"/>
          </w:tcPr>
          <w:p w14:paraId="534C1F60" w14:textId="77777777" w:rsidR="00680703" w:rsidRPr="009E725B" w:rsidRDefault="00680703"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 xml:space="preserve">118 </w:t>
            </w:r>
          </w:p>
        </w:tc>
        <w:tc>
          <w:tcPr>
            <w:tcW w:w="3550" w:type="dxa"/>
          </w:tcPr>
          <w:p w14:paraId="2A5C9AC4" w14:textId="77777777" w:rsidR="00680703" w:rsidRPr="009E725B" w:rsidRDefault="00680703"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П15-2025 от 14.03.2025г.</w:t>
            </w:r>
          </w:p>
        </w:tc>
        <w:tc>
          <w:tcPr>
            <w:tcW w:w="5292" w:type="dxa"/>
          </w:tcPr>
          <w:p w14:paraId="3DAA1277" w14:textId="77777777" w:rsidR="00680703" w:rsidRPr="009E725B" w:rsidRDefault="006811F5" w:rsidP="00D739FE">
            <w:pPr>
              <w:jc w:val="both"/>
              <w:rPr>
                <w:rFonts w:ascii="Times New Roman" w:hAnsi="Times New Roman"/>
                <w:b/>
                <w:color w:val="000000"/>
              </w:rPr>
            </w:pPr>
            <w:r w:rsidRPr="009E725B">
              <w:rPr>
                <w:rFonts w:ascii="Times New Roman" w:hAnsi="Times New Roman"/>
                <w:b/>
                <w:color w:val="000000"/>
              </w:rPr>
              <w:t xml:space="preserve">1. </w:t>
            </w:r>
            <w:r w:rsidR="00680703" w:rsidRPr="009E725B">
              <w:rPr>
                <w:rFonts w:ascii="Times New Roman" w:hAnsi="Times New Roman"/>
                <w:b/>
                <w:color w:val="000000"/>
              </w:rPr>
              <w:t>Изменения и дополнения в части установления ставки вознаграждения по займу</w:t>
            </w:r>
            <w:r w:rsidR="00680703" w:rsidRPr="009E725B">
              <w:rPr>
                <w:rFonts w:ascii="Times New Roman" w:hAnsi="Times New Roman"/>
                <w:b/>
                <w:sz w:val="24"/>
              </w:rPr>
              <w:t xml:space="preserve"> </w:t>
            </w:r>
            <w:r w:rsidR="00680703" w:rsidRPr="009E725B">
              <w:rPr>
                <w:rFonts w:ascii="Times New Roman" w:hAnsi="Times New Roman"/>
                <w:b/>
                <w:color w:val="000000"/>
              </w:rPr>
              <w:t>в размере 5%</w:t>
            </w:r>
            <w:r w:rsidR="00680703" w:rsidRPr="009E725B">
              <w:rPr>
                <w:rFonts w:ascii="Times New Roman" w:hAnsi="Times New Roman"/>
                <w:b/>
                <w:sz w:val="24"/>
              </w:rPr>
              <w:t xml:space="preserve"> </w:t>
            </w:r>
            <w:r w:rsidR="00680703" w:rsidRPr="009E725B">
              <w:rPr>
                <w:rFonts w:ascii="Times New Roman" w:hAnsi="Times New Roman"/>
                <w:b/>
                <w:color w:val="000000"/>
              </w:rPr>
              <w:t>в рамках региональной программы по кредитованию граждан Республики Казахстан в рамках социальной политики местных исполнительных органов</w:t>
            </w:r>
            <w:r w:rsidRPr="009E725B">
              <w:rPr>
                <w:rFonts w:ascii="Times New Roman" w:hAnsi="Times New Roman"/>
                <w:b/>
                <w:color w:val="000000"/>
              </w:rPr>
              <w:t>.</w:t>
            </w:r>
          </w:p>
          <w:p w14:paraId="40934116" w14:textId="77777777" w:rsidR="006811F5" w:rsidRPr="009E725B" w:rsidRDefault="006811F5" w:rsidP="00D739FE">
            <w:pPr>
              <w:jc w:val="both"/>
              <w:rPr>
                <w:rFonts w:ascii="Times New Roman" w:hAnsi="Times New Roman"/>
                <w:b/>
                <w:color w:val="000000"/>
              </w:rPr>
            </w:pPr>
            <w:r w:rsidRPr="009E725B">
              <w:rPr>
                <w:rFonts w:ascii="Times New Roman" w:hAnsi="Times New Roman"/>
                <w:b/>
                <w:color w:val="000000"/>
              </w:rPr>
              <w:t>2. Дополнения в части введения запрета на объединение договоров о жилищных строительных сбережениях, не связанных с подачей кредитной заявки</w:t>
            </w:r>
          </w:p>
        </w:tc>
      </w:tr>
      <w:tr w:rsidR="008D4AD0" w:rsidRPr="009E725B" w14:paraId="628AF9A8" w14:textId="77777777" w:rsidTr="008E1202">
        <w:trPr>
          <w:trHeight w:val="77"/>
        </w:trPr>
        <w:tc>
          <w:tcPr>
            <w:tcW w:w="1910" w:type="dxa"/>
          </w:tcPr>
          <w:p w14:paraId="406AE84F" w14:textId="77777777" w:rsidR="008D4AD0" w:rsidRPr="009E725B" w:rsidRDefault="008D4AD0" w:rsidP="00D739FE">
            <w:pPr>
              <w:widowControl w:val="0"/>
              <w:tabs>
                <w:tab w:val="left" w:pos="0"/>
                <w:tab w:val="left" w:pos="1080"/>
              </w:tabs>
              <w:snapToGrid w:val="0"/>
              <w:jc w:val="center"/>
              <w:rPr>
                <w:rFonts w:ascii="Times New Roman" w:hAnsi="Times New Roman"/>
                <w:color w:val="000000"/>
              </w:rPr>
            </w:pPr>
            <w:r w:rsidRPr="009E725B">
              <w:rPr>
                <w:rFonts w:ascii="Times New Roman" w:hAnsi="Times New Roman"/>
                <w:color w:val="000000"/>
              </w:rPr>
              <w:t>119</w:t>
            </w:r>
          </w:p>
        </w:tc>
        <w:tc>
          <w:tcPr>
            <w:tcW w:w="3550" w:type="dxa"/>
          </w:tcPr>
          <w:p w14:paraId="605EEEA5" w14:textId="77777777" w:rsidR="008D4AD0" w:rsidRPr="009E725B" w:rsidRDefault="008D4AD0"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П16-2025 от 28.03.2025г.</w:t>
            </w:r>
          </w:p>
        </w:tc>
        <w:tc>
          <w:tcPr>
            <w:tcW w:w="5292" w:type="dxa"/>
          </w:tcPr>
          <w:p w14:paraId="34F628E0" w14:textId="77777777" w:rsidR="008D4AD0" w:rsidRPr="009E725B" w:rsidRDefault="008D4AD0" w:rsidP="00D739FE">
            <w:pPr>
              <w:jc w:val="both"/>
              <w:rPr>
                <w:rFonts w:ascii="Times New Roman" w:hAnsi="Times New Roman"/>
                <w:b/>
                <w:color w:val="000000"/>
              </w:rPr>
            </w:pPr>
            <w:r w:rsidRPr="009E725B">
              <w:rPr>
                <w:rFonts w:ascii="Times New Roman" w:hAnsi="Times New Roman"/>
                <w:b/>
                <w:color w:val="000000"/>
              </w:rPr>
              <w:t>Изменения в части введения требования об обязательном направлении жилищных строительных сбережений по вкладу в жилищные строительные сбережения в счет погашения остатка основного долга при досрочном полном погашении промежуточных и предварительных жилищных займов, без возможности высвобождения и сохранения вклада в жилищные строительные сбережения. Вводится в действие с даты автоматизации.</w:t>
            </w:r>
          </w:p>
        </w:tc>
      </w:tr>
      <w:tr w:rsidR="008F6C42" w:rsidRPr="009E725B" w14:paraId="60085955" w14:textId="77777777" w:rsidTr="003160E8">
        <w:trPr>
          <w:trHeight w:val="77"/>
        </w:trPr>
        <w:tc>
          <w:tcPr>
            <w:tcW w:w="1910" w:type="dxa"/>
          </w:tcPr>
          <w:p w14:paraId="08988B89" w14:textId="77777777" w:rsidR="008F6C42" w:rsidRPr="009E725B" w:rsidRDefault="008F6C42"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120</w:t>
            </w:r>
          </w:p>
        </w:tc>
        <w:tc>
          <w:tcPr>
            <w:tcW w:w="3550" w:type="dxa"/>
          </w:tcPr>
          <w:p w14:paraId="5F2DB0A7" w14:textId="77777777" w:rsidR="008F6C42" w:rsidRPr="009E725B" w:rsidRDefault="00242F8B"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w:t>
            </w:r>
            <w:r w:rsidRPr="009E725B">
              <w:rPr>
                <w:rFonts w:ascii="Times New Roman" w:hAnsi="Times New Roman"/>
                <w:color w:val="000000"/>
                <w:lang w:val="kk-KZ"/>
              </w:rPr>
              <w:t>51</w:t>
            </w:r>
            <w:r w:rsidRPr="009E725B">
              <w:rPr>
                <w:rFonts w:ascii="Times New Roman" w:hAnsi="Times New Roman"/>
                <w:color w:val="000000"/>
              </w:rPr>
              <w:t xml:space="preserve">-2025 от </w:t>
            </w:r>
            <w:r w:rsidRPr="009E725B">
              <w:rPr>
                <w:rFonts w:ascii="Times New Roman" w:hAnsi="Times New Roman"/>
                <w:color w:val="000000"/>
                <w:lang w:val="kk-KZ"/>
              </w:rPr>
              <w:t>19.09</w:t>
            </w:r>
            <w:r w:rsidRPr="009E725B">
              <w:rPr>
                <w:rFonts w:ascii="Times New Roman" w:hAnsi="Times New Roman"/>
                <w:color w:val="000000"/>
              </w:rPr>
              <w:t>.2025г.</w:t>
            </w:r>
          </w:p>
        </w:tc>
        <w:tc>
          <w:tcPr>
            <w:tcW w:w="5292" w:type="dxa"/>
          </w:tcPr>
          <w:p w14:paraId="76DEE51C" w14:textId="77777777" w:rsidR="008F6C42" w:rsidRPr="009E725B" w:rsidRDefault="008F6C42" w:rsidP="00D739FE">
            <w:pPr>
              <w:jc w:val="both"/>
              <w:rPr>
                <w:rFonts w:ascii="Times New Roman" w:hAnsi="Times New Roman"/>
                <w:b/>
                <w:color w:val="000000"/>
                <w:lang w:val="kk-KZ"/>
              </w:rPr>
            </w:pPr>
            <w:r w:rsidRPr="009E725B">
              <w:rPr>
                <w:rFonts w:ascii="Times New Roman" w:hAnsi="Times New Roman"/>
                <w:b/>
                <w:color w:val="000000"/>
                <w:lang w:val="kk-KZ"/>
              </w:rPr>
              <w:t>Изменения в части изменения наименования Программ, реализуемых в рамках Концепции развития жилищно-коммунальной инфраструктуры на 2023-2029 годы</w:t>
            </w:r>
          </w:p>
        </w:tc>
      </w:tr>
      <w:tr w:rsidR="00242F8B" w:rsidRPr="009E725B" w14:paraId="59CC6AD4" w14:textId="77777777" w:rsidTr="003160E8">
        <w:trPr>
          <w:trHeight w:val="77"/>
        </w:trPr>
        <w:tc>
          <w:tcPr>
            <w:tcW w:w="1910" w:type="dxa"/>
          </w:tcPr>
          <w:p w14:paraId="3B57FCF4" w14:textId="77777777" w:rsidR="00242F8B" w:rsidRPr="009E725B" w:rsidRDefault="00242F8B"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121</w:t>
            </w:r>
          </w:p>
        </w:tc>
        <w:tc>
          <w:tcPr>
            <w:tcW w:w="3550" w:type="dxa"/>
          </w:tcPr>
          <w:p w14:paraId="398FE5C5" w14:textId="77777777" w:rsidR="00242F8B" w:rsidRPr="009E725B" w:rsidRDefault="00212CFD"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П54-2025 от 16.10.2025</w:t>
            </w:r>
            <w:r w:rsidR="00242F8B" w:rsidRPr="009E725B">
              <w:rPr>
                <w:rFonts w:ascii="Times New Roman" w:hAnsi="Times New Roman"/>
                <w:color w:val="000000"/>
              </w:rPr>
              <w:t>г.</w:t>
            </w:r>
          </w:p>
        </w:tc>
        <w:tc>
          <w:tcPr>
            <w:tcW w:w="5292" w:type="dxa"/>
          </w:tcPr>
          <w:p w14:paraId="606E9B32" w14:textId="77777777" w:rsidR="00242F8B" w:rsidRPr="009E725B" w:rsidRDefault="00242F8B" w:rsidP="00D739FE">
            <w:pPr>
              <w:jc w:val="both"/>
              <w:rPr>
                <w:rFonts w:ascii="Times New Roman" w:hAnsi="Times New Roman"/>
                <w:b/>
                <w:color w:val="000000"/>
                <w:lang w:val="kk-KZ"/>
              </w:rPr>
            </w:pPr>
            <w:r w:rsidRPr="009E725B">
              <w:rPr>
                <w:rFonts w:ascii="Times New Roman" w:hAnsi="Times New Roman"/>
                <w:b/>
                <w:color w:val="000000"/>
                <w:lang w:val="kk-KZ"/>
              </w:rPr>
              <w:t>Изменения и дополнения в части:</w:t>
            </w:r>
          </w:p>
          <w:p w14:paraId="0E44A4D5" w14:textId="77777777" w:rsidR="00242F8B" w:rsidRPr="009E725B" w:rsidRDefault="00242F8B" w:rsidP="00D739FE">
            <w:pPr>
              <w:jc w:val="both"/>
              <w:rPr>
                <w:rFonts w:ascii="Times New Roman" w:hAnsi="Times New Roman"/>
                <w:b/>
                <w:color w:val="000000"/>
                <w:lang w:val="kk-KZ"/>
              </w:rPr>
            </w:pPr>
            <w:r w:rsidRPr="009E725B">
              <w:rPr>
                <w:rFonts w:ascii="Times New Roman" w:hAnsi="Times New Roman"/>
                <w:b/>
                <w:color w:val="000000"/>
                <w:lang w:val="kk-KZ"/>
              </w:rPr>
              <w:t xml:space="preserve">1) изменений и дополнений по целевому использованию жилищных выплат, в том числе по целевому назначению займа и ограничений на получение жилищных выплат супругами, которые являются сотрудниками правоохранительного, специального </w:t>
            </w:r>
            <w:r w:rsidRPr="009E725B">
              <w:rPr>
                <w:rFonts w:ascii="Times New Roman" w:hAnsi="Times New Roman"/>
                <w:b/>
                <w:color w:val="000000"/>
                <w:lang w:val="kk-KZ"/>
              </w:rPr>
              <w:lastRenderedPageBreak/>
              <w:t>государственного органа, органа гражданской защиты и (или) военнослужащими;</w:t>
            </w:r>
          </w:p>
          <w:p w14:paraId="7A7446C8" w14:textId="77777777" w:rsidR="00242F8B" w:rsidRPr="009E725B" w:rsidRDefault="00242F8B" w:rsidP="00D739FE">
            <w:pPr>
              <w:jc w:val="both"/>
              <w:rPr>
                <w:rFonts w:ascii="Times New Roman" w:hAnsi="Times New Roman"/>
                <w:b/>
                <w:color w:val="000000"/>
                <w:lang w:val="kk-KZ"/>
              </w:rPr>
            </w:pPr>
            <w:r w:rsidRPr="009E725B">
              <w:rPr>
                <w:rFonts w:ascii="Times New Roman" w:hAnsi="Times New Roman"/>
                <w:b/>
                <w:color w:val="000000"/>
                <w:lang w:val="kk-KZ"/>
              </w:rPr>
              <w:t>2) изменения наименования Программ, реализуемых в рамках Концепции развития жилищно-коммунальной инфраструктуры на 2023-2029 годы.</w:t>
            </w:r>
          </w:p>
        </w:tc>
      </w:tr>
      <w:tr w:rsidR="00742CFF" w:rsidRPr="009E725B" w14:paraId="766362DC" w14:textId="77777777" w:rsidTr="003160E8">
        <w:trPr>
          <w:trHeight w:val="77"/>
        </w:trPr>
        <w:tc>
          <w:tcPr>
            <w:tcW w:w="1910" w:type="dxa"/>
          </w:tcPr>
          <w:p w14:paraId="122B30BE" w14:textId="77777777" w:rsidR="00742CFF" w:rsidRPr="009E725B" w:rsidRDefault="00742CFF"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lastRenderedPageBreak/>
              <w:t>122</w:t>
            </w:r>
          </w:p>
        </w:tc>
        <w:tc>
          <w:tcPr>
            <w:tcW w:w="3550" w:type="dxa"/>
          </w:tcPr>
          <w:p w14:paraId="1DF9A7D1" w14:textId="77777777" w:rsidR="00742CFF" w:rsidRPr="009E725B" w:rsidRDefault="00742CFF"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П56-2025 от 22.10.2025г.</w:t>
            </w:r>
          </w:p>
        </w:tc>
        <w:tc>
          <w:tcPr>
            <w:tcW w:w="5292" w:type="dxa"/>
          </w:tcPr>
          <w:p w14:paraId="0DA7B8A6" w14:textId="77777777" w:rsidR="00742CFF" w:rsidRPr="009E725B" w:rsidRDefault="00742CFF" w:rsidP="00742CFF">
            <w:pPr>
              <w:jc w:val="both"/>
              <w:rPr>
                <w:rFonts w:ascii="Times New Roman" w:hAnsi="Times New Roman"/>
                <w:b/>
                <w:color w:val="000000"/>
                <w:lang w:val="kk-KZ"/>
              </w:rPr>
            </w:pPr>
            <w:r w:rsidRPr="009E725B">
              <w:rPr>
                <w:rFonts w:ascii="Times New Roman" w:hAnsi="Times New Roman"/>
                <w:b/>
                <w:color w:val="000000"/>
                <w:lang w:val="kk-KZ"/>
              </w:rPr>
              <w:t>Изменения в части увеличения максимальной суммы промежуточного жилищного займа до  размера 200 млн.тенге</w:t>
            </w:r>
            <w:r w:rsidR="001B5451" w:rsidRPr="009E725B">
              <w:rPr>
                <w:rFonts w:ascii="Times New Roman" w:hAnsi="Times New Roman"/>
                <w:b/>
                <w:color w:val="000000"/>
                <w:lang w:val="kk-KZ"/>
              </w:rPr>
              <w:t>. Вводится в действие с даты автоматизации.</w:t>
            </w:r>
          </w:p>
        </w:tc>
      </w:tr>
      <w:tr w:rsidR="00F63B0A" w:rsidRPr="009E725B" w14:paraId="3E5F11F6" w14:textId="77777777" w:rsidTr="003160E8">
        <w:trPr>
          <w:trHeight w:val="77"/>
        </w:trPr>
        <w:tc>
          <w:tcPr>
            <w:tcW w:w="1910" w:type="dxa"/>
          </w:tcPr>
          <w:p w14:paraId="5DD498B7" w14:textId="77777777" w:rsidR="00F63B0A" w:rsidRPr="009E725B" w:rsidRDefault="00F63B0A"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123</w:t>
            </w:r>
          </w:p>
        </w:tc>
        <w:tc>
          <w:tcPr>
            <w:tcW w:w="3550" w:type="dxa"/>
          </w:tcPr>
          <w:p w14:paraId="3FF39BFE" w14:textId="77777777" w:rsidR="00F63B0A" w:rsidRPr="009E725B" w:rsidRDefault="00F63B0A" w:rsidP="00D739FE">
            <w:pPr>
              <w:widowControl w:val="0"/>
              <w:tabs>
                <w:tab w:val="left" w:pos="0"/>
                <w:tab w:val="left" w:pos="1080"/>
              </w:tabs>
              <w:snapToGrid w:val="0"/>
              <w:rPr>
                <w:rFonts w:ascii="Times New Roman" w:hAnsi="Times New Roman"/>
                <w:color w:val="000000"/>
              </w:rPr>
            </w:pPr>
            <w:r w:rsidRPr="009E725B">
              <w:rPr>
                <w:rFonts w:ascii="Times New Roman" w:hAnsi="Times New Roman"/>
                <w:color w:val="000000"/>
              </w:rPr>
              <w:t>П59-2025 от 30.10.2025г.</w:t>
            </w:r>
          </w:p>
        </w:tc>
        <w:tc>
          <w:tcPr>
            <w:tcW w:w="5292" w:type="dxa"/>
          </w:tcPr>
          <w:p w14:paraId="7FB42E3F" w14:textId="77777777" w:rsidR="00F63B0A" w:rsidRPr="009E725B" w:rsidRDefault="00F63B0A" w:rsidP="00F63B0A">
            <w:pPr>
              <w:jc w:val="both"/>
              <w:rPr>
                <w:rFonts w:ascii="Times New Roman" w:hAnsi="Times New Roman"/>
                <w:b/>
                <w:color w:val="000000"/>
                <w:lang w:val="kk-KZ"/>
              </w:rPr>
            </w:pPr>
            <w:r w:rsidRPr="009E725B">
              <w:rPr>
                <w:rFonts w:ascii="Times New Roman" w:hAnsi="Times New Roman"/>
                <w:b/>
                <w:color w:val="000000"/>
                <w:lang w:val="kk-KZ"/>
              </w:rPr>
              <w:t>Дополнение Программы "Наурыз" направлением "Наурыз Әскери", изменение названия и условий кредитования по Программе "Жаңа баспана"</w:t>
            </w:r>
          </w:p>
        </w:tc>
      </w:tr>
      <w:tr w:rsidR="00B60AF7" w:rsidRPr="009E725B" w14:paraId="213C8BA0" w14:textId="77777777" w:rsidTr="003160E8">
        <w:trPr>
          <w:trHeight w:val="77"/>
        </w:trPr>
        <w:tc>
          <w:tcPr>
            <w:tcW w:w="1910" w:type="dxa"/>
          </w:tcPr>
          <w:p w14:paraId="6040D392" w14:textId="77777777" w:rsidR="00B60AF7" w:rsidRPr="009E725B" w:rsidRDefault="00B60AF7"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124</w:t>
            </w:r>
          </w:p>
        </w:tc>
        <w:tc>
          <w:tcPr>
            <w:tcW w:w="3550" w:type="dxa"/>
          </w:tcPr>
          <w:p w14:paraId="320173A3" w14:textId="77777777" w:rsidR="00B60AF7" w:rsidRPr="009E725B" w:rsidRDefault="00B60AF7"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П61-2025 от 17.11.2025г.</w:t>
            </w:r>
          </w:p>
        </w:tc>
        <w:tc>
          <w:tcPr>
            <w:tcW w:w="5292" w:type="dxa"/>
          </w:tcPr>
          <w:p w14:paraId="7CBE07C2" w14:textId="77777777" w:rsidR="00B60AF7" w:rsidRPr="009E725B" w:rsidRDefault="00B60AF7" w:rsidP="00B60AF7">
            <w:pPr>
              <w:jc w:val="both"/>
              <w:rPr>
                <w:rFonts w:ascii="Times New Roman" w:hAnsi="Times New Roman"/>
                <w:b/>
                <w:color w:val="000000"/>
                <w:lang w:val="kk-KZ"/>
              </w:rPr>
            </w:pPr>
            <w:r w:rsidRPr="009E725B">
              <w:rPr>
                <w:rFonts w:ascii="Times New Roman" w:hAnsi="Times New Roman"/>
                <w:b/>
                <w:color w:val="000000"/>
                <w:lang w:val="kk-KZ"/>
              </w:rPr>
              <w:t>Изменения в части увеличения максимальной суммы предварительного жилищного займа до  размера 80 млн.тенге. Вводится в действие с даты автоматизации.</w:t>
            </w:r>
          </w:p>
        </w:tc>
      </w:tr>
      <w:tr w:rsidR="00FB6D49" w:rsidRPr="009E725B" w14:paraId="286BF68C" w14:textId="77777777" w:rsidTr="003160E8">
        <w:trPr>
          <w:trHeight w:val="77"/>
        </w:trPr>
        <w:tc>
          <w:tcPr>
            <w:tcW w:w="1910" w:type="dxa"/>
          </w:tcPr>
          <w:p w14:paraId="383AB074" w14:textId="1B157A55" w:rsidR="00FB6D49" w:rsidRPr="009E725B" w:rsidRDefault="00FB6D49" w:rsidP="00D739FE">
            <w:pPr>
              <w:widowControl w:val="0"/>
              <w:tabs>
                <w:tab w:val="left" w:pos="0"/>
                <w:tab w:val="left" w:pos="1080"/>
              </w:tabs>
              <w:snapToGrid w:val="0"/>
              <w:jc w:val="center"/>
              <w:rPr>
                <w:rFonts w:ascii="Times New Roman" w:hAnsi="Times New Roman"/>
                <w:color w:val="000000"/>
                <w:lang w:val="kk-KZ"/>
              </w:rPr>
            </w:pPr>
            <w:r>
              <w:rPr>
                <w:rFonts w:ascii="Times New Roman" w:hAnsi="Times New Roman"/>
                <w:color w:val="000000"/>
                <w:lang w:val="kk-KZ"/>
              </w:rPr>
              <w:t>125</w:t>
            </w:r>
          </w:p>
        </w:tc>
        <w:tc>
          <w:tcPr>
            <w:tcW w:w="3550" w:type="dxa"/>
          </w:tcPr>
          <w:p w14:paraId="3E90326D" w14:textId="14CC7C51" w:rsidR="00FB6D49" w:rsidRPr="009E725B" w:rsidRDefault="00FB6D49" w:rsidP="00D739FE">
            <w:pPr>
              <w:widowControl w:val="0"/>
              <w:tabs>
                <w:tab w:val="left" w:pos="0"/>
                <w:tab w:val="left" w:pos="1080"/>
              </w:tabs>
              <w:snapToGrid w:val="0"/>
              <w:rPr>
                <w:rFonts w:ascii="Times New Roman" w:hAnsi="Times New Roman"/>
                <w:color w:val="000000"/>
                <w:lang w:val="kk-KZ"/>
              </w:rPr>
            </w:pPr>
            <w:r>
              <w:rPr>
                <w:rFonts w:ascii="Times New Roman" w:hAnsi="Times New Roman"/>
                <w:color w:val="000000"/>
                <w:lang w:val="kk-KZ"/>
              </w:rPr>
              <w:t>№П23-2026 от 16.04.2026г.</w:t>
            </w:r>
          </w:p>
        </w:tc>
        <w:tc>
          <w:tcPr>
            <w:tcW w:w="5292" w:type="dxa"/>
          </w:tcPr>
          <w:p w14:paraId="3CEB42BC" w14:textId="0D9724D0" w:rsidR="00FB6D49" w:rsidRPr="009E725B" w:rsidRDefault="00FB6D49" w:rsidP="00B60AF7">
            <w:pPr>
              <w:jc w:val="both"/>
              <w:rPr>
                <w:rFonts w:ascii="Times New Roman" w:hAnsi="Times New Roman"/>
                <w:b/>
                <w:color w:val="000000"/>
                <w:lang w:val="kk-KZ"/>
              </w:rPr>
            </w:pPr>
            <w:r w:rsidRPr="009E725B">
              <w:rPr>
                <w:rFonts w:ascii="Times New Roman" w:hAnsi="Times New Roman"/>
                <w:b/>
                <w:color w:val="000000"/>
                <w:lang w:val="kk-KZ"/>
              </w:rPr>
              <w:t>Изменения</w:t>
            </w:r>
            <w:r w:rsidRPr="00FB6D49">
              <w:rPr>
                <w:rFonts w:ascii="Times New Roman" w:hAnsi="Times New Roman"/>
                <w:b/>
                <w:color w:val="000000"/>
                <w:lang w:val="kk-KZ"/>
              </w:rPr>
              <w:t xml:space="preserve"> и дополнения в части пересмотра условий кредитования по промежуточным жилищным займам</w:t>
            </w:r>
            <w:r w:rsidR="007D69FF">
              <w:rPr>
                <w:rFonts w:ascii="Times New Roman" w:hAnsi="Times New Roman"/>
                <w:b/>
                <w:color w:val="000000"/>
                <w:lang w:val="kk-KZ"/>
              </w:rPr>
              <w:t>. Вводится в действие с 04.06.2026г.</w:t>
            </w:r>
          </w:p>
        </w:tc>
      </w:tr>
      <w:tr w:rsidR="00517BB4" w:rsidRPr="009E725B" w14:paraId="6A488632" w14:textId="77777777" w:rsidTr="003160E8">
        <w:trPr>
          <w:trHeight w:val="77"/>
        </w:trPr>
        <w:tc>
          <w:tcPr>
            <w:tcW w:w="1910" w:type="dxa"/>
          </w:tcPr>
          <w:p w14:paraId="363A9894" w14:textId="611A5562" w:rsidR="00517BB4" w:rsidRPr="009E725B" w:rsidRDefault="00517BB4" w:rsidP="00D739FE">
            <w:pPr>
              <w:widowControl w:val="0"/>
              <w:tabs>
                <w:tab w:val="left" w:pos="0"/>
                <w:tab w:val="left" w:pos="1080"/>
              </w:tabs>
              <w:snapToGrid w:val="0"/>
              <w:jc w:val="center"/>
              <w:rPr>
                <w:rFonts w:ascii="Times New Roman" w:hAnsi="Times New Roman"/>
                <w:color w:val="000000"/>
                <w:lang w:val="kk-KZ"/>
              </w:rPr>
            </w:pPr>
            <w:r w:rsidRPr="009E725B">
              <w:rPr>
                <w:rFonts w:ascii="Times New Roman" w:hAnsi="Times New Roman"/>
                <w:color w:val="000000"/>
                <w:lang w:val="kk-KZ"/>
              </w:rPr>
              <w:t>12</w:t>
            </w:r>
            <w:r w:rsidR="00FB6D49">
              <w:rPr>
                <w:rFonts w:ascii="Times New Roman" w:hAnsi="Times New Roman"/>
                <w:color w:val="000000"/>
                <w:lang w:val="kk-KZ"/>
              </w:rPr>
              <w:t>6</w:t>
            </w:r>
          </w:p>
        </w:tc>
        <w:tc>
          <w:tcPr>
            <w:tcW w:w="3550" w:type="dxa"/>
          </w:tcPr>
          <w:p w14:paraId="00FC3904" w14:textId="35ED20FD" w:rsidR="00517BB4" w:rsidRPr="009E725B" w:rsidRDefault="00517BB4"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П28-2026 от 08.05.2026г.</w:t>
            </w:r>
          </w:p>
        </w:tc>
        <w:tc>
          <w:tcPr>
            <w:tcW w:w="5292" w:type="dxa"/>
          </w:tcPr>
          <w:p w14:paraId="6723FA5C" w14:textId="5FDFEE7E" w:rsidR="00517BB4" w:rsidRPr="009E725B" w:rsidRDefault="00AE139A" w:rsidP="00B60AF7">
            <w:pPr>
              <w:jc w:val="both"/>
              <w:rPr>
                <w:rFonts w:ascii="Times New Roman" w:hAnsi="Times New Roman"/>
                <w:b/>
                <w:color w:val="000000"/>
                <w:lang w:val="kk-KZ"/>
              </w:rPr>
            </w:pPr>
            <w:r w:rsidRPr="009E725B">
              <w:rPr>
                <w:rFonts w:ascii="Times New Roman" w:hAnsi="Times New Roman"/>
                <w:b/>
                <w:color w:val="000000"/>
                <w:lang w:val="kk-KZ"/>
              </w:rPr>
              <w:t>Дополнение в части предоставления вкладчикам возможности сохранения договора о ЖСС по активированному вкладу ЖСС при досрочном полном погашении промежуточных и предварительных жилищных займов в случаях расторжения договора долевого участия, а также при возврате займа.</w:t>
            </w:r>
          </w:p>
        </w:tc>
      </w:tr>
      <w:tr w:rsidR="0072730D" w:rsidRPr="009E725B" w14:paraId="3286AE5B" w14:textId="77777777" w:rsidTr="003160E8">
        <w:trPr>
          <w:trHeight w:val="77"/>
        </w:trPr>
        <w:tc>
          <w:tcPr>
            <w:tcW w:w="1910" w:type="dxa"/>
          </w:tcPr>
          <w:p w14:paraId="1FD68A29" w14:textId="5ABFC5DC" w:rsidR="0072730D" w:rsidRPr="009E725B" w:rsidRDefault="0072730D" w:rsidP="00D739FE">
            <w:pPr>
              <w:widowControl w:val="0"/>
              <w:tabs>
                <w:tab w:val="left" w:pos="0"/>
                <w:tab w:val="left" w:pos="1080"/>
              </w:tabs>
              <w:snapToGrid w:val="0"/>
              <w:jc w:val="center"/>
              <w:rPr>
                <w:rFonts w:ascii="Times New Roman" w:hAnsi="Times New Roman"/>
                <w:color w:val="000000"/>
                <w:lang w:val="kk-KZ"/>
              </w:rPr>
            </w:pPr>
            <w:r>
              <w:rPr>
                <w:rFonts w:ascii="Times New Roman" w:hAnsi="Times New Roman"/>
                <w:color w:val="000000"/>
                <w:lang w:val="kk-KZ"/>
              </w:rPr>
              <w:t>127</w:t>
            </w:r>
          </w:p>
        </w:tc>
        <w:tc>
          <w:tcPr>
            <w:tcW w:w="3550" w:type="dxa"/>
          </w:tcPr>
          <w:p w14:paraId="047EFA73" w14:textId="4865AF01" w:rsidR="0072730D" w:rsidRPr="009E725B" w:rsidRDefault="0072730D" w:rsidP="00D739FE">
            <w:pPr>
              <w:widowControl w:val="0"/>
              <w:tabs>
                <w:tab w:val="left" w:pos="0"/>
                <w:tab w:val="left" w:pos="1080"/>
              </w:tabs>
              <w:snapToGrid w:val="0"/>
              <w:rPr>
                <w:rFonts w:ascii="Times New Roman" w:hAnsi="Times New Roman"/>
                <w:color w:val="000000"/>
                <w:lang w:val="kk-KZ"/>
              </w:rPr>
            </w:pPr>
            <w:r w:rsidRPr="009E725B">
              <w:rPr>
                <w:rFonts w:ascii="Times New Roman" w:hAnsi="Times New Roman"/>
                <w:color w:val="000000"/>
                <w:lang w:val="kk-KZ"/>
              </w:rPr>
              <w:t>П</w:t>
            </w:r>
            <w:r>
              <w:rPr>
                <w:rFonts w:ascii="Times New Roman" w:hAnsi="Times New Roman"/>
                <w:color w:val="000000"/>
                <w:lang w:val="kk-KZ"/>
              </w:rPr>
              <w:t>41</w:t>
            </w:r>
            <w:r w:rsidRPr="009E725B">
              <w:rPr>
                <w:rFonts w:ascii="Times New Roman" w:hAnsi="Times New Roman"/>
                <w:color w:val="000000"/>
                <w:lang w:val="kk-KZ"/>
              </w:rPr>
              <w:t xml:space="preserve">-2026 от </w:t>
            </w:r>
            <w:r>
              <w:rPr>
                <w:rFonts w:ascii="Times New Roman" w:hAnsi="Times New Roman"/>
                <w:color w:val="000000"/>
                <w:lang w:val="kk-KZ"/>
              </w:rPr>
              <w:t>16</w:t>
            </w:r>
            <w:r w:rsidRPr="009E725B">
              <w:rPr>
                <w:rFonts w:ascii="Times New Roman" w:hAnsi="Times New Roman"/>
                <w:color w:val="000000"/>
                <w:lang w:val="kk-KZ"/>
              </w:rPr>
              <w:t>.0</w:t>
            </w:r>
            <w:r>
              <w:rPr>
                <w:rFonts w:ascii="Times New Roman" w:hAnsi="Times New Roman"/>
                <w:color w:val="000000"/>
                <w:lang w:val="kk-KZ"/>
              </w:rPr>
              <w:t>7</w:t>
            </w:r>
            <w:r w:rsidRPr="009E725B">
              <w:rPr>
                <w:rFonts w:ascii="Times New Roman" w:hAnsi="Times New Roman"/>
                <w:color w:val="000000"/>
                <w:lang w:val="kk-KZ"/>
              </w:rPr>
              <w:t>.2026г.</w:t>
            </w:r>
          </w:p>
        </w:tc>
        <w:tc>
          <w:tcPr>
            <w:tcW w:w="5292" w:type="dxa"/>
          </w:tcPr>
          <w:p w14:paraId="3F110A88" w14:textId="77777777" w:rsidR="0072730D" w:rsidRDefault="0072730D" w:rsidP="00B60AF7">
            <w:pPr>
              <w:jc w:val="both"/>
              <w:rPr>
                <w:rFonts w:ascii="Times New Roman" w:hAnsi="Times New Roman"/>
                <w:b/>
                <w:color w:val="000000"/>
                <w:lang w:val="kk-KZ"/>
              </w:rPr>
            </w:pPr>
            <w:r w:rsidRPr="0072730D">
              <w:rPr>
                <w:rFonts w:ascii="Times New Roman" w:hAnsi="Times New Roman"/>
                <w:b/>
                <w:color w:val="000000"/>
                <w:lang w:val="kk-KZ"/>
              </w:rPr>
              <w:t>Изменения и дополнени</w:t>
            </w:r>
            <w:r>
              <w:rPr>
                <w:rFonts w:ascii="Times New Roman" w:hAnsi="Times New Roman"/>
                <w:b/>
                <w:color w:val="000000"/>
                <w:lang w:val="kk-KZ"/>
              </w:rPr>
              <w:t>е</w:t>
            </w:r>
            <w:r w:rsidRPr="0072730D">
              <w:rPr>
                <w:rFonts w:ascii="Times New Roman" w:hAnsi="Times New Roman"/>
                <w:b/>
                <w:color w:val="000000"/>
                <w:lang w:val="kk-KZ"/>
              </w:rPr>
              <w:t xml:space="preserve"> в части:</w:t>
            </w:r>
          </w:p>
          <w:p w14:paraId="1E9F619B" w14:textId="77777777" w:rsidR="0072730D" w:rsidRDefault="0072730D" w:rsidP="0072730D">
            <w:pPr>
              <w:pStyle w:val="a5"/>
              <w:numPr>
                <w:ilvl w:val="0"/>
                <w:numId w:val="26"/>
              </w:numPr>
              <w:ind w:left="393"/>
              <w:jc w:val="both"/>
              <w:rPr>
                <w:rFonts w:ascii="Times New Roman" w:hAnsi="Times New Roman"/>
                <w:b/>
                <w:color w:val="000000"/>
                <w:lang w:val="kk-KZ"/>
              </w:rPr>
            </w:pPr>
            <w:r w:rsidRPr="0072730D">
              <w:rPr>
                <w:rFonts w:ascii="Times New Roman" w:hAnsi="Times New Roman"/>
                <w:b/>
                <w:color w:val="000000"/>
                <w:lang w:val="kk-KZ"/>
              </w:rPr>
              <w:t>Установления требования по максимальной сумме займа на ремонт и модернизацию жилья при предоставлении промежуточного жилищного займа на приобретение и ремонт жилья в рамках одного договора банковского займа</w:t>
            </w:r>
            <w:r>
              <w:rPr>
                <w:rFonts w:ascii="Times New Roman" w:hAnsi="Times New Roman"/>
                <w:b/>
                <w:color w:val="000000"/>
                <w:lang w:val="kk-KZ"/>
              </w:rPr>
              <w:t>;</w:t>
            </w:r>
          </w:p>
          <w:p w14:paraId="165AC00F" w14:textId="110D9BC3" w:rsidR="0072730D" w:rsidRPr="0072730D" w:rsidRDefault="0072730D" w:rsidP="0072730D">
            <w:pPr>
              <w:pStyle w:val="a5"/>
              <w:numPr>
                <w:ilvl w:val="0"/>
                <w:numId w:val="26"/>
              </w:numPr>
              <w:ind w:left="393"/>
              <w:jc w:val="both"/>
              <w:rPr>
                <w:rFonts w:ascii="Times New Roman" w:hAnsi="Times New Roman"/>
                <w:b/>
                <w:color w:val="000000"/>
                <w:lang w:val="kk-KZ"/>
              </w:rPr>
            </w:pPr>
            <w:r w:rsidRPr="0072730D">
              <w:rPr>
                <w:rFonts w:ascii="Times New Roman" w:hAnsi="Times New Roman"/>
                <w:b/>
                <w:color w:val="000000"/>
                <w:lang w:val="kk-KZ"/>
              </w:rPr>
              <w:t>Уточнения порядка деления вкладов ЖСС с использованием единовременных пенсионных выплат и жилищных выплат.</w:t>
            </w:r>
          </w:p>
        </w:tc>
      </w:tr>
    </w:tbl>
    <w:p w14:paraId="3D7863FA" w14:textId="77777777" w:rsidR="00FB6D49" w:rsidRDefault="00FB6D49" w:rsidP="0072730D">
      <w:pPr>
        <w:spacing w:after="120" w:line="240" w:lineRule="auto"/>
        <w:rPr>
          <w:rFonts w:ascii="Times New Roman" w:hAnsi="Times New Roman" w:cs="Times New Roman"/>
        </w:rPr>
      </w:pPr>
    </w:p>
    <w:p w14:paraId="7429843D" w14:textId="77777777" w:rsidR="00FB6D49" w:rsidRDefault="00FB6D49" w:rsidP="00D739FE">
      <w:pPr>
        <w:spacing w:after="120" w:line="240" w:lineRule="auto"/>
        <w:jc w:val="center"/>
        <w:rPr>
          <w:rFonts w:ascii="Times New Roman" w:hAnsi="Times New Roman" w:cs="Times New Roman"/>
        </w:rPr>
      </w:pPr>
    </w:p>
    <w:p w14:paraId="1114CA59" w14:textId="77777777" w:rsidR="00FB6D49" w:rsidRDefault="00FB6D49" w:rsidP="00D739FE">
      <w:pPr>
        <w:spacing w:after="120" w:line="240" w:lineRule="auto"/>
        <w:jc w:val="center"/>
        <w:rPr>
          <w:rFonts w:ascii="Times New Roman" w:hAnsi="Times New Roman" w:cs="Times New Roman"/>
        </w:rPr>
      </w:pPr>
    </w:p>
    <w:p w14:paraId="4A34ECD1" w14:textId="77777777" w:rsidR="00FB6D49" w:rsidRDefault="00FB6D49" w:rsidP="00D739FE">
      <w:pPr>
        <w:spacing w:after="120" w:line="240" w:lineRule="auto"/>
        <w:jc w:val="center"/>
        <w:rPr>
          <w:rFonts w:ascii="Times New Roman" w:hAnsi="Times New Roman" w:cs="Times New Roman"/>
        </w:rPr>
      </w:pPr>
    </w:p>
    <w:p w14:paraId="2848192C" w14:textId="77777777" w:rsidR="00FB6D49" w:rsidRDefault="00FB6D49" w:rsidP="0072730D">
      <w:pPr>
        <w:spacing w:after="120" w:line="240" w:lineRule="auto"/>
        <w:rPr>
          <w:rFonts w:ascii="Times New Roman" w:hAnsi="Times New Roman" w:cs="Times New Roman"/>
        </w:rPr>
      </w:pPr>
    </w:p>
    <w:p w14:paraId="53E5776A" w14:textId="77777777" w:rsidR="00FB6D49" w:rsidRDefault="00FB6D49" w:rsidP="00D739FE">
      <w:pPr>
        <w:spacing w:after="120" w:line="240" w:lineRule="auto"/>
        <w:jc w:val="center"/>
        <w:rPr>
          <w:rFonts w:ascii="Times New Roman" w:hAnsi="Times New Roman" w:cs="Times New Roman"/>
        </w:rPr>
      </w:pPr>
    </w:p>
    <w:p w14:paraId="6963E095" w14:textId="2522F0C1" w:rsidR="00F56AE7" w:rsidRPr="009E725B" w:rsidRDefault="00667B80" w:rsidP="00D739FE">
      <w:pPr>
        <w:spacing w:after="120" w:line="240" w:lineRule="auto"/>
        <w:jc w:val="center"/>
        <w:rPr>
          <w:rFonts w:ascii="Times New Roman" w:hAnsi="Times New Roman" w:cs="Times New Roman"/>
        </w:rPr>
      </w:pPr>
      <w:r w:rsidRPr="009E725B">
        <w:rPr>
          <w:rFonts w:ascii="Times New Roman" w:hAnsi="Times New Roman" w:cs="Times New Roman"/>
        </w:rPr>
        <w:t>г.</w:t>
      </w:r>
      <w:r w:rsidR="00A32CC3" w:rsidRPr="009E725B">
        <w:rPr>
          <w:rFonts w:ascii="Times New Roman" w:hAnsi="Times New Roman" w:cs="Times New Roman"/>
        </w:rPr>
        <w:t xml:space="preserve"> </w:t>
      </w:r>
      <w:r w:rsidR="00F56AE7" w:rsidRPr="009E725B">
        <w:rPr>
          <w:rFonts w:ascii="Times New Roman" w:hAnsi="Times New Roman" w:cs="Times New Roman"/>
        </w:rPr>
        <w:t>Алматы, 20</w:t>
      </w:r>
      <w:r w:rsidR="002131A0" w:rsidRPr="009E725B">
        <w:rPr>
          <w:rFonts w:ascii="Times New Roman" w:hAnsi="Times New Roman" w:cs="Times New Roman"/>
        </w:rPr>
        <w:t>18</w:t>
      </w:r>
      <w:r w:rsidRPr="009E725B">
        <w:rPr>
          <w:rFonts w:ascii="Times New Roman" w:hAnsi="Times New Roman" w:cs="Times New Roman"/>
        </w:rPr>
        <w:t xml:space="preserve"> год</w:t>
      </w:r>
    </w:p>
    <w:p w14:paraId="37AB92EA" w14:textId="77777777" w:rsidR="001B4CF0" w:rsidRPr="009E725B" w:rsidRDefault="001B4CF0" w:rsidP="00D739FE">
      <w:pPr>
        <w:spacing w:after="120" w:line="240" w:lineRule="auto"/>
        <w:jc w:val="both"/>
        <w:rPr>
          <w:rFonts w:ascii="Times New Roman" w:hAnsi="Times New Roman" w:cs="Times New Roman"/>
        </w:rPr>
        <w:sectPr w:rsidR="001B4CF0" w:rsidRPr="009E725B" w:rsidSect="008117A7">
          <w:footerReference w:type="default" r:id="rId9"/>
          <w:pgSz w:w="16838" w:h="11906" w:orient="landscape"/>
          <w:pgMar w:top="709" w:right="1134" w:bottom="284" w:left="1134" w:header="708" w:footer="708" w:gutter="0"/>
          <w:cols w:space="708"/>
          <w:titlePg/>
          <w:docGrid w:linePitch="360"/>
        </w:sectPr>
      </w:pPr>
    </w:p>
    <w:p w14:paraId="4C2FEC3B" w14:textId="77777777" w:rsidR="009F651B" w:rsidRPr="009E725B" w:rsidRDefault="0088009B" w:rsidP="00D739FE">
      <w:pPr>
        <w:pStyle w:val="1"/>
        <w:pageBreakBefore/>
        <w:ind w:left="357" w:hanging="357"/>
        <w:rPr>
          <w:rStyle w:val="s0"/>
          <w:b w:val="0"/>
          <w:bCs/>
          <w:color w:val="auto"/>
          <w:sz w:val="22"/>
          <w:szCs w:val="22"/>
        </w:rPr>
      </w:pPr>
      <w:r w:rsidRPr="009E725B">
        <w:rPr>
          <w:rStyle w:val="af2"/>
          <w:rFonts w:cs="Times New Roman"/>
          <w:b/>
        </w:rPr>
        <w:lastRenderedPageBreak/>
        <w:t>УСЛОВИЯ НАКО</w:t>
      </w:r>
      <w:r w:rsidR="008E15E9" w:rsidRPr="009E725B">
        <w:rPr>
          <w:rStyle w:val="af2"/>
          <w:rFonts w:cs="Times New Roman"/>
          <w:b/>
        </w:rPr>
        <w:t>п</w:t>
      </w:r>
      <w:r w:rsidRPr="009E725B">
        <w:rPr>
          <w:rStyle w:val="af2"/>
          <w:rFonts w:cs="Times New Roman"/>
          <w:b/>
        </w:rPr>
        <w:t>ЛЕНИЯ И ОБСЛУЖИВАНИЯ ВКЛАДА ЖСС</w:t>
      </w:r>
    </w:p>
    <w:p w14:paraId="65866960" w14:textId="77777777" w:rsidR="009F651B" w:rsidRPr="009E725B" w:rsidRDefault="00364662" w:rsidP="00D739FE">
      <w:pPr>
        <w:pStyle w:val="2"/>
        <w:rPr>
          <w:rStyle w:val="s0"/>
          <w:sz w:val="22"/>
          <w:szCs w:val="22"/>
        </w:rPr>
      </w:pPr>
      <w:r w:rsidRPr="009E725B">
        <w:rPr>
          <w:rStyle w:val="s0"/>
          <w:sz w:val="22"/>
          <w:szCs w:val="22"/>
        </w:rPr>
        <w:t>Общие условия</w:t>
      </w:r>
    </w:p>
    <w:p w14:paraId="70856ED3" w14:textId="77777777" w:rsidR="006A45AE" w:rsidRPr="009E725B"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Валюта вклада – тенге.</w:t>
      </w:r>
    </w:p>
    <w:p w14:paraId="49F98485" w14:textId="77777777" w:rsidR="006A45AE" w:rsidRPr="009E725B"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Вклад в ЖСС (далее – вклад) – деньги, вносимые вкладчиком или третьими лицами на счет вкладчика, открытый в Банке в соответствии с условиями договора о ЖСС;</w:t>
      </w:r>
    </w:p>
    <w:p w14:paraId="045DC381" w14:textId="77777777" w:rsidR="006A45AE" w:rsidRPr="009E725B" w:rsidRDefault="006A45AE" w:rsidP="00D739FE">
      <w:pPr>
        <w:pStyle w:val="a5"/>
        <w:numPr>
          <w:ilvl w:val="0"/>
          <w:numId w:val="4"/>
        </w:numPr>
        <w:spacing w:after="0" w:line="240" w:lineRule="auto"/>
        <w:ind w:left="567" w:hanging="567"/>
        <w:jc w:val="both"/>
        <w:rPr>
          <w:rFonts w:ascii="Times New Roman" w:hAnsi="Times New Roman" w:cs="Times New Roman"/>
          <w:lang w:eastAsia="ru-RU"/>
        </w:rPr>
      </w:pPr>
      <w:r w:rsidRPr="009E725B">
        <w:rPr>
          <w:rFonts w:ascii="Times New Roman" w:hAnsi="Times New Roman" w:cs="Times New Roman"/>
          <w:lang w:eastAsia="ru-RU"/>
        </w:rPr>
        <w:t>Вклады открываются только в рамках Тарифн</w:t>
      </w:r>
      <w:r w:rsidR="001C6D57" w:rsidRPr="009E725B">
        <w:rPr>
          <w:rFonts w:ascii="Times New Roman" w:hAnsi="Times New Roman" w:cs="Times New Roman"/>
          <w:lang w:eastAsia="ru-RU"/>
        </w:rPr>
        <w:t>ых программ "</w:t>
      </w:r>
      <w:proofErr w:type="spellStart"/>
      <w:r w:rsidRPr="009E725B">
        <w:rPr>
          <w:rFonts w:ascii="Times New Roman" w:hAnsi="Times New Roman" w:cs="Times New Roman"/>
          <w:lang w:eastAsia="ru-RU"/>
        </w:rPr>
        <w:t>Баспана</w:t>
      </w:r>
      <w:proofErr w:type="spellEnd"/>
      <w:r w:rsidR="001C6D57" w:rsidRPr="009E725B">
        <w:rPr>
          <w:rFonts w:ascii="Times New Roman" w:hAnsi="Times New Roman" w:cs="Times New Roman"/>
          <w:lang w:eastAsia="ru-RU"/>
        </w:rPr>
        <w:t>", "</w:t>
      </w:r>
      <w:proofErr w:type="spellStart"/>
      <w:r w:rsidR="001C6D57" w:rsidRPr="009E725B">
        <w:rPr>
          <w:rFonts w:ascii="Times New Roman" w:hAnsi="Times New Roman" w:cs="Times New Roman"/>
          <w:lang w:eastAsia="ru-RU"/>
        </w:rPr>
        <w:t>Табысты</w:t>
      </w:r>
      <w:proofErr w:type="spellEnd"/>
      <w:r w:rsidR="001C6D57" w:rsidRPr="009E725B">
        <w:rPr>
          <w:rFonts w:ascii="Times New Roman" w:hAnsi="Times New Roman" w:cs="Times New Roman"/>
          <w:lang w:eastAsia="ru-RU"/>
        </w:rPr>
        <w:t>"</w:t>
      </w:r>
      <w:r w:rsidRPr="009E725B">
        <w:rPr>
          <w:rFonts w:ascii="Times New Roman" w:hAnsi="Times New Roman" w:cs="Times New Roman"/>
          <w:lang w:eastAsia="ru-RU"/>
        </w:rPr>
        <w:t xml:space="preserve">. </w:t>
      </w:r>
    </w:p>
    <w:p w14:paraId="1C21CF88" w14:textId="77777777" w:rsidR="001C6D57" w:rsidRPr="009E725B" w:rsidRDefault="006A45AE" w:rsidP="00D739FE">
      <w:pPr>
        <w:pStyle w:val="a5"/>
        <w:spacing w:after="120" w:line="240" w:lineRule="auto"/>
        <w:ind w:left="567"/>
        <w:contextualSpacing w:val="0"/>
        <w:jc w:val="both"/>
        <w:rPr>
          <w:rFonts w:ascii="Times New Roman" w:hAnsi="Times New Roman" w:cs="Times New Roman"/>
          <w:lang w:eastAsia="ru-RU"/>
        </w:rPr>
      </w:pPr>
      <w:r w:rsidRPr="009E725B">
        <w:rPr>
          <w:rFonts w:ascii="Times New Roman" w:hAnsi="Times New Roman" w:cs="Times New Roman"/>
          <w:lang w:eastAsia="ru-RU"/>
        </w:rPr>
        <w:t>Вклады, открытые по ранее действовавшим тарифным программам, продолжают обслуживаться Банком на условиях, определенных договором о ЖСС, до полного исполнения обязательств сторонами.</w:t>
      </w:r>
      <w:r w:rsidR="001C6D57" w:rsidRPr="009E725B">
        <w:rPr>
          <w:rFonts w:ascii="Times New Roman" w:hAnsi="Times New Roman" w:cs="Times New Roman"/>
          <w:lang w:eastAsia="ru-RU"/>
        </w:rPr>
        <w:t xml:space="preserve"> </w:t>
      </w:r>
      <w:r w:rsidR="001C6D57" w:rsidRPr="009E725B">
        <w:rPr>
          <w:rFonts w:ascii="Times New Roman" w:hAnsi="Times New Roman" w:cs="Times New Roman"/>
          <w:i/>
          <w:lang w:eastAsia="ru-RU"/>
        </w:rPr>
        <w:t>(пункт 3 изложен в редакции согласно решению КБПП Протокол №</w:t>
      </w:r>
      <w:r w:rsidR="001C6D57" w:rsidRPr="009E725B">
        <w:rPr>
          <w:rFonts w:ascii="Times New Roman" w:hAnsi="Times New Roman"/>
          <w:i/>
          <w:color w:val="000000"/>
          <w:lang w:val="kk-KZ"/>
        </w:rPr>
        <w:t>30 от 12.07.2023 г.</w:t>
      </w:r>
      <w:r w:rsidR="001C6D57" w:rsidRPr="009E725B">
        <w:rPr>
          <w:rFonts w:ascii="Times New Roman" w:hAnsi="Times New Roman" w:cs="Times New Roman"/>
          <w:i/>
          <w:lang w:eastAsia="ru-RU"/>
        </w:rPr>
        <w:t>)</w:t>
      </w:r>
    </w:p>
    <w:p w14:paraId="58235990" w14:textId="77777777" w:rsidR="000C683F" w:rsidRPr="009E725B" w:rsidRDefault="006A45AE" w:rsidP="00D739FE">
      <w:pPr>
        <w:pStyle w:val="a5"/>
        <w:numPr>
          <w:ilvl w:val="0"/>
          <w:numId w:val="4"/>
        </w:numPr>
        <w:spacing w:after="120" w:line="240" w:lineRule="auto"/>
        <w:ind w:left="567" w:hanging="567"/>
        <w:jc w:val="both"/>
        <w:rPr>
          <w:rFonts w:ascii="Times New Roman" w:hAnsi="Times New Roman" w:cs="Times New Roman"/>
          <w:lang w:eastAsia="ru-RU"/>
        </w:rPr>
      </w:pPr>
      <w:r w:rsidRPr="009E725B">
        <w:rPr>
          <w:rFonts w:ascii="Times New Roman" w:hAnsi="Times New Roman" w:cs="Times New Roman"/>
          <w:lang w:eastAsia="ru-RU"/>
        </w:rPr>
        <w:t xml:space="preserve">Договорная сумма -  сумма денег, необходимая вкладчику для проведения мероприятий по улучшению жилищных условий, состоящая из </w:t>
      </w:r>
      <w:r w:rsidR="000C683F" w:rsidRPr="009E725B">
        <w:rPr>
          <w:rFonts w:ascii="Times New Roman" w:hAnsi="Times New Roman" w:cs="Times New Roman"/>
          <w:lang w:eastAsia="ru-RU"/>
        </w:rPr>
        <w:t>жилищных строительных сбережений</w:t>
      </w:r>
      <w:r w:rsidRPr="009E725B">
        <w:rPr>
          <w:rFonts w:ascii="Times New Roman" w:hAnsi="Times New Roman" w:cs="Times New Roman"/>
          <w:lang w:eastAsia="ru-RU"/>
        </w:rPr>
        <w:t xml:space="preserve"> и жилищного займа. </w:t>
      </w:r>
    </w:p>
    <w:p w14:paraId="5F2FDC40" w14:textId="77777777" w:rsidR="006A45AE" w:rsidRPr="009E725B" w:rsidRDefault="000C683F" w:rsidP="00D739FE">
      <w:pPr>
        <w:pStyle w:val="a5"/>
        <w:spacing w:after="120" w:line="240" w:lineRule="auto"/>
        <w:ind w:left="567"/>
        <w:contextualSpacing w:val="0"/>
        <w:jc w:val="both"/>
        <w:rPr>
          <w:rFonts w:ascii="Times New Roman" w:hAnsi="Times New Roman" w:cs="Times New Roman"/>
          <w:lang w:eastAsia="ru-RU"/>
        </w:rPr>
      </w:pPr>
      <w:r w:rsidRPr="009E725B">
        <w:rPr>
          <w:rFonts w:ascii="Times New Roman" w:hAnsi="Times New Roman" w:cs="Times New Roman"/>
          <w:lang w:eastAsia="ru-RU"/>
        </w:rPr>
        <w:t>Минимальный размер договорной суммы 500 МРП. Совокупная максимальная договорная сумма по всем действующим договорам о ЖСС на одного вкладчика составляет 200 миллионов тенге.</w:t>
      </w:r>
    </w:p>
    <w:p w14:paraId="4A217584" w14:textId="77777777" w:rsidR="001C6D57" w:rsidRPr="009E725B" w:rsidRDefault="001C6D57" w:rsidP="00D739FE">
      <w:pPr>
        <w:pStyle w:val="a5"/>
        <w:spacing w:after="120" w:line="240" w:lineRule="auto"/>
        <w:ind w:left="0"/>
        <w:contextualSpacing w:val="0"/>
        <w:jc w:val="both"/>
        <w:rPr>
          <w:rFonts w:ascii="Times New Roman" w:hAnsi="Times New Roman" w:cs="Times New Roman"/>
          <w:sz w:val="20"/>
          <w:lang w:eastAsia="ru-RU"/>
        </w:rPr>
      </w:pPr>
      <w:r w:rsidRPr="009E725B">
        <w:rPr>
          <w:rFonts w:ascii="Times New Roman" w:hAnsi="Times New Roman" w:cs="Times New Roman"/>
          <w:lang w:eastAsia="ru-RU"/>
        </w:rPr>
        <w:t>4-1. Минимальный размер договорной суммы по тарифной программе "</w:t>
      </w:r>
      <w:proofErr w:type="spellStart"/>
      <w:r w:rsidRPr="009E725B">
        <w:rPr>
          <w:rFonts w:ascii="Times New Roman" w:hAnsi="Times New Roman" w:cs="Times New Roman"/>
          <w:lang w:eastAsia="ru-RU"/>
        </w:rPr>
        <w:t>Табысты</w:t>
      </w:r>
      <w:proofErr w:type="spellEnd"/>
      <w:r w:rsidRPr="009E725B">
        <w:rPr>
          <w:rFonts w:ascii="Times New Roman" w:hAnsi="Times New Roman" w:cs="Times New Roman"/>
          <w:lang w:eastAsia="ru-RU"/>
        </w:rPr>
        <w:t xml:space="preserve">" - 6 миллионов тенге. </w:t>
      </w:r>
      <w:r w:rsidRPr="009E725B">
        <w:rPr>
          <w:rFonts w:ascii="Times New Roman" w:hAnsi="Times New Roman"/>
          <w:i/>
          <w:color w:val="000000"/>
          <w:lang w:val="kk-KZ"/>
        </w:rPr>
        <w:t>(пункт 4-1 внесен решением КБПП Протокол</w:t>
      </w:r>
      <w:r w:rsidRPr="009E725B">
        <w:rPr>
          <w:rFonts w:ascii="Times New Roman" w:hAnsi="Times New Roman" w:cs="Times New Roman"/>
          <w:lang w:eastAsia="ru-RU"/>
        </w:rPr>
        <w:t xml:space="preserve"> </w:t>
      </w:r>
      <w:r w:rsidRPr="009E725B">
        <w:rPr>
          <w:rFonts w:ascii="Times New Roman" w:hAnsi="Times New Roman" w:cs="Times New Roman"/>
          <w:i/>
          <w:lang w:eastAsia="ru-RU"/>
        </w:rPr>
        <w:t>№</w:t>
      </w:r>
      <w:r w:rsidRPr="009E725B">
        <w:rPr>
          <w:rFonts w:ascii="Times New Roman" w:hAnsi="Times New Roman"/>
          <w:i/>
          <w:color w:val="000000"/>
          <w:lang w:val="kk-KZ"/>
        </w:rPr>
        <w:t>30 от 12.07.2023 г.)</w:t>
      </w:r>
    </w:p>
    <w:p w14:paraId="00A622DF" w14:textId="77777777" w:rsidR="009A60B8" w:rsidRPr="009E725B"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Жилищные строительные сбережения (далее – ЖСС) – деньги, накопленные вкладчиками в Банке для получения жилищного займа с начисленной ставкой вознаграждения по вкладу и премией государства.</w:t>
      </w:r>
    </w:p>
    <w:p w14:paraId="0094774B" w14:textId="77777777" w:rsidR="001C6D57" w:rsidRPr="009E725B" w:rsidRDefault="009A60B8" w:rsidP="00D739FE">
      <w:pPr>
        <w:spacing w:after="120" w:line="240" w:lineRule="auto"/>
        <w:ind w:left="567" w:hanging="567"/>
        <w:jc w:val="both"/>
        <w:rPr>
          <w:rFonts w:ascii="Times New Roman" w:hAnsi="Times New Roman" w:cs="Times New Roman"/>
          <w:i/>
          <w:lang w:eastAsia="ru-RU"/>
        </w:rPr>
      </w:pPr>
      <w:r w:rsidRPr="009E725B">
        <w:rPr>
          <w:rFonts w:ascii="Times New Roman" w:hAnsi="Times New Roman" w:cs="Times New Roman"/>
          <w:lang w:eastAsia="ru-RU"/>
        </w:rPr>
        <w:t xml:space="preserve">5-1.  Депозит "АРНАУ" - договор о жилищных строительных сбережениях </w:t>
      </w:r>
      <w:r w:rsidR="001C6D57" w:rsidRPr="009E725B">
        <w:rPr>
          <w:rFonts w:ascii="Times New Roman" w:hAnsi="Times New Roman" w:cs="Times New Roman"/>
          <w:lang w:eastAsia="ru-RU"/>
        </w:rPr>
        <w:t>в рамках Тарифной программы "</w:t>
      </w:r>
      <w:proofErr w:type="spellStart"/>
      <w:r w:rsidR="001C6D57" w:rsidRPr="009E725B">
        <w:rPr>
          <w:rFonts w:ascii="Times New Roman" w:hAnsi="Times New Roman" w:cs="Times New Roman"/>
          <w:lang w:eastAsia="ru-RU"/>
        </w:rPr>
        <w:t>Баспана</w:t>
      </w:r>
      <w:proofErr w:type="spellEnd"/>
      <w:r w:rsidR="001C6D57" w:rsidRPr="009E725B">
        <w:rPr>
          <w:rFonts w:ascii="Times New Roman" w:hAnsi="Times New Roman" w:cs="Times New Roman"/>
          <w:lang w:eastAsia="ru-RU"/>
        </w:rPr>
        <w:t>", заключаемый законным представителем, несовершеннолетним лицом, достигшим 14 лет, с согласия законного представителя, либо третьим лицом на имя несовершеннолетнего лица с целью получения последним жилищного займа по ставке 2% годовых</w:t>
      </w:r>
      <w:r w:rsidR="001C6D57" w:rsidRPr="009E725B">
        <w:rPr>
          <w:rFonts w:ascii="Times New Roman" w:hAnsi="Times New Roman" w:cs="Times New Roman"/>
          <w:sz w:val="20"/>
          <w:lang w:eastAsia="ru-RU"/>
        </w:rPr>
        <w:t xml:space="preserve">. </w:t>
      </w:r>
      <w:r w:rsidR="001C6D57" w:rsidRPr="009E725B">
        <w:rPr>
          <w:rFonts w:ascii="Times New Roman" w:hAnsi="Times New Roman" w:cs="Times New Roman"/>
          <w:i/>
          <w:lang w:eastAsia="ru-RU"/>
        </w:rPr>
        <w:t>(пункт 5-1 внесен решением КБПП                               Протокол №37 от 29.11.2019г., изменен решением КБПП Протокол №30 от 12.07.2023г.)</w:t>
      </w:r>
    </w:p>
    <w:p w14:paraId="5AB12727" w14:textId="77777777" w:rsidR="001C6D57" w:rsidRPr="009E725B" w:rsidRDefault="001C6D57" w:rsidP="00D739FE">
      <w:pPr>
        <w:spacing w:after="120" w:line="240" w:lineRule="auto"/>
        <w:ind w:left="567" w:hanging="567"/>
        <w:jc w:val="both"/>
        <w:rPr>
          <w:rFonts w:ascii="Times New Roman" w:hAnsi="Times New Roman" w:cs="Times New Roman"/>
          <w:sz w:val="20"/>
          <w:lang w:eastAsia="ru-RU"/>
        </w:rPr>
      </w:pPr>
      <w:r w:rsidRPr="009E725B">
        <w:rPr>
          <w:rFonts w:ascii="Times New Roman" w:hAnsi="Times New Roman" w:cs="Times New Roman"/>
          <w:lang w:eastAsia="ru-RU"/>
        </w:rPr>
        <w:t>5-2. Вклад по Тарифной программе "</w:t>
      </w:r>
      <w:proofErr w:type="spellStart"/>
      <w:r w:rsidRPr="009E725B">
        <w:rPr>
          <w:rFonts w:ascii="Times New Roman" w:hAnsi="Times New Roman" w:cs="Times New Roman"/>
          <w:lang w:eastAsia="ru-RU"/>
        </w:rPr>
        <w:t>Табысты</w:t>
      </w:r>
      <w:proofErr w:type="spellEnd"/>
      <w:r w:rsidRPr="009E725B">
        <w:rPr>
          <w:rFonts w:ascii="Times New Roman" w:hAnsi="Times New Roman" w:cs="Times New Roman"/>
          <w:lang w:eastAsia="ru-RU"/>
        </w:rPr>
        <w:t xml:space="preserve">" – договор о жилищных строительных сбережениях, заключаемый с целью получения жилищного займа без возможности оформления промежуточного, предварительного займов. </w:t>
      </w:r>
      <w:r w:rsidRPr="009E725B">
        <w:rPr>
          <w:rFonts w:ascii="Times New Roman" w:hAnsi="Times New Roman"/>
          <w:i/>
          <w:color w:val="000000"/>
          <w:lang w:val="kk-KZ"/>
        </w:rPr>
        <w:t>(пункт 5-2 внесен решением КБПП Протокол №30 от 12.07.2023г.)</w:t>
      </w:r>
    </w:p>
    <w:p w14:paraId="5937DD44" w14:textId="77777777" w:rsidR="006A45AE" w:rsidRPr="009E725B" w:rsidRDefault="006A45AE" w:rsidP="00D739FE">
      <w:pPr>
        <w:pStyle w:val="a5"/>
        <w:numPr>
          <w:ilvl w:val="0"/>
          <w:numId w:val="4"/>
        </w:numPr>
        <w:spacing w:after="120" w:line="240" w:lineRule="auto"/>
        <w:jc w:val="both"/>
        <w:rPr>
          <w:rFonts w:ascii="Times New Roman" w:hAnsi="Times New Roman" w:cs="Times New Roman"/>
          <w:lang w:eastAsia="ru-RU"/>
        </w:rPr>
      </w:pPr>
      <w:r w:rsidRPr="009E725B">
        <w:rPr>
          <w:rFonts w:ascii="Times New Roman" w:hAnsi="Times New Roman" w:cs="Times New Roman"/>
          <w:lang w:eastAsia="ru-RU"/>
        </w:rPr>
        <w:t xml:space="preserve">Комиссионный сбор за заключение договора о ЖСС - </w:t>
      </w:r>
      <w:r w:rsidRPr="009E725B">
        <w:rPr>
          <w:rFonts w:ascii="Times New Roman" w:hAnsi="Times New Roman" w:cs="Times New Roman"/>
        </w:rPr>
        <w:t>0 тенге.</w:t>
      </w:r>
    </w:p>
    <w:p w14:paraId="4F305FFB" w14:textId="77777777" w:rsidR="006A45AE" w:rsidRPr="009E725B"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Минимально необходимый размер накопленных денег – деньги, определенные в договоре о ЖСС для получения жилищного займа.</w:t>
      </w:r>
    </w:p>
    <w:p w14:paraId="0DDEF7B4" w14:textId="77777777" w:rsidR="006A45AE" w:rsidRPr="009E725B"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Оценочный показатель – расчетная величина, определяемая Банком по каждому договору о ЖСС для формирования очередности выплат договорных сумм.</w:t>
      </w:r>
    </w:p>
    <w:p w14:paraId="3DD16DDC" w14:textId="77777777" w:rsidR="006A45AE" w:rsidRPr="009E725B"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 xml:space="preserve">Специальный вклад (далее - </w:t>
      </w:r>
      <w:proofErr w:type="spellStart"/>
      <w:r w:rsidRPr="009E725B">
        <w:rPr>
          <w:rFonts w:ascii="Times New Roman" w:hAnsi="Times New Roman" w:cs="Times New Roman"/>
          <w:lang w:eastAsia="ru-RU"/>
        </w:rPr>
        <w:t>спецвклад</w:t>
      </w:r>
      <w:proofErr w:type="spellEnd"/>
      <w:r w:rsidRPr="009E725B">
        <w:rPr>
          <w:rFonts w:ascii="Times New Roman" w:hAnsi="Times New Roman" w:cs="Times New Roman"/>
          <w:lang w:eastAsia="ru-RU"/>
        </w:rPr>
        <w:t>) – сберегательный счет, на котором вклад получателя жилищных выплат накапливается за счет использования жилищных выплат;</w:t>
      </w:r>
    </w:p>
    <w:p w14:paraId="267076FA" w14:textId="77777777" w:rsidR="000C683F" w:rsidRPr="009E725B" w:rsidRDefault="006A45AE" w:rsidP="00D739FE">
      <w:pPr>
        <w:pStyle w:val="a5"/>
        <w:numPr>
          <w:ilvl w:val="0"/>
          <w:numId w:val="4"/>
        </w:numPr>
        <w:spacing w:after="120" w:line="240" w:lineRule="auto"/>
        <w:ind w:left="567" w:hanging="567"/>
        <w:jc w:val="both"/>
        <w:rPr>
          <w:rFonts w:ascii="Times New Roman" w:hAnsi="Times New Roman" w:cs="Times New Roman"/>
          <w:lang w:eastAsia="ru-RU"/>
        </w:rPr>
      </w:pPr>
      <w:r w:rsidRPr="009E725B">
        <w:rPr>
          <w:rFonts w:ascii="Times New Roman" w:hAnsi="Times New Roman" w:cs="Times New Roman"/>
          <w:lang w:eastAsia="ru-RU"/>
        </w:rPr>
        <w:t xml:space="preserve">Срок накопления – период времени, в течение которого вкладчиком производится накопление ЖСС. </w:t>
      </w:r>
    </w:p>
    <w:p w14:paraId="4391176F" w14:textId="77777777" w:rsidR="009A60B8" w:rsidRPr="009E725B" w:rsidRDefault="000C683F" w:rsidP="00D739FE">
      <w:pPr>
        <w:pStyle w:val="a5"/>
        <w:spacing w:after="120" w:line="240" w:lineRule="auto"/>
        <w:ind w:left="567"/>
        <w:contextualSpacing w:val="0"/>
        <w:jc w:val="both"/>
        <w:rPr>
          <w:rFonts w:ascii="Times New Roman" w:hAnsi="Times New Roman" w:cs="Times New Roman"/>
          <w:lang w:eastAsia="ru-RU"/>
        </w:rPr>
      </w:pPr>
      <w:r w:rsidRPr="009E725B">
        <w:rPr>
          <w:rFonts w:ascii="Times New Roman" w:hAnsi="Times New Roman" w:cs="Times New Roman"/>
          <w:lang w:eastAsia="ru-RU"/>
        </w:rPr>
        <w:t>Минимальный срок накопления 3 года, максимальный – не ограничен.</w:t>
      </w:r>
    </w:p>
    <w:p w14:paraId="303CC329" w14:textId="77777777" w:rsidR="009A60B8" w:rsidRPr="009E725B" w:rsidRDefault="009A60B8" w:rsidP="00D739FE">
      <w:pPr>
        <w:pStyle w:val="a5"/>
        <w:spacing w:after="120" w:line="240" w:lineRule="auto"/>
        <w:ind w:left="567" w:hanging="567"/>
        <w:contextualSpacing w:val="0"/>
        <w:jc w:val="both"/>
        <w:rPr>
          <w:rFonts w:ascii="Times New Roman" w:hAnsi="Times New Roman" w:cs="Times New Roman"/>
          <w:i/>
          <w:lang w:eastAsia="ru-RU"/>
        </w:rPr>
      </w:pPr>
      <w:r w:rsidRPr="009E725B">
        <w:rPr>
          <w:rFonts w:ascii="Times New Roman" w:hAnsi="Times New Roman" w:cs="Times New Roman"/>
          <w:lang w:eastAsia="ru-RU"/>
        </w:rPr>
        <w:lastRenderedPageBreak/>
        <w:t>10-1.  Минимальный срок накопления по депозиту "АРНАУ" – 10 лет, максимальный – не ограничен. (</w:t>
      </w:r>
      <w:r w:rsidR="00A96844" w:rsidRPr="009E725B">
        <w:rPr>
          <w:rFonts w:ascii="Times New Roman" w:hAnsi="Times New Roman" w:cs="Times New Roman"/>
          <w:i/>
          <w:lang w:eastAsia="ru-RU"/>
        </w:rPr>
        <w:t>пункт 10-1 внесен решением КБПП Протокол №37 от 29.11.2019г.)</w:t>
      </w:r>
    </w:p>
    <w:p w14:paraId="2617BA76" w14:textId="77777777" w:rsidR="001C6D57" w:rsidRPr="009E725B" w:rsidRDefault="001C6D57" w:rsidP="00D739FE">
      <w:pPr>
        <w:pStyle w:val="a5"/>
        <w:spacing w:after="120" w:line="240" w:lineRule="auto"/>
        <w:ind w:left="567" w:hanging="567"/>
        <w:contextualSpacing w:val="0"/>
        <w:jc w:val="both"/>
        <w:rPr>
          <w:rFonts w:ascii="Times New Roman" w:hAnsi="Times New Roman" w:cs="Times New Roman"/>
          <w:i/>
          <w:lang w:eastAsia="ru-RU"/>
        </w:rPr>
      </w:pPr>
      <w:r w:rsidRPr="009E725B">
        <w:rPr>
          <w:rFonts w:ascii="Times New Roman" w:hAnsi="Times New Roman" w:cs="Times New Roman"/>
          <w:lang w:eastAsia="ru-RU"/>
        </w:rPr>
        <w:t>10-2.</w:t>
      </w:r>
      <w:r w:rsidRPr="009E725B">
        <w:rPr>
          <w:rFonts w:ascii="Times New Roman" w:hAnsi="Times New Roman" w:cs="Times New Roman"/>
          <w:i/>
          <w:lang w:eastAsia="ru-RU"/>
        </w:rPr>
        <w:t xml:space="preserve"> </w:t>
      </w:r>
      <w:r w:rsidRPr="009E725B">
        <w:rPr>
          <w:rFonts w:ascii="Times New Roman" w:hAnsi="Times New Roman" w:cs="Times New Roman"/>
          <w:lang w:eastAsia="ru-RU"/>
        </w:rPr>
        <w:t>Срок накопления по Тарифной программе "</w:t>
      </w:r>
      <w:proofErr w:type="spellStart"/>
      <w:r w:rsidRPr="009E725B">
        <w:rPr>
          <w:rFonts w:ascii="Times New Roman" w:hAnsi="Times New Roman" w:cs="Times New Roman"/>
          <w:lang w:eastAsia="ru-RU"/>
        </w:rPr>
        <w:t>Табысты</w:t>
      </w:r>
      <w:proofErr w:type="spellEnd"/>
      <w:r w:rsidRPr="009E725B">
        <w:rPr>
          <w:rFonts w:ascii="Times New Roman" w:hAnsi="Times New Roman" w:cs="Times New Roman"/>
          <w:lang w:eastAsia="ru-RU"/>
        </w:rPr>
        <w:t xml:space="preserve">" – 3 года. </w:t>
      </w:r>
      <w:r w:rsidRPr="009E725B">
        <w:rPr>
          <w:rFonts w:ascii="Times New Roman" w:hAnsi="Times New Roman" w:cs="Times New Roman"/>
          <w:i/>
          <w:lang w:eastAsia="ru-RU"/>
        </w:rPr>
        <w:t>(пункт 10-2 внесен решением КБПП Протокол №30 от 12.07.2023г.)</w:t>
      </w:r>
    </w:p>
    <w:p w14:paraId="77590E0A" w14:textId="77777777" w:rsidR="009138DE" w:rsidRPr="009E725B" w:rsidRDefault="00913144" w:rsidP="00D739FE">
      <w:pPr>
        <w:pStyle w:val="a5"/>
        <w:spacing w:after="120" w:line="240" w:lineRule="auto"/>
        <w:ind w:left="567" w:hanging="567"/>
        <w:contextualSpacing w:val="0"/>
        <w:jc w:val="both"/>
        <w:rPr>
          <w:rFonts w:ascii="Times New Roman" w:hAnsi="Times New Roman" w:cs="Times New Roman"/>
          <w:i/>
          <w:lang w:eastAsia="ru-RU"/>
        </w:rPr>
      </w:pPr>
      <w:r w:rsidRPr="009E725B">
        <w:rPr>
          <w:rFonts w:ascii="Times New Roman" w:hAnsi="Times New Roman" w:cs="Times New Roman"/>
          <w:lang w:eastAsia="ru-RU"/>
        </w:rPr>
        <w:t xml:space="preserve">10-3. </w:t>
      </w:r>
      <w:r w:rsidRPr="009E725B">
        <w:rPr>
          <w:rFonts w:ascii="Times New Roman" w:hAnsi="Times New Roman" w:cs="Times New Roman"/>
        </w:rPr>
        <w:t>Не допускается снятие признака "</w:t>
      </w:r>
      <w:proofErr w:type="spellStart"/>
      <w:r w:rsidRPr="009E725B">
        <w:rPr>
          <w:rFonts w:ascii="Times New Roman" w:hAnsi="Times New Roman" w:cs="Times New Roman"/>
        </w:rPr>
        <w:t>Арнау</w:t>
      </w:r>
      <w:proofErr w:type="spellEnd"/>
      <w:r w:rsidRPr="009E725B">
        <w:rPr>
          <w:rFonts w:ascii="Times New Roman" w:hAnsi="Times New Roman" w:cs="Times New Roman"/>
        </w:rPr>
        <w:t>", установленного при открытии вклада в рамках тарифной программы "</w:t>
      </w:r>
      <w:proofErr w:type="spellStart"/>
      <w:r w:rsidRPr="009E725B">
        <w:rPr>
          <w:rFonts w:ascii="Times New Roman" w:hAnsi="Times New Roman" w:cs="Times New Roman"/>
        </w:rPr>
        <w:t>Баспана</w:t>
      </w:r>
      <w:proofErr w:type="spellEnd"/>
      <w:r w:rsidRPr="009E725B">
        <w:rPr>
          <w:rFonts w:ascii="Times New Roman" w:hAnsi="Times New Roman" w:cs="Times New Roman"/>
        </w:rPr>
        <w:t>".</w:t>
      </w:r>
      <w:r w:rsidR="009138DE" w:rsidRPr="009E725B">
        <w:rPr>
          <w:rFonts w:ascii="Times New Roman" w:hAnsi="Times New Roman" w:cs="Times New Roman"/>
          <w:lang w:val="kk-KZ"/>
        </w:rPr>
        <w:t xml:space="preserve"> </w:t>
      </w:r>
      <w:r w:rsidR="009138DE" w:rsidRPr="009E725B">
        <w:rPr>
          <w:rFonts w:ascii="Times New Roman" w:hAnsi="Times New Roman" w:cs="Times New Roman"/>
          <w:i/>
          <w:lang w:eastAsia="ru-RU"/>
        </w:rPr>
        <w:t>(пункт 10-</w:t>
      </w:r>
      <w:r w:rsidR="009138DE" w:rsidRPr="009E725B">
        <w:rPr>
          <w:rFonts w:ascii="Times New Roman" w:hAnsi="Times New Roman" w:cs="Times New Roman"/>
          <w:i/>
          <w:lang w:val="kk-KZ" w:eastAsia="ru-RU"/>
        </w:rPr>
        <w:t>3</w:t>
      </w:r>
      <w:r w:rsidR="009138DE" w:rsidRPr="009E725B">
        <w:rPr>
          <w:rFonts w:ascii="Times New Roman" w:hAnsi="Times New Roman" w:cs="Times New Roman"/>
          <w:i/>
          <w:lang w:eastAsia="ru-RU"/>
        </w:rPr>
        <w:t xml:space="preserve"> внесен решением КБПП Протокол №</w:t>
      </w:r>
      <w:r w:rsidR="009138DE" w:rsidRPr="009E725B">
        <w:rPr>
          <w:rFonts w:ascii="Times New Roman" w:hAnsi="Times New Roman" w:cs="Times New Roman"/>
          <w:i/>
          <w:lang w:val="kk-KZ" w:eastAsia="ru-RU"/>
        </w:rPr>
        <w:t>15</w:t>
      </w:r>
      <w:r w:rsidR="009138DE" w:rsidRPr="009E725B">
        <w:rPr>
          <w:rFonts w:ascii="Times New Roman" w:hAnsi="Times New Roman" w:cs="Times New Roman"/>
          <w:i/>
          <w:lang w:eastAsia="ru-RU"/>
        </w:rPr>
        <w:t xml:space="preserve"> от 1</w:t>
      </w:r>
      <w:r w:rsidR="009138DE" w:rsidRPr="009E725B">
        <w:rPr>
          <w:rFonts w:ascii="Times New Roman" w:hAnsi="Times New Roman" w:cs="Times New Roman"/>
          <w:i/>
          <w:lang w:val="kk-KZ" w:eastAsia="ru-RU"/>
        </w:rPr>
        <w:t>4</w:t>
      </w:r>
      <w:r w:rsidR="009138DE" w:rsidRPr="009E725B">
        <w:rPr>
          <w:rFonts w:ascii="Times New Roman" w:hAnsi="Times New Roman" w:cs="Times New Roman"/>
          <w:i/>
          <w:lang w:eastAsia="ru-RU"/>
        </w:rPr>
        <w:t>.0</w:t>
      </w:r>
      <w:r w:rsidR="009138DE" w:rsidRPr="009E725B">
        <w:rPr>
          <w:rFonts w:ascii="Times New Roman" w:hAnsi="Times New Roman" w:cs="Times New Roman"/>
          <w:i/>
          <w:lang w:val="kk-KZ" w:eastAsia="ru-RU"/>
        </w:rPr>
        <w:t>3</w:t>
      </w:r>
      <w:r w:rsidR="009138DE" w:rsidRPr="009E725B">
        <w:rPr>
          <w:rFonts w:ascii="Times New Roman" w:hAnsi="Times New Roman" w:cs="Times New Roman"/>
          <w:i/>
          <w:lang w:eastAsia="ru-RU"/>
        </w:rPr>
        <w:t>.2024г.)</w:t>
      </w:r>
    </w:p>
    <w:p w14:paraId="2E7C9949" w14:textId="77777777" w:rsidR="006A45AE" w:rsidRPr="009E725B"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Тарифная программа – внутренний документ АО «</w:t>
      </w:r>
      <w:proofErr w:type="spellStart"/>
      <w:r w:rsidR="00307D82" w:rsidRPr="009E725B">
        <w:rPr>
          <w:rFonts w:ascii="Times New Roman" w:hAnsi="Times New Roman" w:cs="Times New Roman"/>
        </w:rPr>
        <w:t>Отбасы</w:t>
      </w:r>
      <w:proofErr w:type="spellEnd"/>
      <w:r w:rsidR="00307D82" w:rsidRPr="009E725B">
        <w:rPr>
          <w:rFonts w:ascii="Times New Roman" w:hAnsi="Times New Roman" w:cs="Times New Roman"/>
        </w:rPr>
        <w:t xml:space="preserve"> Банк</w:t>
      </w:r>
      <w:r w:rsidRPr="009E725B">
        <w:rPr>
          <w:rFonts w:ascii="Times New Roman" w:hAnsi="Times New Roman" w:cs="Times New Roman"/>
          <w:lang w:eastAsia="ru-RU"/>
        </w:rPr>
        <w:t>» (далее – Банк), определяющий ставки вознаграждения по вкладу и иные условия накопления и кредитования, а также размеры комиссионных сборов Банка.</w:t>
      </w:r>
    </w:p>
    <w:p w14:paraId="7D113E89" w14:textId="77777777" w:rsidR="001459C7" w:rsidRPr="009E725B" w:rsidRDefault="001459C7" w:rsidP="00D739FE">
      <w:pPr>
        <w:pStyle w:val="a5"/>
        <w:spacing w:after="0" w:line="240" w:lineRule="auto"/>
        <w:ind w:left="0"/>
        <w:contextualSpacing w:val="0"/>
        <w:jc w:val="both"/>
        <w:rPr>
          <w:rFonts w:ascii="Times New Roman" w:hAnsi="Times New Roman" w:cs="Times New Roman"/>
        </w:rPr>
      </w:pPr>
      <w:r w:rsidRPr="009E725B">
        <w:rPr>
          <w:rFonts w:ascii="Times New Roman" w:hAnsi="Times New Roman" w:cs="Times New Roman"/>
          <w:lang w:eastAsia="ru-RU"/>
        </w:rPr>
        <w:t xml:space="preserve">11-1. </w:t>
      </w:r>
      <w:r w:rsidRPr="009E725B">
        <w:rPr>
          <w:rFonts w:ascii="Times New Roman" w:hAnsi="Times New Roman" w:cs="Times New Roman"/>
        </w:rPr>
        <w:t>Цена реализации – цена реализации одного квадратного метра общей площади жилья полной готовности.</w:t>
      </w:r>
      <w:r w:rsidR="006F7BC1" w:rsidRPr="009E725B">
        <w:rPr>
          <w:rFonts w:ascii="Times New Roman" w:hAnsi="Times New Roman" w:cs="Times New Roman"/>
          <w:color w:val="000000"/>
        </w:rPr>
        <w:t xml:space="preserve"> </w:t>
      </w:r>
      <w:r w:rsidR="006F7BC1" w:rsidRPr="009E725B">
        <w:rPr>
          <w:rFonts w:ascii="Times New Roman" w:hAnsi="Times New Roman"/>
        </w:rPr>
        <w:t> (</w:t>
      </w:r>
      <w:r w:rsidR="006F7BC1" w:rsidRPr="009E725B">
        <w:rPr>
          <w:rFonts w:ascii="Times New Roman" w:hAnsi="Times New Roman"/>
          <w:i/>
        </w:rPr>
        <w:t xml:space="preserve">Пункт </w:t>
      </w:r>
      <w:r w:rsidR="006F7BC1" w:rsidRPr="009E725B">
        <w:rPr>
          <w:rFonts w:ascii="Times New Roman" w:hAnsi="Times New Roman"/>
          <w:i/>
          <w:lang w:val="kk-KZ"/>
        </w:rPr>
        <w:t>11</w:t>
      </w:r>
      <w:r w:rsidR="006F7BC1" w:rsidRPr="009E725B">
        <w:rPr>
          <w:rFonts w:ascii="Times New Roman" w:hAnsi="Times New Roman"/>
          <w:i/>
        </w:rPr>
        <w:t>-1. внесен решением КБПП Протокол №</w:t>
      </w:r>
      <w:r w:rsidR="006F7BC1" w:rsidRPr="009E725B">
        <w:rPr>
          <w:rFonts w:ascii="Times New Roman" w:hAnsi="Times New Roman"/>
          <w:i/>
          <w:lang w:val="kk-KZ"/>
        </w:rPr>
        <w:t xml:space="preserve">31 </w:t>
      </w:r>
      <w:r w:rsidR="006F7BC1" w:rsidRPr="009E725B">
        <w:rPr>
          <w:rFonts w:ascii="Times New Roman" w:hAnsi="Times New Roman"/>
          <w:i/>
        </w:rPr>
        <w:t xml:space="preserve">от </w:t>
      </w:r>
      <w:r w:rsidR="006F7BC1" w:rsidRPr="009E725B">
        <w:rPr>
          <w:rFonts w:ascii="Times New Roman" w:hAnsi="Times New Roman"/>
          <w:i/>
          <w:lang w:val="kk-KZ"/>
        </w:rPr>
        <w:t>07</w:t>
      </w:r>
      <w:r w:rsidR="006F7BC1" w:rsidRPr="009E725B">
        <w:rPr>
          <w:rFonts w:ascii="Times New Roman" w:hAnsi="Times New Roman"/>
          <w:i/>
        </w:rPr>
        <w:t>.0</w:t>
      </w:r>
      <w:r w:rsidR="006F7BC1" w:rsidRPr="009E725B">
        <w:rPr>
          <w:rFonts w:ascii="Times New Roman" w:hAnsi="Times New Roman"/>
          <w:i/>
          <w:lang w:val="kk-KZ"/>
        </w:rPr>
        <w:t>9</w:t>
      </w:r>
      <w:r w:rsidR="006F7BC1" w:rsidRPr="009E725B">
        <w:rPr>
          <w:rFonts w:ascii="Times New Roman" w:hAnsi="Times New Roman"/>
          <w:i/>
        </w:rPr>
        <w:t>.2018г.)</w:t>
      </w:r>
    </w:p>
    <w:p w14:paraId="199916BE" w14:textId="77777777" w:rsidR="001459C7" w:rsidRPr="009E725B" w:rsidRDefault="001459C7" w:rsidP="00D739FE">
      <w:pPr>
        <w:pStyle w:val="a5"/>
        <w:spacing w:after="0" w:line="240" w:lineRule="auto"/>
        <w:ind w:left="0"/>
        <w:contextualSpacing w:val="0"/>
        <w:jc w:val="both"/>
        <w:rPr>
          <w:rFonts w:ascii="Times New Roman" w:hAnsi="Times New Roman" w:cs="Times New Roman"/>
        </w:rPr>
      </w:pPr>
      <w:r w:rsidRPr="009E725B">
        <w:rPr>
          <w:rFonts w:ascii="Times New Roman" w:hAnsi="Times New Roman" w:cs="Times New Roman"/>
        </w:rPr>
        <w:t>11-2. Ценовой диапазон - интервал Цен реализации, утвержденный уполномоченным органом Банка.</w:t>
      </w:r>
      <w:r w:rsidR="006F7BC1" w:rsidRPr="009E725B">
        <w:rPr>
          <w:rFonts w:ascii="Times New Roman" w:hAnsi="Times New Roman" w:cs="Times New Roman"/>
          <w:lang w:val="kk-KZ"/>
        </w:rPr>
        <w:t xml:space="preserve"> </w:t>
      </w:r>
      <w:r w:rsidR="006F7BC1" w:rsidRPr="009E725B">
        <w:rPr>
          <w:rFonts w:ascii="Times New Roman" w:hAnsi="Times New Roman"/>
        </w:rPr>
        <w:t>(</w:t>
      </w:r>
      <w:r w:rsidR="006F7BC1" w:rsidRPr="009E725B">
        <w:rPr>
          <w:rFonts w:ascii="Times New Roman" w:hAnsi="Times New Roman"/>
          <w:i/>
        </w:rPr>
        <w:t xml:space="preserve">Пункт </w:t>
      </w:r>
      <w:r w:rsidR="006F7BC1" w:rsidRPr="009E725B">
        <w:rPr>
          <w:rFonts w:ascii="Times New Roman" w:hAnsi="Times New Roman"/>
          <w:i/>
          <w:lang w:val="kk-KZ"/>
        </w:rPr>
        <w:t>11</w:t>
      </w:r>
      <w:r w:rsidR="006F7BC1" w:rsidRPr="009E725B">
        <w:rPr>
          <w:rFonts w:ascii="Times New Roman" w:hAnsi="Times New Roman"/>
          <w:i/>
        </w:rPr>
        <w:t>-</w:t>
      </w:r>
      <w:r w:rsidR="006F7BC1" w:rsidRPr="009E725B">
        <w:rPr>
          <w:rFonts w:ascii="Times New Roman" w:hAnsi="Times New Roman"/>
          <w:i/>
          <w:lang w:val="kk-KZ"/>
        </w:rPr>
        <w:t>2</w:t>
      </w:r>
      <w:r w:rsidR="006F7BC1" w:rsidRPr="009E725B">
        <w:rPr>
          <w:rFonts w:ascii="Times New Roman" w:hAnsi="Times New Roman"/>
          <w:i/>
        </w:rPr>
        <w:t xml:space="preserve"> внесен решением КБПП Протокол №</w:t>
      </w:r>
      <w:r w:rsidR="006F7BC1" w:rsidRPr="009E725B">
        <w:rPr>
          <w:rFonts w:ascii="Times New Roman" w:hAnsi="Times New Roman"/>
          <w:i/>
          <w:lang w:val="kk-KZ"/>
        </w:rPr>
        <w:t xml:space="preserve">31 </w:t>
      </w:r>
      <w:r w:rsidR="006F7BC1" w:rsidRPr="009E725B">
        <w:rPr>
          <w:rFonts w:ascii="Times New Roman" w:hAnsi="Times New Roman"/>
          <w:i/>
        </w:rPr>
        <w:t xml:space="preserve">от </w:t>
      </w:r>
      <w:r w:rsidR="006F7BC1" w:rsidRPr="009E725B">
        <w:rPr>
          <w:rFonts w:ascii="Times New Roman" w:hAnsi="Times New Roman"/>
          <w:i/>
          <w:lang w:val="kk-KZ"/>
        </w:rPr>
        <w:t>07</w:t>
      </w:r>
      <w:r w:rsidR="006F7BC1" w:rsidRPr="009E725B">
        <w:rPr>
          <w:rFonts w:ascii="Times New Roman" w:hAnsi="Times New Roman"/>
          <w:i/>
        </w:rPr>
        <w:t>.0</w:t>
      </w:r>
      <w:r w:rsidR="006F7BC1" w:rsidRPr="009E725B">
        <w:rPr>
          <w:rFonts w:ascii="Times New Roman" w:hAnsi="Times New Roman"/>
          <w:i/>
          <w:lang w:val="kk-KZ"/>
        </w:rPr>
        <w:t>9</w:t>
      </w:r>
      <w:r w:rsidR="006F7BC1" w:rsidRPr="009E725B">
        <w:rPr>
          <w:rFonts w:ascii="Times New Roman" w:hAnsi="Times New Roman"/>
          <w:i/>
        </w:rPr>
        <w:t>.2018г.)</w:t>
      </w:r>
    </w:p>
    <w:p w14:paraId="210A2C00" w14:textId="77777777" w:rsidR="006F7BC1" w:rsidRPr="009E725B" w:rsidRDefault="001459C7" w:rsidP="00D739FE">
      <w:pPr>
        <w:pStyle w:val="a5"/>
        <w:spacing w:after="0" w:line="240" w:lineRule="auto"/>
        <w:ind w:left="0"/>
        <w:contextualSpacing w:val="0"/>
        <w:jc w:val="both"/>
        <w:rPr>
          <w:rFonts w:ascii="Times New Roman" w:hAnsi="Times New Roman" w:cs="Times New Roman"/>
          <w:strike/>
        </w:rPr>
      </w:pPr>
      <w:r w:rsidRPr="009E725B">
        <w:rPr>
          <w:rFonts w:ascii="Times New Roman" w:hAnsi="Times New Roman" w:cs="Times New Roman"/>
        </w:rPr>
        <w:t xml:space="preserve">11-3. </w:t>
      </w:r>
      <w:r w:rsidRPr="009E725B">
        <w:rPr>
          <w:rFonts w:ascii="Times New Roman" w:hAnsi="Times New Roman" w:cs="Times New Roman"/>
          <w:strike/>
        </w:rPr>
        <w:t>Максимальная стоимость жилья - стоимость жилья, установленная в зависимости от региона расположения Объекта и утвержденная уполномоченным органом Банка.</w:t>
      </w:r>
      <w:r w:rsidR="006F7BC1" w:rsidRPr="009E725B">
        <w:rPr>
          <w:rFonts w:ascii="Times New Roman" w:hAnsi="Times New Roman" w:cs="Times New Roman"/>
          <w:strike/>
          <w:lang w:val="kk-KZ"/>
        </w:rPr>
        <w:t xml:space="preserve"> </w:t>
      </w:r>
      <w:r w:rsidR="006F7BC1" w:rsidRPr="009E725B">
        <w:rPr>
          <w:rFonts w:ascii="Times New Roman" w:hAnsi="Times New Roman"/>
          <w:strike/>
        </w:rPr>
        <w:t>(</w:t>
      </w:r>
      <w:r w:rsidR="006F7BC1" w:rsidRPr="009E725B">
        <w:rPr>
          <w:rFonts w:ascii="Times New Roman" w:hAnsi="Times New Roman"/>
          <w:i/>
          <w:strike/>
        </w:rPr>
        <w:t xml:space="preserve">Пункт </w:t>
      </w:r>
      <w:r w:rsidR="006F7BC1" w:rsidRPr="009E725B">
        <w:rPr>
          <w:rFonts w:ascii="Times New Roman" w:hAnsi="Times New Roman"/>
          <w:i/>
          <w:strike/>
          <w:lang w:val="kk-KZ"/>
        </w:rPr>
        <w:t>11</w:t>
      </w:r>
      <w:r w:rsidR="006F7BC1" w:rsidRPr="009E725B">
        <w:rPr>
          <w:rFonts w:ascii="Times New Roman" w:hAnsi="Times New Roman"/>
          <w:i/>
          <w:strike/>
        </w:rPr>
        <w:t>-</w:t>
      </w:r>
      <w:r w:rsidR="006F7BC1" w:rsidRPr="009E725B">
        <w:rPr>
          <w:rFonts w:ascii="Times New Roman" w:hAnsi="Times New Roman"/>
          <w:i/>
          <w:strike/>
          <w:lang w:val="kk-KZ"/>
        </w:rPr>
        <w:t>3</w:t>
      </w:r>
      <w:r w:rsidR="006F7BC1" w:rsidRPr="009E725B">
        <w:rPr>
          <w:rFonts w:ascii="Times New Roman" w:hAnsi="Times New Roman"/>
          <w:i/>
          <w:strike/>
        </w:rPr>
        <w:t>. внесен решением КБПП Протокол №</w:t>
      </w:r>
      <w:r w:rsidR="006F7BC1" w:rsidRPr="009E725B">
        <w:rPr>
          <w:rFonts w:ascii="Times New Roman" w:hAnsi="Times New Roman"/>
          <w:i/>
          <w:strike/>
          <w:lang w:val="kk-KZ"/>
        </w:rPr>
        <w:t xml:space="preserve">31 </w:t>
      </w:r>
      <w:r w:rsidR="006F7BC1" w:rsidRPr="009E725B">
        <w:rPr>
          <w:rFonts w:ascii="Times New Roman" w:hAnsi="Times New Roman"/>
          <w:i/>
          <w:strike/>
        </w:rPr>
        <w:t xml:space="preserve">от </w:t>
      </w:r>
      <w:r w:rsidR="006F7BC1" w:rsidRPr="009E725B">
        <w:rPr>
          <w:rFonts w:ascii="Times New Roman" w:hAnsi="Times New Roman"/>
          <w:i/>
          <w:strike/>
          <w:lang w:val="kk-KZ"/>
        </w:rPr>
        <w:t>07</w:t>
      </w:r>
      <w:r w:rsidR="006F7BC1" w:rsidRPr="009E725B">
        <w:rPr>
          <w:rFonts w:ascii="Times New Roman" w:hAnsi="Times New Roman"/>
          <w:i/>
          <w:strike/>
        </w:rPr>
        <w:t>.0</w:t>
      </w:r>
      <w:r w:rsidR="006F7BC1" w:rsidRPr="009E725B">
        <w:rPr>
          <w:rFonts w:ascii="Times New Roman" w:hAnsi="Times New Roman"/>
          <w:i/>
          <w:strike/>
          <w:lang w:val="kk-KZ"/>
        </w:rPr>
        <w:t>9</w:t>
      </w:r>
      <w:r w:rsidR="006F7BC1" w:rsidRPr="009E725B">
        <w:rPr>
          <w:rFonts w:ascii="Times New Roman" w:hAnsi="Times New Roman"/>
          <w:i/>
          <w:strike/>
        </w:rPr>
        <w:t>.2018г.)</w:t>
      </w:r>
      <w:r w:rsidR="00182EC1" w:rsidRPr="009E725B">
        <w:rPr>
          <w:rFonts w:ascii="Times New Roman" w:hAnsi="Times New Roman"/>
          <w:i/>
          <w:strike/>
        </w:rPr>
        <w:t xml:space="preserve"> </w:t>
      </w:r>
      <w:r w:rsidR="00182EC1" w:rsidRPr="009E725B">
        <w:rPr>
          <w:rFonts w:ascii="Times New Roman" w:hAnsi="Times New Roman"/>
          <w:i/>
        </w:rPr>
        <w:t>(исключен согласно решению КБПП №19 от 22.06.2021г.)</w:t>
      </w:r>
    </w:p>
    <w:p w14:paraId="1E46BF96" w14:textId="77777777" w:rsidR="00221E8B" w:rsidRPr="009E725B" w:rsidRDefault="00221E8B" w:rsidP="00D739FE">
      <w:pPr>
        <w:pStyle w:val="a5"/>
        <w:spacing w:after="0" w:line="240" w:lineRule="auto"/>
        <w:ind w:left="0"/>
        <w:contextualSpacing w:val="0"/>
        <w:jc w:val="both"/>
        <w:rPr>
          <w:rFonts w:ascii="Times New Roman" w:hAnsi="Times New Roman" w:cs="Times New Roman"/>
          <w:lang w:val="kk-KZ"/>
        </w:rPr>
      </w:pPr>
    </w:p>
    <w:p w14:paraId="1B30B131" w14:textId="77777777" w:rsidR="001459C7" w:rsidRPr="009E725B" w:rsidRDefault="001459C7" w:rsidP="00D739FE">
      <w:pPr>
        <w:pStyle w:val="a5"/>
        <w:spacing w:after="0" w:line="240" w:lineRule="auto"/>
        <w:ind w:left="0"/>
        <w:contextualSpacing w:val="0"/>
        <w:jc w:val="both"/>
        <w:rPr>
          <w:rFonts w:ascii="Times New Roman" w:hAnsi="Times New Roman" w:cs="Times New Roman"/>
        </w:rPr>
      </w:pPr>
      <w:r w:rsidRPr="009E725B">
        <w:rPr>
          <w:rFonts w:ascii="Times New Roman" w:hAnsi="Times New Roman" w:cs="Times New Roman"/>
          <w:lang w:eastAsia="ru-RU"/>
        </w:rPr>
        <w:t xml:space="preserve">11-4. </w:t>
      </w:r>
      <w:r w:rsidRPr="009E725B">
        <w:rPr>
          <w:rFonts w:ascii="Times New Roman" w:hAnsi="Times New Roman" w:cs="Times New Roman"/>
        </w:rPr>
        <w:t>Объект – построенный жилой комплекс (часть жилого комплекса), введенный в эксплуатацию, вместе с земельным участком, на котором он находится; построенный жилой комплекс (часть жилого комплекса), не введенный в эксплуатацию, вместе с земельным участком, на котором он находится; строящийся жилой комплекс (часть жилого комплекса), не введенный в эксплуатацию, вместе с земельным участком, на котором он находится; планируемый к возведению жилой комплекс (часть жилого комплекса), вместе с земельным участком, на котором он планируется к возведению.</w:t>
      </w:r>
    </w:p>
    <w:p w14:paraId="360A5428" w14:textId="77777777" w:rsidR="006F7BC1" w:rsidRPr="009E725B" w:rsidRDefault="006F7BC1" w:rsidP="00D739FE">
      <w:pPr>
        <w:pStyle w:val="a5"/>
        <w:spacing w:after="0" w:line="240" w:lineRule="auto"/>
        <w:ind w:left="0"/>
        <w:contextualSpacing w:val="0"/>
        <w:jc w:val="both"/>
        <w:rPr>
          <w:rFonts w:ascii="Times New Roman" w:hAnsi="Times New Roman"/>
          <w:i/>
        </w:rPr>
      </w:pPr>
      <w:r w:rsidRPr="009E725B">
        <w:rPr>
          <w:rFonts w:ascii="Times New Roman" w:hAnsi="Times New Roman"/>
        </w:rPr>
        <w:t>(</w:t>
      </w:r>
      <w:r w:rsidRPr="009E725B">
        <w:rPr>
          <w:rFonts w:ascii="Times New Roman" w:hAnsi="Times New Roman"/>
          <w:i/>
        </w:rPr>
        <w:t xml:space="preserve">Пункт </w:t>
      </w:r>
      <w:r w:rsidRPr="009E725B">
        <w:rPr>
          <w:rFonts w:ascii="Times New Roman" w:hAnsi="Times New Roman"/>
          <w:i/>
          <w:lang w:val="kk-KZ"/>
        </w:rPr>
        <w:t>11</w:t>
      </w:r>
      <w:r w:rsidRPr="009E725B">
        <w:rPr>
          <w:rFonts w:ascii="Times New Roman" w:hAnsi="Times New Roman"/>
          <w:i/>
        </w:rPr>
        <w:t>-</w:t>
      </w:r>
      <w:r w:rsidRPr="009E725B">
        <w:rPr>
          <w:rFonts w:ascii="Times New Roman" w:hAnsi="Times New Roman"/>
          <w:i/>
          <w:lang w:val="kk-KZ"/>
        </w:rPr>
        <w:t>4</w:t>
      </w:r>
      <w:r w:rsidRPr="009E725B">
        <w:rPr>
          <w:rFonts w:ascii="Times New Roman" w:hAnsi="Times New Roman"/>
          <w:i/>
        </w:rPr>
        <w:t>. внесен решением КБПП Протокол №</w:t>
      </w:r>
      <w:r w:rsidRPr="009E725B">
        <w:rPr>
          <w:rFonts w:ascii="Times New Roman" w:hAnsi="Times New Roman"/>
          <w:i/>
          <w:lang w:val="kk-KZ"/>
        </w:rPr>
        <w:t xml:space="preserve">31 </w:t>
      </w:r>
      <w:r w:rsidRPr="009E725B">
        <w:rPr>
          <w:rFonts w:ascii="Times New Roman" w:hAnsi="Times New Roman"/>
          <w:i/>
        </w:rPr>
        <w:t xml:space="preserve">от </w:t>
      </w:r>
      <w:r w:rsidRPr="009E725B">
        <w:rPr>
          <w:rFonts w:ascii="Times New Roman" w:hAnsi="Times New Roman"/>
          <w:i/>
          <w:lang w:val="kk-KZ"/>
        </w:rPr>
        <w:t>07</w:t>
      </w:r>
      <w:r w:rsidRPr="009E725B">
        <w:rPr>
          <w:rFonts w:ascii="Times New Roman" w:hAnsi="Times New Roman"/>
          <w:i/>
        </w:rPr>
        <w:t>.0</w:t>
      </w:r>
      <w:r w:rsidRPr="009E725B">
        <w:rPr>
          <w:rFonts w:ascii="Times New Roman" w:hAnsi="Times New Roman"/>
          <w:i/>
          <w:lang w:val="kk-KZ"/>
        </w:rPr>
        <w:t>9</w:t>
      </w:r>
      <w:r w:rsidRPr="009E725B">
        <w:rPr>
          <w:rFonts w:ascii="Times New Roman" w:hAnsi="Times New Roman"/>
          <w:i/>
        </w:rPr>
        <w:t>.2018г.)</w:t>
      </w:r>
    </w:p>
    <w:p w14:paraId="454B5494" w14:textId="77777777" w:rsidR="003C3285" w:rsidRPr="009E725B" w:rsidRDefault="003C3285" w:rsidP="00D739FE">
      <w:pPr>
        <w:pStyle w:val="a5"/>
        <w:spacing w:after="0" w:line="240" w:lineRule="auto"/>
        <w:ind w:left="0"/>
        <w:contextualSpacing w:val="0"/>
        <w:jc w:val="both"/>
        <w:rPr>
          <w:rFonts w:ascii="Times New Roman" w:hAnsi="Times New Roman"/>
          <w:i/>
        </w:rPr>
      </w:pPr>
      <w:r w:rsidRPr="009E725B">
        <w:rPr>
          <w:rFonts w:ascii="Times New Roman" w:hAnsi="Times New Roman" w:cs="Times New Roman"/>
        </w:rPr>
        <w:t xml:space="preserve">11-5. Подарочный сертификат на договор о ЖСС – документ, сроком действия не более 3 (трех) месяцев и номиналом не менее 5 000 (пяти тысяч) тенге, который позволяет безвозмездно уступить договор о ЖСС третьему лицу в качестве подарка. Подарочный сертификат на договор о ЖСС предоставляется при открытии вклада. </w:t>
      </w:r>
      <w:r w:rsidRPr="009E725B">
        <w:rPr>
          <w:rFonts w:ascii="Times New Roman" w:hAnsi="Times New Roman"/>
        </w:rPr>
        <w:t>(</w:t>
      </w:r>
      <w:r w:rsidRPr="009E725B">
        <w:rPr>
          <w:rFonts w:ascii="Times New Roman" w:hAnsi="Times New Roman"/>
          <w:i/>
        </w:rPr>
        <w:t xml:space="preserve">Пункт </w:t>
      </w:r>
      <w:r w:rsidRPr="009E725B">
        <w:rPr>
          <w:rFonts w:ascii="Times New Roman" w:hAnsi="Times New Roman"/>
          <w:i/>
          <w:lang w:val="kk-KZ"/>
        </w:rPr>
        <w:t>11</w:t>
      </w:r>
      <w:r w:rsidRPr="009E725B">
        <w:rPr>
          <w:rFonts w:ascii="Times New Roman" w:hAnsi="Times New Roman"/>
          <w:i/>
        </w:rPr>
        <w:t>-5 внесен решением КБПП Протокол №01 от 25.01.2019г.)</w:t>
      </w:r>
    </w:p>
    <w:p w14:paraId="75F887A1" w14:textId="77777777" w:rsidR="000445E8" w:rsidRPr="009E725B" w:rsidRDefault="000445E8" w:rsidP="00D739FE">
      <w:pPr>
        <w:pStyle w:val="a5"/>
        <w:spacing w:after="0" w:line="240" w:lineRule="auto"/>
        <w:ind w:left="0"/>
        <w:contextualSpacing w:val="0"/>
        <w:jc w:val="both"/>
        <w:rPr>
          <w:rFonts w:ascii="Times New Roman" w:hAnsi="Times New Roman"/>
        </w:rPr>
      </w:pPr>
      <w:r w:rsidRPr="009E725B">
        <w:rPr>
          <w:rFonts w:ascii="Times New Roman" w:hAnsi="Times New Roman" w:cs="Times New Roman"/>
        </w:rPr>
        <w:t>11-6. Клиент вправе иметь только 1 (один) действующий вклад с признаком "</w:t>
      </w:r>
      <w:proofErr w:type="spellStart"/>
      <w:r w:rsidRPr="009E725B">
        <w:rPr>
          <w:rFonts w:ascii="Times New Roman" w:hAnsi="Times New Roman" w:cs="Times New Roman"/>
        </w:rPr>
        <w:t>Жас</w:t>
      </w:r>
      <w:proofErr w:type="spellEnd"/>
      <w:r w:rsidRPr="009E725B">
        <w:rPr>
          <w:rFonts w:ascii="Times New Roman" w:hAnsi="Times New Roman" w:cs="Times New Roman"/>
        </w:rPr>
        <w:t xml:space="preserve"> </w:t>
      </w:r>
      <w:proofErr w:type="spellStart"/>
      <w:r w:rsidRPr="009E725B">
        <w:rPr>
          <w:rFonts w:ascii="Times New Roman" w:hAnsi="Times New Roman" w:cs="Times New Roman"/>
        </w:rPr>
        <w:t>отбасы</w:t>
      </w:r>
      <w:proofErr w:type="spellEnd"/>
      <w:r w:rsidRPr="009E725B">
        <w:rPr>
          <w:rFonts w:ascii="Times New Roman" w:hAnsi="Times New Roman" w:cs="Times New Roman"/>
        </w:rPr>
        <w:t>".</w:t>
      </w:r>
      <w:r w:rsidR="009F05CA" w:rsidRPr="009E725B">
        <w:rPr>
          <w:rFonts w:ascii="Times New Roman" w:hAnsi="Times New Roman" w:cs="Times New Roman"/>
        </w:rPr>
        <w:t xml:space="preserve"> При этом, допускается использование Подарочных сертификатов на договор о ЖСС для открытия вклада с признаком "</w:t>
      </w:r>
      <w:proofErr w:type="spellStart"/>
      <w:r w:rsidR="009F05CA" w:rsidRPr="009E725B">
        <w:rPr>
          <w:rFonts w:ascii="Times New Roman" w:hAnsi="Times New Roman" w:cs="Times New Roman"/>
        </w:rPr>
        <w:t>Жас</w:t>
      </w:r>
      <w:proofErr w:type="spellEnd"/>
      <w:r w:rsidR="009F05CA" w:rsidRPr="009E725B">
        <w:rPr>
          <w:rFonts w:ascii="Times New Roman" w:hAnsi="Times New Roman" w:cs="Times New Roman"/>
        </w:rPr>
        <w:t xml:space="preserve"> </w:t>
      </w:r>
      <w:proofErr w:type="spellStart"/>
      <w:r w:rsidR="009F05CA" w:rsidRPr="009E725B">
        <w:rPr>
          <w:rFonts w:ascii="Times New Roman" w:hAnsi="Times New Roman" w:cs="Times New Roman"/>
        </w:rPr>
        <w:t>отбасы</w:t>
      </w:r>
      <w:proofErr w:type="spellEnd"/>
      <w:r w:rsidR="009F05CA" w:rsidRPr="009E725B">
        <w:rPr>
          <w:rFonts w:ascii="Times New Roman" w:hAnsi="Times New Roman" w:cs="Times New Roman"/>
        </w:rPr>
        <w:t>"</w:t>
      </w:r>
      <w:r w:rsidRPr="009E725B">
        <w:rPr>
          <w:rFonts w:ascii="Times New Roman" w:hAnsi="Times New Roman" w:cs="Times New Roman"/>
        </w:rPr>
        <w:t xml:space="preserve"> </w:t>
      </w:r>
      <w:r w:rsidRPr="009E725B">
        <w:rPr>
          <w:rFonts w:ascii="Times New Roman" w:hAnsi="Times New Roman"/>
        </w:rPr>
        <w:t>(</w:t>
      </w:r>
      <w:r w:rsidRPr="009E725B">
        <w:rPr>
          <w:rFonts w:ascii="Times New Roman" w:hAnsi="Times New Roman"/>
          <w:i/>
        </w:rPr>
        <w:t xml:space="preserve">Пункт </w:t>
      </w:r>
      <w:r w:rsidRPr="009E725B">
        <w:rPr>
          <w:rFonts w:ascii="Times New Roman" w:hAnsi="Times New Roman"/>
          <w:i/>
          <w:lang w:val="kk-KZ"/>
        </w:rPr>
        <w:t>11</w:t>
      </w:r>
      <w:r w:rsidRPr="009E725B">
        <w:rPr>
          <w:rFonts w:ascii="Times New Roman" w:hAnsi="Times New Roman"/>
          <w:i/>
        </w:rPr>
        <w:t>-6 внесен решением КБПП Протокол №5 от 12.02.2020г.</w:t>
      </w:r>
      <w:r w:rsidR="00AB78B6" w:rsidRPr="009E725B">
        <w:rPr>
          <w:rFonts w:ascii="Times New Roman" w:hAnsi="Times New Roman"/>
          <w:i/>
        </w:rPr>
        <w:t xml:space="preserve">, </w:t>
      </w:r>
      <w:r w:rsidR="009F05CA" w:rsidRPr="009E725B">
        <w:rPr>
          <w:rFonts w:ascii="Times New Roman" w:hAnsi="Times New Roman" w:cs="Times New Roman"/>
          <w:i/>
          <w:lang w:eastAsia="ru-RU"/>
        </w:rPr>
        <w:t>дополнен решением КБ</w:t>
      </w:r>
      <w:r w:rsidR="00AB78B6" w:rsidRPr="009E725B">
        <w:rPr>
          <w:rFonts w:ascii="Times New Roman" w:hAnsi="Times New Roman" w:cs="Times New Roman"/>
          <w:i/>
          <w:lang w:eastAsia="ru-RU"/>
        </w:rPr>
        <w:t>ПП Протокол №19 от 24.06.2020г.</w:t>
      </w:r>
      <w:r w:rsidRPr="009E725B">
        <w:rPr>
          <w:rFonts w:ascii="Times New Roman" w:hAnsi="Times New Roman"/>
          <w:i/>
        </w:rPr>
        <w:t>)</w:t>
      </w:r>
    </w:p>
    <w:p w14:paraId="5A7831D5" w14:textId="77777777" w:rsidR="003C3285" w:rsidRPr="009E725B" w:rsidRDefault="003C3285" w:rsidP="00D739FE">
      <w:pPr>
        <w:pStyle w:val="a5"/>
        <w:ind w:left="0"/>
        <w:contextualSpacing w:val="0"/>
        <w:rPr>
          <w:rFonts w:ascii="Times New Roman" w:hAnsi="Times New Roman" w:cs="Times New Roman"/>
        </w:rPr>
      </w:pPr>
    </w:p>
    <w:p w14:paraId="501CAC71" w14:textId="77777777" w:rsidR="00A91912" w:rsidRPr="009E725B" w:rsidRDefault="0044416F" w:rsidP="00D739FE">
      <w:pPr>
        <w:pStyle w:val="2"/>
      </w:pPr>
      <w:r w:rsidRPr="009E725B">
        <w:t>условия накопления по</w:t>
      </w:r>
      <w:r w:rsidR="001C6D57" w:rsidRPr="009E725B">
        <w:t xml:space="preserve"> Вкладам</w:t>
      </w:r>
      <w:r w:rsidR="00237CB4" w:rsidRPr="009E725B">
        <w:rPr>
          <w:rStyle w:val="af6"/>
          <w:bCs/>
        </w:rPr>
        <w:footnoteReference w:id="1"/>
      </w:r>
    </w:p>
    <w:p w14:paraId="771052C0" w14:textId="77777777" w:rsidR="001C6D57" w:rsidRPr="009E725B" w:rsidRDefault="001C6D57" w:rsidP="00D739FE">
      <w:pPr>
        <w:jc w:val="center"/>
        <w:rPr>
          <w:rFonts w:ascii="Times New Roman" w:hAnsi="Times New Roman" w:cs="Times New Roman"/>
          <w:i/>
          <w:lang w:eastAsia="ru-RU"/>
        </w:rPr>
      </w:pPr>
      <w:r w:rsidRPr="009E725B">
        <w:rPr>
          <w:rFonts w:ascii="Times New Roman" w:hAnsi="Times New Roman" w:cs="Times New Roman"/>
          <w:i/>
          <w:lang w:eastAsia="ru-RU"/>
        </w:rPr>
        <w:t>(название Главы 2 изменено решением КБПП Протокол №30 от 12.07.2023г.)</w:t>
      </w:r>
    </w:p>
    <w:p w14:paraId="48437893" w14:textId="77777777" w:rsidR="001C6D57" w:rsidRPr="009E725B" w:rsidRDefault="001C6D57" w:rsidP="00D739FE">
      <w:pPr>
        <w:rPr>
          <w:lang w:eastAsia="ru-RU"/>
        </w:rPr>
      </w:pPr>
    </w:p>
    <w:p w14:paraId="5F757DBC" w14:textId="77777777" w:rsidR="00A91912" w:rsidRPr="009E725B" w:rsidRDefault="00A91912"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Став</w:t>
      </w:r>
      <w:r w:rsidR="001C6D57" w:rsidRPr="009E725B">
        <w:rPr>
          <w:rFonts w:ascii="Times New Roman" w:hAnsi="Times New Roman" w:cs="Times New Roman"/>
          <w:lang w:eastAsia="ru-RU"/>
        </w:rPr>
        <w:t>ка вознаграждения по накоплению:</w:t>
      </w:r>
    </w:p>
    <w:p w14:paraId="39658970" w14:textId="77777777" w:rsidR="001C6D57" w:rsidRPr="009E725B" w:rsidRDefault="001C6D57" w:rsidP="00D739FE">
      <w:pPr>
        <w:pStyle w:val="a5"/>
        <w:spacing w:after="120" w:line="240" w:lineRule="auto"/>
        <w:ind w:left="360"/>
        <w:contextualSpacing w:val="0"/>
        <w:jc w:val="both"/>
        <w:rPr>
          <w:rFonts w:ascii="Times New Roman" w:hAnsi="Times New Roman" w:cs="Times New Roman"/>
          <w:lang w:eastAsia="ru-RU"/>
        </w:rPr>
      </w:pPr>
      <w:r w:rsidRPr="009E725B">
        <w:rPr>
          <w:rFonts w:ascii="Times New Roman" w:hAnsi="Times New Roman" w:cs="Times New Roman"/>
          <w:lang w:eastAsia="ru-RU"/>
        </w:rPr>
        <w:lastRenderedPageBreak/>
        <w:t>– 2% годовых по Тарифной программе "</w:t>
      </w:r>
      <w:proofErr w:type="spellStart"/>
      <w:r w:rsidRPr="009E725B">
        <w:rPr>
          <w:rFonts w:ascii="Times New Roman" w:hAnsi="Times New Roman" w:cs="Times New Roman"/>
          <w:lang w:eastAsia="ru-RU"/>
        </w:rPr>
        <w:t>Баспана</w:t>
      </w:r>
      <w:proofErr w:type="spellEnd"/>
      <w:r w:rsidRPr="009E725B">
        <w:rPr>
          <w:rFonts w:ascii="Times New Roman" w:hAnsi="Times New Roman" w:cs="Times New Roman"/>
          <w:lang w:eastAsia="ru-RU"/>
        </w:rPr>
        <w:t>";</w:t>
      </w:r>
    </w:p>
    <w:p w14:paraId="075655FF" w14:textId="77777777" w:rsidR="001C6D57" w:rsidRPr="009E725B" w:rsidRDefault="001C6D57" w:rsidP="00D739FE">
      <w:pPr>
        <w:pStyle w:val="a5"/>
        <w:spacing w:after="120" w:line="240" w:lineRule="auto"/>
        <w:ind w:left="360"/>
        <w:contextualSpacing w:val="0"/>
        <w:jc w:val="both"/>
        <w:rPr>
          <w:rFonts w:ascii="Times New Roman" w:hAnsi="Times New Roman" w:cs="Times New Roman"/>
          <w:lang w:eastAsia="ru-RU"/>
        </w:rPr>
      </w:pPr>
      <w:r w:rsidRPr="009E725B">
        <w:rPr>
          <w:rFonts w:ascii="Times New Roman" w:hAnsi="Times New Roman" w:cs="Times New Roman"/>
          <w:lang w:eastAsia="ru-RU"/>
        </w:rPr>
        <w:t>- 5,5% годовых по Тарифной программе "</w:t>
      </w:r>
      <w:proofErr w:type="spellStart"/>
      <w:r w:rsidRPr="009E725B">
        <w:rPr>
          <w:rFonts w:ascii="Times New Roman" w:hAnsi="Times New Roman" w:cs="Times New Roman"/>
          <w:lang w:eastAsia="ru-RU"/>
        </w:rPr>
        <w:t>Табысты</w:t>
      </w:r>
      <w:proofErr w:type="spellEnd"/>
      <w:r w:rsidRPr="009E725B">
        <w:rPr>
          <w:rFonts w:ascii="Times New Roman" w:hAnsi="Times New Roman" w:cs="Times New Roman"/>
          <w:lang w:eastAsia="ru-RU"/>
        </w:rPr>
        <w:t xml:space="preserve">". </w:t>
      </w:r>
      <w:r w:rsidRPr="009E725B">
        <w:rPr>
          <w:rFonts w:ascii="Times New Roman" w:hAnsi="Times New Roman" w:cs="Times New Roman"/>
          <w:i/>
          <w:lang w:eastAsia="ru-RU"/>
        </w:rPr>
        <w:t>(пункт 12 изложен в редакции согласно решению КБПП Протокол №30 от 12.07.2023г.)</w:t>
      </w:r>
    </w:p>
    <w:p w14:paraId="162DD5FB" w14:textId="77777777" w:rsidR="001C6D57" w:rsidRPr="009E725B" w:rsidRDefault="001C6D57" w:rsidP="00D739FE">
      <w:pPr>
        <w:pStyle w:val="a5"/>
        <w:spacing w:after="120" w:line="240" w:lineRule="auto"/>
        <w:ind w:left="567"/>
        <w:contextualSpacing w:val="0"/>
        <w:jc w:val="both"/>
        <w:rPr>
          <w:rFonts w:ascii="Times New Roman" w:hAnsi="Times New Roman" w:cs="Times New Roman"/>
          <w:lang w:eastAsia="ru-RU"/>
        </w:rPr>
      </w:pPr>
    </w:p>
    <w:p w14:paraId="7776B674" w14:textId="77777777" w:rsidR="00A91912" w:rsidRPr="009E725B" w:rsidRDefault="00A91912"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Минимальная сумма первоначально принимаемого вклада - 0 тенге.</w:t>
      </w:r>
    </w:p>
    <w:p w14:paraId="204269CB" w14:textId="77777777" w:rsidR="00A91912" w:rsidRPr="009E725B" w:rsidRDefault="00A91912"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 xml:space="preserve">Ежемесячный взнос по накоплениям ЖСС рассчитывается по формуле: </w:t>
      </w:r>
    </w:p>
    <w:p w14:paraId="2EE148B8" w14:textId="77777777" w:rsidR="00A91912" w:rsidRPr="009E725B" w:rsidRDefault="00A91912"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t>ЕВ = ДС*К, где</w:t>
      </w:r>
    </w:p>
    <w:p w14:paraId="13AF889F" w14:textId="77777777" w:rsidR="00A91912" w:rsidRPr="009E725B" w:rsidRDefault="00A91912"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t xml:space="preserve">ЕВ - </w:t>
      </w:r>
      <w:r w:rsidRPr="009E725B">
        <w:rPr>
          <w:rFonts w:ascii="Times New Roman" w:hAnsi="Times New Roman" w:cs="Times New Roman"/>
        </w:rPr>
        <w:t>е</w:t>
      </w:r>
      <w:r w:rsidRPr="009E725B">
        <w:rPr>
          <w:rFonts w:ascii="Times New Roman" w:hAnsi="Times New Roman" w:cs="Times New Roman"/>
          <w:lang w:eastAsia="ru-RU"/>
        </w:rPr>
        <w:t>жемесячный взнос по накоплениям ЖСС;</w:t>
      </w:r>
    </w:p>
    <w:p w14:paraId="50190411" w14:textId="77777777" w:rsidR="00A91912" w:rsidRPr="009E725B" w:rsidRDefault="00A91912"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t>ДС – договорная сумма;</w:t>
      </w:r>
    </w:p>
    <w:p w14:paraId="6ABDE4E1" w14:textId="77777777" w:rsidR="00A91912" w:rsidRPr="009E725B" w:rsidRDefault="00A91912"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t xml:space="preserve">К – коэффициент взноса, </w:t>
      </w:r>
      <w:r w:rsidR="00985AD2" w:rsidRPr="009E725B">
        <w:rPr>
          <w:rFonts w:ascii="Times New Roman" w:hAnsi="Times New Roman" w:cs="Times New Roman"/>
          <w:lang w:eastAsia="ru-RU"/>
        </w:rPr>
        <w:t>принимаемый</w:t>
      </w:r>
      <w:r w:rsidRPr="009E725B">
        <w:rPr>
          <w:rFonts w:ascii="Times New Roman" w:hAnsi="Times New Roman" w:cs="Times New Roman"/>
          <w:lang w:eastAsia="ru-RU"/>
        </w:rPr>
        <w:t xml:space="preserve"> исходя из срока накопления</w:t>
      </w:r>
      <w:r w:rsidR="001C6D57" w:rsidRPr="009E725B">
        <w:rPr>
          <w:rFonts w:ascii="Times New Roman" w:hAnsi="Times New Roman" w:cs="Times New Roman"/>
          <w:lang w:eastAsia="ru-RU"/>
        </w:rPr>
        <w:t xml:space="preserve"> по Тарифной программе "</w:t>
      </w:r>
      <w:proofErr w:type="spellStart"/>
      <w:r w:rsidR="001C6D57" w:rsidRPr="009E725B">
        <w:rPr>
          <w:rFonts w:ascii="Times New Roman" w:hAnsi="Times New Roman" w:cs="Times New Roman"/>
          <w:lang w:eastAsia="ru-RU"/>
        </w:rPr>
        <w:t>Баспана</w:t>
      </w:r>
      <w:proofErr w:type="spellEnd"/>
      <w:r w:rsidR="001C6D57" w:rsidRPr="009E725B">
        <w:rPr>
          <w:rFonts w:ascii="Times New Roman" w:hAnsi="Times New Roman" w:cs="Times New Roman"/>
          <w:lang w:eastAsia="ru-RU"/>
        </w:rPr>
        <w:t>"</w:t>
      </w:r>
      <w:r w:rsidR="00464A2B" w:rsidRPr="009E725B">
        <w:rPr>
          <w:rFonts w:ascii="Times New Roman" w:hAnsi="Times New Roman" w:cs="Times New Roman"/>
          <w:lang w:eastAsia="ru-RU"/>
        </w:rPr>
        <w:t>:</w:t>
      </w:r>
    </w:p>
    <w:tbl>
      <w:tblPr>
        <w:tblStyle w:val="af3"/>
        <w:tblW w:w="14312" w:type="dxa"/>
        <w:jc w:val="center"/>
        <w:tblLayout w:type="fixed"/>
        <w:tblLook w:val="04A0" w:firstRow="1" w:lastRow="0" w:firstColumn="1" w:lastColumn="0" w:noHBand="0" w:noVBand="1"/>
      </w:tblPr>
      <w:tblGrid>
        <w:gridCol w:w="562"/>
        <w:gridCol w:w="4536"/>
        <w:gridCol w:w="709"/>
        <w:gridCol w:w="709"/>
        <w:gridCol w:w="709"/>
        <w:gridCol w:w="708"/>
        <w:gridCol w:w="709"/>
        <w:gridCol w:w="709"/>
        <w:gridCol w:w="709"/>
        <w:gridCol w:w="708"/>
        <w:gridCol w:w="709"/>
        <w:gridCol w:w="709"/>
        <w:gridCol w:w="709"/>
        <w:gridCol w:w="708"/>
        <w:gridCol w:w="709"/>
      </w:tblGrid>
      <w:tr w:rsidR="000C683F" w:rsidRPr="009E725B" w14:paraId="728FE723" w14:textId="77777777" w:rsidTr="005015CA">
        <w:trPr>
          <w:jc w:val="center"/>
        </w:trPr>
        <w:tc>
          <w:tcPr>
            <w:tcW w:w="562" w:type="dxa"/>
            <w:vAlign w:val="center"/>
          </w:tcPr>
          <w:p w14:paraId="12026A60" w14:textId="77777777" w:rsidR="00A91912" w:rsidRPr="009E725B" w:rsidRDefault="00A91912" w:rsidP="00D739FE">
            <w:pPr>
              <w:pStyle w:val="a5"/>
              <w:numPr>
                <w:ilvl w:val="0"/>
                <w:numId w:val="10"/>
              </w:numPr>
              <w:tabs>
                <w:tab w:val="left" w:pos="360"/>
              </w:tabs>
              <w:spacing w:after="120"/>
              <w:ind w:left="470" w:right="113" w:hanging="357"/>
              <w:rPr>
                <w:rFonts w:ascii="Times New Roman" w:hAnsi="Times New Roman"/>
              </w:rPr>
            </w:pPr>
          </w:p>
        </w:tc>
        <w:tc>
          <w:tcPr>
            <w:tcW w:w="4536" w:type="dxa"/>
            <w:vAlign w:val="center"/>
          </w:tcPr>
          <w:p w14:paraId="01B7A82A" w14:textId="77777777" w:rsidR="00A91912" w:rsidRPr="009E725B" w:rsidRDefault="00985AD2" w:rsidP="00D739FE">
            <w:pPr>
              <w:pStyle w:val="af7"/>
              <w:spacing w:before="0" w:beforeAutospacing="0" w:after="120" w:afterAutospacing="0"/>
              <w:contextualSpacing/>
              <w:rPr>
                <w:sz w:val="22"/>
                <w:szCs w:val="22"/>
              </w:rPr>
            </w:pPr>
            <w:r w:rsidRPr="009E725B">
              <w:rPr>
                <w:sz w:val="22"/>
                <w:szCs w:val="22"/>
              </w:rPr>
              <w:t>С</w:t>
            </w:r>
            <w:r w:rsidR="00A91912" w:rsidRPr="009E725B">
              <w:rPr>
                <w:sz w:val="22"/>
                <w:szCs w:val="22"/>
              </w:rPr>
              <w:t>рок накопления, лет</w:t>
            </w:r>
          </w:p>
        </w:tc>
        <w:tc>
          <w:tcPr>
            <w:tcW w:w="709" w:type="dxa"/>
            <w:vAlign w:val="center"/>
          </w:tcPr>
          <w:p w14:paraId="7DBB0B13"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3</w:t>
            </w:r>
          </w:p>
        </w:tc>
        <w:tc>
          <w:tcPr>
            <w:tcW w:w="709" w:type="dxa"/>
            <w:vAlign w:val="center"/>
          </w:tcPr>
          <w:p w14:paraId="0BA4E479"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4</w:t>
            </w:r>
          </w:p>
        </w:tc>
        <w:tc>
          <w:tcPr>
            <w:tcW w:w="709" w:type="dxa"/>
            <w:vAlign w:val="center"/>
          </w:tcPr>
          <w:p w14:paraId="4FDDB738"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5</w:t>
            </w:r>
          </w:p>
        </w:tc>
        <w:tc>
          <w:tcPr>
            <w:tcW w:w="708" w:type="dxa"/>
            <w:vAlign w:val="center"/>
          </w:tcPr>
          <w:p w14:paraId="07CAC134"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6</w:t>
            </w:r>
          </w:p>
        </w:tc>
        <w:tc>
          <w:tcPr>
            <w:tcW w:w="709" w:type="dxa"/>
            <w:vAlign w:val="center"/>
          </w:tcPr>
          <w:p w14:paraId="0862A3E9"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7</w:t>
            </w:r>
          </w:p>
        </w:tc>
        <w:tc>
          <w:tcPr>
            <w:tcW w:w="709" w:type="dxa"/>
            <w:vAlign w:val="center"/>
          </w:tcPr>
          <w:p w14:paraId="4B36E814"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8</w:t>
            </w:r>
          </w:p>
        </w:tc>
        <w:tc>
          <w:tcPr>
            <w:tcW w:w="709" w:type="dxa"/>
            <w:vAlign w:val="center"/>
          </w:tcPr>
          <w:p w14:paraId="14721738"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9</w:t>
            </w:r>
          </w:p>
        </w:tc>
        <w:tc>
          <w:tcPr>
            <w:tcW w:w="708" w:type="dxa"/>
            <w:vAlign w:val="center"/>
          </w:tcPr>
          <w:p w14:paraId="77F16B8C"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10</w:t>
            </w:r>
          </w:p>
        </w:tc>
        <w:tc>
          <w:tcPr>
            <w:tcW w:w="709" w:type="dxa"/>
            <w:vAlign w:val="center"/>
          </w:tcPr>
          <w:p w14:paraId="03B7E082"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11</w:t>
            </w:r>
          </w:p>
        </w:tc>
        <w:tc>
          <w:tcPr>
            <w:tcW w:w="709" w:type="dxa"/>
            <w:vAlign w:val="center"/>
          </w:tcPr>
          <w:p w14:paraId="402C9E70"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12</w:t>
            </w:r>
          </w:p>
        </w:tc>
        <w:tc>
          <w:tcPr>
            <w:tcW w:w="709" w:type="dxa"/>
            <w:vAlign w:val="center"/>
          </w:tcPr>
          <w:p w14:paraId="0AC705E8"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13</w:t>
            </w:r>
          </w:p>
        </w:tc>
        <w:tc>
          <w:tcPr>
            <w:tcW w:w="708" w:type="dxa"/>
            <w:vAlign w:val="center"/>
          </w:tcPr>
          <w:p w14:paraId="103A593F"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14</w:t>
            </w:r>
          </w:p>
        </w:tc>
        <w:tc>
          <w:tcPr>
            <w:tcW w:w="709" w:type="dxa"/>
            <w:vAlign w:val="center"/>
          </w:tcPr>
          <w:p w14:paraId="297E6FB3" w14:textId="77777777" w:rsidR="00A91912" w:rsidRPr="009E725B" w:rsidRDefault="00A91912" w:rsidP="00D739FE">
            <w:pPr>
              <w:spacing w:after="120"/>
              <w:contextualSpacing/>
              <w:jc w:val="center"/>
              <w:rPr>
                <w:rFonts w:ascii="Times New Roman" w:hAnsi="Times New Roman" w:cs="Times New Roman"/>
                <w:lang w:eastAsia="ru-RU"/>
              </w:rPr>
            </w:pPr>
            <w:r w:rsidRPr="009E725B">
              <w:rPr>
                <w:rFonts w:ascii="Times New Roman" w:hAnsi="Times New Roman" w:cs="Times New Roman"/>
                <w:lang w:eastAsia="ru-RU"/>
              </w:rPr>
              <w:t>15</w:t>
            </w:r>
          </w:p>
        </w:tc>
      </w:tr>
      <w:tr w:rsidR="000C683F" w:rsidRPr="009E725B" w14:paraId="61D45720" w14:textId="77777777" w:rsidTr="005015CA">
        <w:trPr>
          <w:trHeight w:val="178"/>
          <w:jc w:val="center"/>
        </w:trPr>
        <w:tc>
          <w:tcPr>
            <w:tcW w:w="562" w:type="dxa"/>
            <w:vAlign w:val="center"/>
          </w:tcPr>
          <w:p w14:paraId="15A32400" w14:textId="77777777" w:rsidR="00A91912" w:rsidRPr="009E725B" w:rsidRDefault="00A91912" w:rsidP="00D739FE">
            <w:pPr>
              <w:pStyle w:val="a5"/>
              <w:numPr>
                <w:ilvl w:val="0"/>
                <w:numId w:val="10"/>
              </w:numPr>
              <w:spacing w:after="120"/>
              <w:ind w:left="470" w:right="113" w:hanging="357"/>
              <w:rPr>
                <w:rFonts w:ascii="Times New Roman" w:hAnsi="Times New Roman"/>
              </w:rPr>
            </w:pPr>
          </w:p>
        </w:tc>
        <w:tc>
          <w:tcPr>
            <w:tcW w:w="4536" w:type="dxa"/>
            <w:vAlign w:val="center"/>
          </w:tcPr>
          <w:p w14:paraId="2EA8D843" w14:textId="77777777" w:rsidR="00A91912" w:rsidRPr="009E725B" w:rsidRDefault="00985AD2" w:rsidP="00D739FE">
            <w:pPr>
              <w:spacing w:after="120"/>
              <w:contextualSpacing/>
              <w:rPr>
                <w:rFonts w:ascii="Times New Roman" w:hAnsi="Times New Roman" w:cs="Times New Roman"/>
                <w:lang w:eastAsia="ru-RU"/>
              </w:rPr>
            </w:pPr>
            <w:r w:rsidRPr="009E725B">
              <w:rPr>
                <w:rFonts w:ascii="Times New Roman" w:hAnsi="Times New Roman" w:cs="Times New Roman"/>
                <w:lang w:eastAsia="ru-RU"/>
              </w:rPr>
              <w:t>Коэффициент взноса</w:t>
            </w:r>
            <w:r w:rsidR="00A91912" w:rsidRPr="009E725B">
              <w:rPr>
                <w:rFonts w:ascii="Times New Roman" w:hAnsi="Times New Roman" w:cs="Times New Roman"/>
                <w:lang w:eastAsia="ru-RU"/>
              </w:rPr>
              <w:t xml:space="preserve">, % </w:t>
            </w:r>
          </w:p>
        </w:tc>
        <w:tc>
          <w:tcPr>
            <w:tcW w:w="709" w:type="dxa"/>
            <w:vAlign w:val="center"/>
          </w:tcPr>
          <w:p w14:paraId="1E7D4807"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1,50</w:t>
            </w:r>
          </w:p>
        </w:tc>
        <w:tc>
          <w:tcPr>
            <w:tcW w:w="709" w:type="dxa"/>
            <w:vAlign w:val="center"/>
          </w:tcPr>
          <w:p w14:paraId="4740E52C"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1,05</w:t>
            </w:r>
          </w:p>
        </w:tc>
        <w:tc>
          <w:tcPr>
            <w:tcW w:w="709" w:type="dxa"/>
            <w:vAlign w:val="center"/>
          </w:tcPr>
          <w:p w14:paraId="1FA49E68"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0,83</w:t>
            </w:r>
          </w:p>
        </w:tc>
        <w:tc>
          <w:tcPr>
            <w:tcW w:w="708" w:type="dxa"/>
            <w:vAlign w:val="center"/>
          </w:tcPr>
          <w:p w14:paraId="095DB1F5"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0,66</w:t>
            </w:r>
          </w:p>
        </w:tc>
        <w:tc>
          <w:tcPr>
            <w:tcW w:w="709" w:type="dxa"/>
            <w:vAlign w:val="center"/>
          </w:tcPr>
          <w:p w14:paraId="6A80C3FE"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0,58</w:t>
            </w:r>
          </w:p>
        </w:tc>
        <w:tc>
          <w:tcPr>
            <w:tcW w:w="709" w:type="dxa"/>
            <w:vAlign w:val="center"/>
          </w:tcPr>
          <w:p w14:paraId="68EBC5C1"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0,52</w:t>
            </w:r>
          </w:p>
        </w:tc>
        <w:tc>
          <w:tcPr>
            <w:tcW w:w="709" w:type="dxa"/>
            <w:vAlign w:val="center"/>
          </w:tcPr>
          <w:p w14:paraId="380E7F31"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0,44</w:t>
            </w:r>
          </w:p>
        </w:tc>
        <w:tc>
          <w:tcPr>
            <w:tcW w:w="708" w:type="dxa"/>
            <w:vAlign w:val="center"/>
          </w:tcPr>
          <w:p w14:paraId="1F323ADE"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0,38</w:t>
            </w:r>
          </w:p>
        </w:tc>
        <w:tc>
          <w:tcPr>
            <w:tcW w:w="709" w:type="dxa"/>
            <w:vAlign w:val="center"/>
          </w:tcPr>
          <w:p w14:paraId="650915BC"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0,34</w:t>
            </w:r>
          </w:p>
        </w:tc>
        <w:tc>
          <w:tcPr>
            <w:tcW w:w="709" w:type="dxa"/>
            <w:vAlign w:val="center"/>
          </w:tcPr>
          <w:p w14:paraId="2893CB41"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0,31</w:t>
            </w:r>
          </w:p>
        </w:tc>
        <w:tc>
          <w:tcPr>
            <w:tcW w:w="709" w:type="dxa"/>
            <w:vAlign w:val="center"/>
          </w:tcPr>
          <w:p w14:paraId="48E93D0D"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0,28</w:t>
            </w:r>
          </w:p>
        </w:tc>
        <w:tc>
          <w:tcPr>
            <w:tcW w:w="708" w:type="dxa"/>
            <w:vAlign w:val="center"/>
          </w:tcPr>
          <w:p w14:paraId="36D7FDA8"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0,26</w:t>
            </w:r>
          </w:p>
        </w:tc>
        <w:tc>
          <w:tcPr>
            <w:tcW w:w="709" w:type="dxa"/>
            <w:vAlign w:val="center"/>
          </w:tcPr>
          <w:p w14:paraId="172AD905" w14:textId="77777777" w:rsidR="00A91912" w:rsidRPr="009E725B" w:rsidRDefault="00A91912" w:rsidP="00D739FE">
            <w:pPr>
              <w:spacing w:after="120"/>
              <w:contextualSpacing/>
              <w:jc w:val="center"/>
              <w:rPr>
                <w:rFonts w:ascii="Times New Roman" w:hAnsi="Times New Roman"/>
              </w:rPr>
            </w:pPr>
            <w:r w:rsidRPr="009E725B">
              <w:rPr>
                <w:rFonts w:ascii="Times New Roman" w:hAnsi="Times New Roman"/>
              </w:rPr>
              <w:t>0,25</w:t>
            </w:r>
          </w:p>
        </w:tc>
      </w:tr>
    </w:tbl>
    <w:p w14:paraId="2A1F5D50" w14:textId="77777777" w:rsidR="001F1648" w:rsidRPr="009E725B" w:rsidRDefault="001F1648" w:rsidP="00D739FE">
      <w:pPr>
        <w:spacing w:after="120" w:line="240" w:lineRule="auto"/>
        <w:jc w:val="both"/>
        <w:rPr>
          <w:rFonts w:ascii="Times New Roman" w:hAnsi="Times New Roman" w:cs="Times New Roman"/>
          <w:color w:val="0000FF"/>
          <w:lang w:eastAsia="ru-RU"/>
        </w:rPr>
      </w:pPr>
    </w:p>
    <w:p w14:paraId="104B951D" w14:textId="77777777" w:rsidR="001C6D57" w:rsidRPr="009E725B" w:rsidRDefault="001C6D57" w:rsidP="00D739FE">
      <w:pPr>
        <w:spacing w:after="120" w:line="240" w:lineRule="auto"/>
        <w:ind w:firstLine="567"/>
        <w:jc w:val="both"/>
        <w:rPr>
          <w:rFonts w:ascii="Times New Roman" w:hAnsi="Times New Roman" w:cs="Times New Roman"/>
          <w:szCs w:val="24"/>
        </w:rPr>
      </w:pPr>
      <w:r w:rsidRPr="009E725B">
        <w:rPr>
          <w:rFonts w:ascii="Times New Roman" w:hAnsi="Times New Roman" w:cs="Times New Roman"/>
          <w:szCs w:val="24"/>
        </w:rPr>
        <w:t>Коэффициент взноса по Тарифной программе "</w:t>
      </w:r>
      <w:proofErr w:type="spellStart"/>
      <w:r w:rsidRPr="009E725B">
        <w:rPr>
          <w:rFonts w:ascii="Times New Roman" w:hAnsi="Times New Roman" w:cs="Times New Roman"/>
          <w:szCs w:val="24"/>
        </w:rPr>
        <w:t>Табысты</w:t>
      </w:r>
      <w:proofErr w:type="spellEnd"/>
      <w:r w:rsidRPr="009E725B">
        <w:rPr>
          <w:rFonts w:ascii="Times New Roman" w:hAnsi="Times New Roman" w:cs="Times New Roman"/>
          <w:szCs w:val="24"/>
        </w:rPr>
        <w:t>":</w:t>
      </w:r>
    </w:p>
    <w:tbl>
      <w:tblPr>
        <w:tblStyle w:val="af3"/>
        <w:tblW w:w="0" w:type="auto"/>
        <w:tblInd w:w="137" w:type="dxa"/>
        <w:tblLook w:val="04A0" w:firstRow="1" w:lastRow="0" w:firstColumn="1" w:lastColumn="0" w:noHBand="0" w:noVBand="1"/>
      </w:tblPr>
      <w:tblGrid>
        <w:gridCol w:w="567"/>
        <w:gridCol w:w="3260"/>
        <w:gridCol w:w="1134"/>
      </w:tblGrid>
      <w:tr w:rsidR="001C6D57" w:rsidRPr="009E725B" w14:paraId="394EA627" w14:textId="77777777" w:rsidTr="00BA1526">
        <w:tc>
          <w:tcPr>
            <w:tcW w:w="567" w:type="dxa"/>
          </w:tcPr>
          <w:p w14:paraId="3EA44537" w14:textId="77777777" w:rsidR="001C6D57" w:rsidRPr="009E725B" w:rsidRDefault="001C6D57" w:rsidP="00D739FE">
            <w:pPr>
              <w:spacing w:after="120"/>
              <w:jc w:val="both"/>
              <w:rPr>
                <w:rFonts w:ascii="Times New Roman" w:hAnsi="Times New Roman" w:cs="Times New Roman"/>
                <w:szCs w:val="24"/>
                <w:lang w:eastAsia="ru-RU"/>
              </w:rPr>
            </w:pPr>
            <w:r w:rsidRPr="009E725B">
              <w:rPr>
                <w:rFonts w:ascii="Times New Roman" w:hAnsi="Times New Roman" w:cs="Times New Roman"/>
                <w:szCs w:val="24"/>
                <w:lang w:eastAsia="ru-RU"/>
              </w:rPr>
              <w:t>1.</w:t>
            </w:r>
          </w:p>
        </w:tc>
        <w:tc>
          <w:tcPr>
            <w:tcW w:w="3260" w:type="dxa"/>
          </w:tcPr>
          <w:p w14:paraId="3F0013FD" w14:textId="77777777" w:rsidR="001C6D57" w:rsidRPr="009E725B" w:rsidRDefault="001C6D57" w:rsidP="00D739FE">
            <w:pPr>
              <w:spacing w:after="120"/>
              <w:jc w:val="both"/>
              <w:rPr>
                <w:rFonts w:ascii="Times New Roman" w:hAnsi="Times New Roman" w:cs="Times New Roman"/>
                <w:szCs w:val="24"/>
                <w:lang w:eastAsia="ru-RU"/>
              </w:rPr>
            </w:pPr>
            <w:r w:rsidRPr="009E725B">
              <w:rPr>
                <w:rFonts w:ascii="Times New Roman" w:hAnsi="Times New Roman" w:cs="Times New Roman"/>
                <w:szCs w:val="24"/>
                <w:lang w:eastAsia="ru-RU"/>
              </w:rPr>
              <w:t>Срок накопления, лет</w:t>
            </w:r>
          </w:p>
        </w:tc>
        <w:tc>
          <w:tcPr>
            <w:tcW w:w="1134" w:type="dxa"/>
          </w:tcPr>
          <w:p w14:paraId="010BB5EB" w14:textId="77777777" w:rsidR="001C6D57" w:rsidRPr="009E725B" w:rsidRDefault="001C6D57" w:rsidP="00D739FE">
            <w:pPr>
              <w:spacing w:after="120"/>
              <w:jc w:val="both"/>
              <w:rPr>
                <w:rFonts w:ascii="Times New Roman" w:hAnsi="Times New Roman" w:cs="Times New Roman"/>
                <w:szCs w:val="24"/>
                <w:lang w:eastAsia="ru-RU"/>
              </w:rPr>
            </w:pPr>
            <w:r w:rsidRPr="009E725B">
              <w:rPr>
                <w:rFonts w:ascii="Times New Roman" w:hAnsi="Times New Roman" w:cs="Times New Roman"/>
                <w:szCs w:val="24"/>
                <w:lang w:eastAsia="ru-RU"/>
              </w:rPr>
              <w:t>3</w:t>
            </w:r>
          </w:p>
        </w:tc>
      </w:tr>
      <w:tr w:rsidR="001C6D57" w:rsidRPr="009E725B" w14:paraId="40A84316" w14:textId="77777777" w:rsidTr="00BA1526">
        <w:tc>
          <w:tcPr>
            <w:tcW w:w="567" w:type="dxa"/>
          </w:tcPr>
          <w:p w14:paraId="1948FF56" w14:textId="77777777" w:rsidR="001C6D57" w:rsidRPr="009E725B" w:rsidRDefault="001C6D57" w:rsidP="00D739FE">
            <w:pPr>
              <w:spacing w:after="120"/>
              <w:jc w:val="both"/>
              <w:rPr>
                <w:rFonts w:ascii="Times New Roman" w:hAnsi="Times New Roman" w:cs="Times New Roman"/>
                <w:szCs w:val="24"/>
                <w:lang w:eastAsia="ru-RU"/>
              </w:rPr>
            </w:pPr>
            <w:r w:rsidRPr="009E725B">
              <w:rPr>
                <w:rFonts w:ascii="Times New Roman" w:hAnsi="Times New Roman" w:cs="Times New Roman"/>
                <w:szCs w:val="24"/>
                <w:lang w:eastAsia="ru-RU"/>
              </w:rPr>
              <w:t>2.</w:t>
            </w:r>
          </w:p>
        </w:tc>
        <w:tc>
          <w:tcPr>
            <w:tcW w:w="3260" w:type="dxa"/>
          </w:tcPr>
          <w:p w14:paraId="20784B07" w14:textId="77777777" w:rsidR="001C6D57" w:rsidRPr="009E725B" w:rsidRDefault="001C6D57" w:rsidP="00D739FE">
            <w:pPr>
              <w:spacing w:after="120"/>
              <w:jc w:val="both"/>
              <w:rPr>
                <w:rFonts w:ascii="Times New Roman" w:hAnsi="Times New Roman" w:cs="Times New Roman"/>
                <w:szCs w:val="24"/>
                <w:lang w:eastAsia="ru-RU"/>
              </w:rPr>
            </w:pPr>
            <w:r w:rsidRPr="009E725B">
              <w:rPr>
                <w:rFonts w:ascii="Times New Roman" w:hAnsi="Times New Roman" w:cs="Times New Roman"/>
                <w:szCs w:val="24"/>
                <w:lang w:eastAsia="ru-RU"/>
              </w:rPr>
              <w:t>Коэффициент взноса, %</w:t>
            </w:r>
          </w:p>
        </w:tc>
        <w:tc>
          <w:tcPr>
            <w:tcW w:w="1134" w:type="dxa"/>
          </w:tcPr>
          <w:p w14:paraId="41E31BA4" w14:textId="77777777" w:rsidR="001C6D57" w:rsidRPr="009E725B" w:rsidRDefault="001C6D57" w:rsidP="00D739FE">
            <w:pPr>
              <w:spacing w:after="120"/>
              <w:jc w:val="both"/>
              <w:rPr>
                <w:rFonts w:ascii="Times New Roman" w:hAnsi="Times New Roman" w:cs="Times New Roman"/>
                <w:szCs w:val="24"/>
                <w:lang w:eastAsia="ru-RU"/>
              </w:rPr>
            </w:pPr>
            <w:r w:rsidRPr="009E725B">
              <w:rPr>
                <w:rFonts w:ascii="Times New Roman" w:hAnsi="Times New Roman" w:cs="Times New Roman"/>
                <w:szCs w:val="24"/>
                <w:lang w:eastAsia="ru-RU"/>
              </w:rPr>
              <w:t>1,1</w:t>
            </w:r>
          </w:p>
        </w:tc>
      </w:tr>
    </w:tbl>
    <w:p w14:paraId="12227B09" w14:textId="77777777" w:rsidR="001C6D57" w:rsidRPr="009E725B" w:rsidRDefault="001C6D57" w:rsidP="00D739FE">
      <w:pPr>
        <w:spacing w:after="120" w:line="240" w:lineRule="auto"/>
        <w:jc w:val="both"/>
        <w:rPr>
          <w:rFonts w:ascii="Times New Roman" w:hAnsi="Times New Roman" w:cs="Times New Roman"/>
          <w:i/>
          <w:lang w:eastAsia="ru-RU"/>
        </w:rPr>
      </w:pPr>
      <w:r w:rsidRPr="009E725B">
        <w:rPr>
          <w:rFonts w:ascii="Times New Roman" w:hAnsi="Times New Roman" w:cs="Times New Roman"/>
          <w:i/>
          <w:lang w:eastAsia="ru-RU"/>
        </w:rPr>
        <w:t>(пункт 14 изложен в редакции согласно решению КБПП Протокол №30 от 12.07.2023г.)</w:t>
      </w:r>
    </w:p>
    <w:p w14:paraId="4FD6CC27" w14:textId="77777777" w:rsidR="00880B46" w:rsidRPr="009E725B" w:rsidRDefault="00880B46"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 xml:space="preserve">Ежемесячный взнос по накоплениям ЖСС, при наличии первоначального взноса/накоплений, рассчитывается по формуле: </w:t>
      </w:r>
    </w:p>
    <w:p w14:paraId="7E62E3BC" w14:textId="77777777" w:rsidR="00880B46" w:rsidRPr="009E725B" w:rsidRDefault="00880B46"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t xml:space="preserve">ЕВ = </w:t>
      </w:r>
      <w:r w:rsidR="0003358A" w:rsidRPr="009E725B">
        <w:rPr>
          <w:rFonts w:ascii="Times New Roman" w:hAnsi="Times New Roman" w:cs="Times New Roman"/>
          <w:lang w:val="en-US" w:eastAsia="ru-RU"/>
        </w:rPr>
        <w:t>max</w:t>
      </w:r>
      <w:r w:rsidR="0003358A" w:rsidRPr="009E725B">
        <w:rPr>
          <w:rFonts w:ascii="Times New Roman" w:hAnsi="Times New Roman" w:cs="Times New Roman"/>
          <w:lang w:eastAsia="ru-RU"/>
        </w:rPr>
        <w:t xml:space="preserve"> {ЕВ1, ЕВ2}</w:t>
      </w:r>
      <w:r w:rsidRPr="009E725B">
        <w:rPr>
          <w:rFonts w:ascii="Times New Roman" w:hAnsi="Times New Roman" w:cs="Times New Roman"/>
          <w:lang w:eastAsia="ru-RU"/>
        </w:rPr>
        <w:t>, где</w:t>
      </w:r>
    </w:p>
    <w:p w14:paraId="32C78EE5" w14:textId="77777777" w:rsidR="00880B46" w:rsidRPr="009E725B" w:rsidRDefault="00880B46"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t>ЕВ</w:t>
      </w:r>
      <w:r w:rsidR="0003358A" w:rsidRPr="009E725B">
        <w:rPr>
          <w:rFonts w:ascii="Times New Roman" w:hAnsi="Times New Roman" w:cs="Times New Roman"/>
          <w:lang w:eastAsia="ru-RU"/>
        </w:rPr>
        <w:t>1</w:t>
      </w:r>
      <w:r w:rsidRPr="009E725B">
        <w:rPr>
          <w:rFonts w:ascii="Times New Roman" w:hAnsi="Times New Roman" w:cs="Times New Roman"/>
          <w:lang w:eastAsia="ru-RU"/>
        </w:rPr>
        <w:t xml:space="preserve"> - </w:t>
      </w:r>
      <w:r w:rsidRPr="009E725B">
        <w:rPr>
          <w:rFonts w:ascii="Times New Roman" w:hAnsi="Times New Roman" w:cs="Times New Roman"/>
        </w:rPr>
        <w:t>е</w:t>
      </w:r>
      <w:r w:rsidRPr="009E725B">
        <w:rPr>
          <w:rFonts w:ascii="Times New Roman" w:hAnsi="Times New Roman" w:cs="Times New Roman"/>
          <w:lang w:eastAsia="ru-RU"/>
        </w:rPr>
        <w:t>жемесячный взнос по накоплениям ЖСС</w:t>
      </w:r>
      <w:r w:rsidR="0003358A" w:rsidRPr="009E725B">
        <w:rPr>
          <w:rFonts w:ascii="Times New Roman" w:hAnsi="Times New Roman" w:cs="Times New Roman"/>
          <w:lang w:eastAsia="ru-RU"/>
        </w:rPr>
        <w:t xml:space="preserve">, рассчитанный </w:t>
      </w:r>
      <w:r w:rsidR="00847FEA" w:rsidRPr="009E725B">
        <w:rPr>
          <w:rFonts w:ascii="Times New Roman" w:hAnsi="Times New Roman" w:cs="Times New Roman"/>
          <w:lang w:eastAsia="ru-RU"/>
        </w:rPr>
        <w:t>исходя из условия необходимости накопления минимально необходимого размера накопленных денег</w:t>
      </w:r>
      <w:r w:rsidRPr="009E725B">
        <w:rPr>
          <w:rFonts w:ascii="Times New Roman" w:hAnsi="Times New Roman" w:cs="Times New Roman"/>
          <w:lang w:eastAsia="ru-RU"/>
        </w:rPr>
        <w:t>;</w:t>
      </w:r>
    </w:p>
    <w:p w14:paraId="2CC1BABD" w14:textId="77777777" w:rsidR="00745F15" w:rsidRPr="009E725B" w:rsidRDefault="00745F15"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t xml:space="preserve">ЕВ2 - </w:t>
      </w:r>
      <w:r w:rsidRPr="009E725B">
        <w:rPr>
          <w:rFonts w:ascii="Times New Roman" w:hAnsi="Times New Roman" w:cs="Times New Roman"/>
        </w:rPr>
        <w:t>е</w:t>
      </w:r>
      <w:r w:rsidRPr="009E725B">
        <w:rPr>
          <w:rFonts w:ascii="Times New Roman" w:hAnsi="Times New Roman" w:cs="Times New Roman"/>
          <w:lang w:eastAsia="ru-RU"/>
        </w:rPr>
        <w:t xml:space="preserve">жемесячный взнос по накоплениям ЖСС, рассчитанный исходя из условия необходимости достижения </w:t>
      </w:r>
      <w:r w:rsidR="00CE7E3B" w:rsidRPr="009E725B">
        <w:rPr>
          <w:rFonts w:ascii="Times New Roman" w:hAnsi="Times New Roman" w:cs="Times New Roman"/>
          <w:lang w:eastAsia="ru-RU"/>
        </w:rPr>
        <w:t xml:space="preserve">требуемого </w:t>
      </w:r>
      <w:r w:rsidRPr="009E725B">
        <w:rPr>
          <w:rFonts w:ascii="Times New Roman" w:hAnsi="Times New Roman" w:cs="Times New Roman"/>
          <w:lang w:eastAsia="ru-RU"/>
        </w:rPr>
        <w:t>значения оценочного показателя;</w:t>
      </w:r>
    </w:p>
    <w:p w14:paraId="1F25AC72" w14:textId="77777777" w:rsidR="00847FEA" w:rsidRPr="009E725B" w:rsidRDefault="00745F15" w:rsidP="00D739FE">
      <w:pPr>
        <w:spacing w:after="120" w:line="240" w:lineRule="auto"/>
        <w:ind w:firstLine="567"/>
        <w:rPr>
          <w:rFonts w:ascii="Times New Roman" w:hAnsi="Times New Roman" w:cs="Times New Roman"/>
          <w:lang w:eastAsia="ru-RU"/>
        </w:rPr>
      </w:pPr>
      <w:r w:rsidRPr="009E725B">
        <w:rPr>
          <w:position w:val="-30"/>
          <w:lang w:val="en-US"/>
        </w:rPr>
        <w:object w:dxaOrig="4020" w:dyaOrig="680" w14:anchorId="6843A7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23.25pt" o:ole="">
            <v:imagedata r:id="rId10" o:title=""/>
          </v:shape>
          <o:OLEObject Type="Embed" ProgID="Equation.3" ShapeID="_x0000_i1025" DrawAspect="Content" ObjectID="_1846167480" r:id="rId11"/>
        </w:object>
      </w:r>
      <w:r w:rsidRPr="009E725B">
        <w:t xml:space="preserve">                          </w:t>
      </w:r>
      <w:r w:rsidRPr="009E725B">
        <w:rPr>
          <w:position w:val="-30"/>
          <w:lang w:val="en-US"/>
        </w:rPr>
        <w:object w:dxaOrig="4440" w:dyaOrig="680" w14:anchorId="0681CFEF">
          <v:shape id="_x0000_i1026" type="#_x0000_t75" style="width:165pt;height:23.25pt" o:ole="">
            <v:imagedata r:id="rId12" o:title=""/>
          </v:shape>
          <o:OLEObject Type="Embed" ProgID="Equation.3" ShapeID="_x0000_i1026" DrawAspect="Content" ObjectID="_1846167481" r:id="rId13"/>
        </w:object>
      </w:r>
    </w:p>
    <w:p w14:paraId="03554558" w14:textId="77777777" w:rsidR="00745F15" w:rsidRPr="009E725B" w:rsidRDefault="00745F15"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t xml:space="preserve">где, </w:t>
      </w:r>
    </w:p>
    <w:p w14:paraId="7951EFB9" w14:textId="77777777" w:rsidR="00880B46" w:rsidRPr="009E725B" w:rsidRDefault="00880B46"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t>ДС – договорная сумма;</w:t>
      </w:r>
    </w:p>
    <w:p w14:paraId="5766733C" w14:textId="77777777" w:rsidR="00CE7E3B" w:rsidRPr="009E725B" w:rsidRDefault="00CE7E3B"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lastRenderedPageBreak/>
        <w:t>ОП – значение требуемого оценочного показателя;</w:t>
      </w:r>
    </w:p>
    <w:p w14:paraId="105FAC47" w14:textId="77777777" w:rsidR="00745F15" w:rsidRPr="009E725B" w:rsidRDefault="00745F15"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t xml:space="preserve">ФО – </w:t>
      </w:r>
      <w:r w:rsidR="00CE7E3B" w:rsidRPr="009E725B">
        <w:rPr>
          <w:rFonts w:ascii="Times New Roman" w:hAnsi="Times New Roman" w:cs="Times New Roman"/>
          <w:lang w:eastAsia="ru-RU"/>
        </w:rPr>
        <w:t xml:space="preserve">сумма </w:t>
      </w:r>
      <w:r w:rsidRPr="009E725B">
        <w:rPr>
          <w:rFonts w:ascii="Times New Roman" w:hAnsi="Times New Roman" w:cs="Times New Roman"/>
          <w:lang w:eastAsia="ru-RU"/>
        </w:rPr>
        <w:t>фактически</w:t>
      </w:r>
      <w:r w:rsidR="00CE7E3B" w:rsidRPr="009E725B">
        <w:rPr>
          <w:rFonts w:ascii="Times New Roman" w:hAnsi="Times New Roman" w:cs="Times New Roman"/>
          <w:lang w:eastAsia="ru-RU"/>
        </w:rPr>
        <w:t>х</w:t>
      </w:r>
      <w:r w:rsidRPr="009E725B">
        <w:rPr>
          <w:rFonts w:ascii="Times New Roman" w:hAnsi="Times New Roman" w:cs="Times New Roman"/>
          <w:lang w:eastAsia="ru-RU"/>
        </w:rPr>
        <w:t xml:space="preserve"> накоплени</w:t>
      </w:r>
      <w:r w:rsidR="00CE7E3B" w:rsidRPr="009E725B">
        <w:rPr>
          <w:rFonts w:ascii="Times New Roman" w:hAnsi="Times New Roman" w:cs="Times New Roman"/>
          <w:lang w:eastAsia="ru-RU"/>
        </w:rPr>
        <w:t>й</w:t>
      </w:r>
      <w:r w:rsidRPr="009E725B">
        <w:rPr>
          <w:rFonts w:ascii="Times New Roman" w:hAnsi="Times New Roman" w:cs="Times New Roman"/>
          <w:lang w:eastAsia="ru-RU"/>
        </w:rPr>
        <w:t xml:space="preserve"> ЖСС;</w:t>
      </w:r>
    </w:p>
    <w:p w14:paraId="4160CD5A" w14:textId="77777777" w:rsidR="00745F15" w:rsidRPr="009E725B" w:rsidRDefault="00745F15"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eastAsia="ru-RU"/>
        </w:rPr>
        <w:t xml:space="preserve">ФВ </w:t>
      </w:r>
      <w:r w:rsidR="00CE7E3B" w:rsidRPr="009E725B">
        <w:rPr>
          <w:rFonts w:ascii="Times New Roman" w:hAnsi="Times New Roman" w:cs="Times New Roman"/>
          <w:lang w:eastAsia="ru-RU"/>
        </w:rPr>
        <w:t>–</w:t>
      </w:r>
      <w:r w:rsidRPr="009E725B">
        <w:rPr>
          <w:rFonts w:ascii="Times New Roman" w:hAnsi="Times New Roman" w:cs="Times New Roman"/>
          <w:lang w:eastAsia="ru-RU"/>
        </w:rPr>
        <w:t xml:space="preserve"> </w:t>
      </w:r>
      <w:r w:rsidR="00CE7E3B" w:rsidRPr="009E725B">
        <w:rPr>
          <w:rFonts w:ascii="Times New Roman" w:hAnsi="Times New Roman" w:cs="Times New Roman"/>
          <w:lang w:eastAsia="ru-RU"/>
        </w:rPr>
        <w:t>сумма фактически начисленного вознаграждения по вкладу;</w:t>
      </w:r>
    </w:p>
    <w:p w14:paraId="39B2B9F5" w14:textId="77777777" w:rsidR="00880B46" w:rsidRPr="009E725B" w:rsidRDefault="00CE7E3B" w:rsidP="00D739FE">
      <w:pPr>
        <w:spacing w:after="120" w:line="240" w:lineRule="auto"/>
        <w:ind w:firstLine="567"/>
        <w:rPr>
          <w:rFonts w:ascii="Times New Roman" w:hAnsi="Times New Roman" w:cs="Times New Roman"/>
          <w:lang w:eastAsia="ru-RU"/>
        </w:rPr>
      </w:pPr>
      <w:proofErr w:type="spellStart"/>
      <w:r w:rsidRPr="009E725B">
        <w:rPr>
          <w:rFonts w:ascii="Times New Roman" w:hAnsi="Times New Roman" w:cs="Times New Roman"/>
          <w:lang w:val="en-US" w:eastAsia="ru-RU"/>
        </w:rPr>
        <w:t>i</w:t>
      </w:r>
      <w:proofErr w:type="spellEnd"/>
      <w:r w:rsidR="00880B46" w:rsidRPr="009E725B">
        <w:rPr>
          <w:rFonts w:ascii="Times New Roman" w:hAnsi="Times New Roman" w:cs="Times New Roman"/>
          <w:lang w:eastAsia="ru-RU"/>
        </w:rPr>
        <w:t xml:space="preserve"> –</w:t>
      </w:r>
      <w:r w:rsidR="00915EFD" w:rsidRPr="009E725B">
        <w:rPr>
          <w:rFonts w:ascii="Times New Roman" w:hAnsi="Times New Roman" w:cs="Times New Roman"/>
          <w:lang w:eastAsia="ru-RU"/>
        </w:rPr>
        <w:t xml:space="preserve"> </w:t>
      </w:r>
      <w:r w:rsidRPr="009E725B">
        <w:rPr>
          <w:rFonts w:ascii="Times New Roman" w:hAnsi="Times New Roman" w:cs="Times New Roman"/>
          <w:lang w:eastAsia="ru-RU"/>
        </w:rPr>
        <w:t>ставка вознаграждения по вкладу</w:t>
      </w:r>
      <w:r w:rsidR="00915EFD" w:rsidRPr="009E725B">
        <w:rPr>
          <w:rFonts w:ascii="Times New Roman" w:hAnsi="Times New Roman" w:cs="Times New Roman"/>
          <w:lang w:eastAsia="ru-RU"/>
        </w:rPr>
        <w:t xml:space="preserve"> в месяц</w:t>
      </w:r>
      <w:r w:rsidRPr="009E725B">
        <w:rPr>
          <w:rFonts w:ascii="Times New Roman" w:hAnsi="Times New Roman" w:cs="Times New Roman"/>
          <w:lang w:eastAsia="ru-RU"/>
        </w:rPr>
        <w:t>;</w:t>
      </w:r>
    </w:p>
    <w:p w14:paraId="1894B1B1" w14:textId="77777777" w:rsidR="00CE7E3B" w:rsidRPr="009E725B" w:rsidRDefault="00CE7E3B" w:rsidP="00D739FE">
      <w:pPr>
        <w:spacing w:after="120" w:line="240" w:lineRule="auto"/>
        <w:ind w:firstLine="567"/>
        <w:rPr>
          <w:rFonts w:ascii="Times New Roman" w:hAnsi="Times New Roman" w:cs="Times New Roman"/>
          <w:lang w:eastAsia="ru-RU"/>
        </w:rPr>
      </w:pPr>
      <w:r w:rsidRPr="009E725B">
        <w:rPr>
          <w:rFonts w:ascii="Times New Roman" w:hAnsi="Times New Roman" w:cs="Times New Roman"/>
          <w:lang w:val="en-US" w:eastAsia="ru-RU"/>
        </w:rPr>
        <w:t>n</w:t>
      </w:r>
      <w:r w:rsidRPr="009E725B">
        <w:rPr>
          <w:rFonts w:ascii="Times New Roman" w:hAnsi="Times New Roman" w:cs="Times New Roman"/>
          <w:lang w:eastAsia="ru-RU"/>
        </w:rPr>
        <w:t xml:space="preserve"> – </w:t>
      </w:r>
      <w:r w:rsidR="003470CD" w:rsidRPr="009E725B">
        <w:rPr>
          <w:rFonts w:ascii="Times New Roman" w:hAnsi="Times New Roman" w:cs="Times New Roman"/>
          <w:lang w:eastAsia="ru-RU"/>
        </w:rPr>
        <w:t xml:space="preserve">срок </w:t>
      </w:r>
      <w:r w:rsidR="00915EFD" w:rsidRPr="009E725B">
        <w:rPr>
          <w:rFonts w:ascii="Times New Roman" w:hAnsi="Times New Roman" w:cs="Times New Roman"/>
          <w:lang w:eastAsia="ru-RU"/>
        </w:rPr>
        <w:t xml:space="preserve">накопления в </w:t>
      </w:r>
      <w:r w:rsidRPr="009E725B">
        <w:rPr>
          <w:rFonts w:ascii="Times New Roman" w:hAnsi="Times New Roman" w:cs="Times New Roman"/>
          <w:lang w:eastAsia="ru-RU"/>
        </w:rPr>
        <w:t>месяц</w:t>
      </w:r>
      <w:r w:rsidR="00915EFD" w:rsidRPr="009E725B">
        <w:rPr>
          <w:rFonts w:ascii="Times New Roman" w:hAnsi="Times New Roman" w:cs="Times New Roman"/>
          <w:lang w:eastAsia="ru-RU"/>
        </w:rPr>
        <w:t>ах</w:t>
      </w:r>
      <w:r w:rsidRPr="009E725B">
        <w:rPr>
          <w:rFonts w:ascii="Times New Roman" w:hAnsi="Times New Roman" w:cs="Times New Roman"/>
          <w:lang w:eastAsia="ru-RU"/>
        </w:rPr>
        <w:t>.</w:t>
      </w:r>
    </w:p>
    <w:p w14:paraId="1B7183EF" w14:textId="77777777" w:rsidR="008C7BD3" w:rsidRPr="009E725B" w:rsidRDefault="008C7BD3" w:rsidP="00D739FE">
      <w:pPr>
        <w:spacing w:after="120" w:line="240" w:lineRule="auto"/>
        <w:rPr>
          <w:rFonts w:ascii="Times New Roman" w:hAnsi="Times New Roman" w:cs="Times New Roman"/>
          <w:i/>
          <w:sz w:val="20"/>
          <w:lang w:eastAsia="ru-RU"/>
        </w:rPr>
      </w:pPr>
      <w:r w:rsidRPr="009E725B">
        <w:rPr>
          <w:rFonts w:ascii="Times New Roman" w:hAnsi="Times New Roman" w:cs="Times New Roman"/>
          <w:lang w:eastAsia="ru-RU"/>
        </w:rPr>
        <w:t>15-1. По Тарифной программе "</w:t>
      </w:r>
      <w:proofErr w:type="spellStart"/>
      <w:r w:rsidRPr="009E725B">
        <w:rPr>
          <w:rFonts w:ascii="Times New Roman" w:hAnsi="Times New Roman" w:cs="Times New Roman"/>
          <w:lang w:eastAsia="ru-RU"/>
        </w:rPr>
        <w:t>Табысты</w:t>
      </w:r>
      <w:proofErr w:type="spellEnd"/>
      <w:r w:rsidRPr="009E725B">
        <w:rPr>
          <w:rFonts w:ascii="Times New Roman" w:hAnsi="Times New Roman" w:cs="Times New Roman"/>
          <w:lang w:eastAsia="ru-RU"/>
        </w:rPr>
        <w:t xml:space="preserve">" не допускается зачисление жилищных выплат. </w:t>
      </w:r>
      <w:r w:rsidRPr="009E725B">
        <w:rPr>
          <w:rFonts w:ascii="Times New Roman" w:hAnsi="Times New Roman" w:cs="Times New Roman"/>
          <w:i/>
          <w:lang w:eastAsia="ru-RU"/>
        </w:rPr>
        <w:t>(пункт 15-1 внесен решением КБПП Протокол №30 от 12.07.2023г.)</w:t>
      </w:r>
    </w:p>
    <w:p w14:paraId="6CDF16E0" w14:textId="77777777" w:rsidR="009F651B" w:rsidRPr="009E725B" w:rsidRDefault="009F651B" w:rsidP="00D739FE">
      <w:pPr>
        <w:pStyle w:val="2"/>
        <w:rPr>
          <w:rStyle w:val="af2"/>
          <w:b/>
        </w:rPr>
      </w:pPr>
      <w:r w:rsidRPr="009E725B">
        <w:t>Операции депозитного обслуживания</w:t>
      </w:r>
      <w:r w:rsidRPr="009E725B">
        <w:rPr>
          <w:rStyle w:val="af6"/>
          <w:b w:val="0"/>
        </w:rPr>
        <w:footnoteReference w:id="2"/>
      </w:r>
    </w:p>
    <w:p w14:paraId="457D9246" w14:textId="77777777" w:rsidR="009F651B" w:rsidRPr="009E725B" w:rsidRDefault="00FD49A3" w:rsidP="00D739FE">
      <w:pPr>
        <w:pStyle w:val="a5"/>
        <w:numPr>
          <w:ilvl w:val="0"/>
          <w:numId w:val="4"/>
        </w:numPr>
        <w:spacing w:after="120" w:line="240" w:lineRule="auto"/>
        <w:ind w:left="567" w:hanging="567"/>
        <w:contextualSpacing w:val="0"/>
        <w:jc w:val="both"/>
        <w:rPr>
          <w:rFonts w:ascii="Times New Roman" w:hAnsi="Times New Roman" w:cs="Times New Roman"/>
          <w:bCs/>
          <w:lang w:val="kk-KZ" w:eastAsia="ru-RU"/>
        </w:rPr>
      </w:pPr>
      <w:r w:rsidRPr="009E725B">
        <w:rPr>
          <w:rFonts w:ascii="Times New Roman" w:hAnsi="Times New Roman" w:cs="Times New Roman"/>
          <w:bCs/>
          <w:lang w:val="kk-KZ" w:eastAsia="ru-RU"/>
        </w:rPr>
        <w:t>Допустимые операции депозитного обслуживания</w:t>
      </w:r>
      <w:r w:rsidR="005D2F74" w:rsidRPr="009E725B">
        <w:rPr>
          <w:rFonts w:ascii="Times New Roman" w:hAnsi="Times New Roman" w:cs="Times New Roman"/>
          <w:bCs/>
          <w:lang w:val="kk-KZ" w:eastAsia="ru-RU"/>
        </w:rPr>
        <w:t xml:space="preserve"> по вкладу</w:t>
      </w:r>
      <w:r w:rsidRPr="009E725B">
        <w:rPr>
          <w:rFonts w:ascii="Times New Roman" w:hAnsi="Times New Roman" w:cs="Times New Roman"/>
          <w:bCs/>
          <w:lang w:val="kk-KZ" w:eastAsia="ru-RU"/>
        </w:rPr>
        <w:t>:</w:t>
      </w:r>
    </w:p>
    <w:tbl>
      <w:tblPr>
        <w:tblStyle w:val="af3"/>
        <w:tblW w:w="0" w:type="auto"/>
        <w:tblInd w:w="-5" w:type="dxa"/>
        <w:tblLook w:val="04A0" w:firstRow="1" w:lastRow="0" w:firstColumn="1" w:lastColumn="0" w:noHBand="0" w:noVBand="1"/>
      </w:tblPr>
      <w:tblGrid>
        <w:gridCol w:w="708"/>
        <w:gridCol w:w="2553"/>
        <w:gridCol w:w="11198"/>
      </w:tblGrid>
      <w:tr w:rsidR="005D2F74" w:rsidRPr="009E725B" w14:paraId="6F0B6BC0" w14:textId="77777777" w:rsidTr="00DC21A5">
        <w:tc>
          <w:tcPr>
            <w:tcW w:w="708" w:type="dxa"/>
            <w:vAlign w:val="center"/>
          </w:tcPr>
          <w:p w14:paraId="7D616DDA" w14:textId="77777777" w:rsidR="005D2F74" w:rsidRPr="009E725B" w:rsidRDefault="005D2F74" w:rsidP="00D739FE">
            <w:pPr>
              <w:pStyle w:val="a5"/>
              <w:spacing w:after="120"/>
              <w:ind w:left="0"/>
              <w:contextualSpacing w:val="0"/>
              <w:jc w:val="center"/>
              <w:rPr>
                <w:rFonts w:ascii="Times New Roman" w:hAnsi="Times New Roman" w:cs="Times New Roman"/>
                <w:b/>
                <w:iCs/>
              </w:rPr>
            </w:pPr>
            <w:r w:rsidRPr="009E725B">
              <w:rPr>
                <w:rFonts w:ascii="Times New Roman" w:hAnsi="Times New Roman" w:cs="Times New Roman"/>
                <w:b/>
                <w:iCs/>
              </w:rPr>
              <w:t>№</w:t>
            </w:r>
          </w:p>
        </w:tc>
        <w:tc>
          <w:tcPr>
            <w:tcW w:w="2553" w:type="dxa"/>
            <w:vAlign w:val="center"/>
          </w:tcPr>
          <w:p w14:paraId="1DC05004" w14:textId="77777777" w:rsidR="005D2F74" w:rsidRPr="009E725B" w:rsidRDefault="00C864E9" w:rsidP="00D739FE">
            <w:pPr>
              <w:pStyle w:val="a5"/>
              <w:spacing w:after="120"/>
              <w:ind w:left="0"/>
              <w:contextualSpacing w:val="0"/>
              <w:jc w:val="center"/>
              <w:rPr>
                <w:rFonts w:ascii="Times New Roman" w:hAnsi="Times New Roman" w:cs="Times New Roman"/>
                <w:b/>
                <w:iCs/>
              </w:rPr>
            </w:pPr>
            <w:r w:rsidRPr="009E725B">
              <w:rPr>
                <w:rFonts w:ascii="Times New Roman" w:hAnsi="Times New Roman" w:cs="Times New Roman"/>
                <w:b/>
                <w:iCs/>
              </w:rPr>
              <w:t>Наименование операции</w:t>
            </w:r>
          </w:p>
        </w:tc>
        <w:tc>
          <w:tcPr>
            <w:tcW w:w="11198" w:type="dxa"/>
            <w:vAlign w:val="center"/>
          </w:tcPr>
          <w:p w14:paraId="75CA5AD4" w14:textId="77777777" w:rsidR="005D2F74" w:rsidRPr="009E725B" w:rsidRDefault="005D2F74" w:rsidP="00D739FE">
            <w:pPr>
              <w:pStyle w:val="a5"/>
              <w:spacing w:after="120"/>
              <w:ind w:left="0"/>
              <w:contextualSpacing w:val="0"/>
              <w:jc w:val="center"/>
              <w:rPr>
                <w:rFonts w:ascii="Times New Roman" w:hAnsi="Times New Roman" w:cs="Times New Roman"/>
                <w:b/>
                <w:iCs/>
              </w:rPr>
            </w:pPr>
            <w:r w:rsidRPr="009E725B">
              <w:rPr>
                <w:rFonts w:ascii="Times New Roman" w:hAnsi="Times New Roman" w:cs="Times New Roman"/>
                <w:b/>
                <w:iCs/>
              </w:rPr>
              <w:t>Примечание</w:t>
            </w:r>
          </w:p>
        </w:tc>
      </w:tr>
      <w:tr w:rsidR="005D2F74" w:rsidRPr="009E725B" w14:paraId="6CEDB243" w14:textId="77777777" w:rsidTr="00C864E9">
        <w:trPr>
          <w:trHeight w:val="699"/>
        </w:trPr>
        <w:tc>
          <w:tcPr>
            <w:tcW w:w="708" w:type="dxa"/>
            <w:vAlign w:val="center"/>
          </w:tcPr>
          <w:p w14:paraId="2431A4F4" w14:textId="77777777" w:rsidR="005D2F74" w:rsidRPr="009E725B" w:rsidRDefault="005D2F74"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1</w:t>
            </w:r>
          </w:p>
        </w:tc>
        <w:tc>
          <w:tcPr>
            <w:tcW w:w="2553" w:type="dxa"/>
            <w:vAlign w:val="center"/>
          </w:tcPr>
          <w:p w14:paraId="1F91F664" w14:textId="77777777" w:rsidR="005D2F74" w:rsidRPr="009E725B" w:rsidRDefault="005D2F74" w:rsidP="00D739FE">
            <w:pPr>
              <w:pStyle w:val="af9"/>
              <w:ind w:left="34"/>
              <w:rPr>
                <w:sz w:val="22"/>
                <w:szCs w:val="22"/>
                <w:lang w:val="kk-KZ"/>
              </w:rPr>
            </w:pPr>
            <w:r w:rsidRPr="009E725B">
              <w:rPr>
                <w:sz w:val="22"/>
                <w:szCs w:val="22"/>
                <w:lang w:val="kk-KZ"/>
              </w:rPr>
              <w:t>Изменение договорной суммы</w:t>
            </w:r>
          </w:p>
        </w:tc>
        <w:tc>
          <w:tcPr>
            <w:tcW w:w="11198" w:type="dxa"/>
          </w:tcPr>
          <w:p w14:paraId="3DA61453" w14:textId="77777777" w:rsidR="00C27432" w:rsidRPr="009E725B" w:rsidRDefault="005D2F74" w:rsidP="00D739FE">
            <w:pPr>
              <w:pStyle w:val="af9"/>
              <w:numPr>
                <w:ilvl w:val="0"/>
                <w:numId w:val="13"/>
              </w:numPr>
              <w:spacing w:after="120"/>
              <w:ind w:left="176" w:hanging="284"/>
              <w:jc w:val="left"/>
              <w:rPr>
                <w:i/>
                <w:sz w:val="22"/>
                <w:szCs w:val="22"/>
              </w:rPr>
            </w:pPr>
            <w:r w:rsidRPr="009E725B">
              <w:rPr>
                <w:sz w:val="22"/>
                <w:szCs w:val="22"/>
              </w:rPr>
              <w:t>Уменьшение договорной суммы возможно до 500 МРП</w:t>
            </w:r>
            <w:r w:rsidR="00C27432" w:rsidRPr="009E725B">
              <w:rPr>
                <w:sz w:val="22"/>
                <w:szCs w:val="22"/>
              </w:rPr>
              <w:t>. По депозиту "</w:t>
            </w:r>
            <w:proofErr w:type="spellStart"/>
            <w:r w:rsidR="00C27432" w:rsidRPr="009E725B">
              <w:rPr>
                <w:sz w:val="22"/>
                <w:szCs w:val="22"/>
              </w:rPr>
              <w:t>Табысты</w:t>
            </w:r>
            <w:proofErr w:type="spellEnd"/>
            <w:r w:rsidR="00C27432" w:rsidRPr="009E725B">
              <w:rPr>
                <w:sz w:val="22"/>
                <w:szCs w:val="22"/>
              </w:rPr>
              <w:t xml:space="preserve">" уменьшение договорной суммы возможно до 6 миллионов тенге. </w:t>
            </w:r>
            <w:r w:rsidR="00C27432" w:rsidRPr="009E725B">
              <w:rPr>
                <w:i/>
                <w:sz w:val="22"/>
                <w:szCs w:val="22"/>
              </w:rPr>
              <w:t>(пункт 1 изложен в редакции согласно решению КБПП Протокол №30 от 12.07.2023г.)</w:t>
            </w:r>
          </w:p>
          <w:p w14:paraId="27667E42" w14:textId="77777777" w:rsidR="005D2F74" w:rsidRPr="009E725B" w:rsidRDefault="005D2F74" w:rsidP="00D739FE">
            <w:pPr>
              <w:pStyle w:val="af9"/>
              <w:spacing w:after="120"/>
              <w:ind w:left="176"/>
              <w:jc w:val="left"/>
              <w:rPr>
                <w:sz w:val="22"/>
                <w:szCs w:val="22"/>
              </w:rPr>
            </w:pPr>
            <w:r w:rsidRPr="009E725B">
              <w:rPr>
                <w:sz w:val="22"/>
                <w:szCs w:val="22"/>
              </w:rPr>
              <w:t xml:space="preserve"> </w:t>
            </w:r>
          </w:p>
          <w:p w14:paraId="2206761B" w14:textId="77777777" w:rsidR="005D2F74" w:rsidRPr="009E725B" w:rsidRDefault="005D2F74" w:rsidP="00D739FE">
            <w:pPr>
              <w:pStyle w:val="af9"/>
              <w:numPr>
                <w:ilvl w:val="0"/>
                <w:numId w:val="13"/>
              </w:numPr>
              <w:spacing w:after="120"/>
              <w:ind w:left="176" w:hanging="284"/>
              <w:jc w:val="left"/>
              <w:rPr>
                <w:sz w:val="22"/>
                <w:szCs w:val="22"/>
                <w:lang w:val="kk-KZ"/>
              </w:rPr>
            </w:pPr>
            <w:r w:rsidRPr="009E725B">
              <w:rPr>
                <w:sz w:val="22"/>
                <w:szCs w:val="22"/>
              </w:rPr>
              <w:t xml:space="preserve">Увеличение договорной суммы не допускается по Тарифным программам «Тариф 25/75» и </w:t>
            </w:r>
            <w:r w:rsidR="00AC55ED" w:rsidRPr="009E725B">
              <w:rPr>
                <w:sz w:val="22"/>
                <w:szCs w:val="22"/>
              </w:rPr>
              <w:t>«Тариф 25/75 (государственный)», а также по Тарифным программам «Ускоренная тарифная программа», «Стандартная тарифная программа», «Долгосрочная тарифная программа» со схемой накопления 25/75.</w:t>
            </w:r>
          </w:p>
        </w:tc>
      </w:tr>
      <w:tr w:rsidR="005D2F74" w:rsidRPr="009E725B" w14:paraId="72F654E7" w14:textId="77777777" w:rsidTr="006A53FA">
        <w:tc>
          <w:tcPr>
            <w:tcW w:w="708" w:type="dxa"/>
            <w:vAlign w:val="center"/>
          </w:tcPr>
          <w:p w14:paraId="75DCA6FA" w14:textId="77777777" w:rsidR="005D2F74" w:rsidRPr="009E725B" w:rsidRDefault="005D2F74"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2</w:t>
            </w:r>
          </w:p>
        </w:tc>
        <w:tc>
          <w:tcPr>
            <w:tcW w:w="2553" w:type="dxa"/>
            <w:vAlign w:val="center"/>
          </w:tcPr>
          <w:p w14:paraId="2CFEC1BA" w14:textId="77777777" w:rsidR="005D2F74" w:rsidRPr="009E725B" w:rsidRDefault="005D2F74" w:rsidP="00D739FE">
            <w:pPr>
              <w:pStyle w:val="af9"/>
              <w:ind w:left="34"/>
              <w:rPr>
                <w:sz w:val="22"/>
                <w:szCs w:val="22"/>
                <w:lang w:val="kk-KZ"/>
              </w:rPr>
            </w:pPr>
            <w:r w:rsidRPr="009E725B">
              <w:rPr>
                <w:sz w:val="22"/>
                <w:szCs w:val="22"/>
                <w:lang w:val="kk-KZ"/>
              </w:rPr>
              <w:t>Объединение</w:t>
            </w:r>
          </w:p>
        </w:tc>
        <w:tc>
          <w:tcPr>
            <w:tcW w:w="11198" w:type="dxa"/>
            <w:vAlign w:val="center"/>
          </w:tcPr>
          <w:p w14:paraId="445ACE9E" w14:textId="77777777" w:rsidR="005D2F74" w:rsidRPr="009E725B" w:rsidRDefault="009A60B8" w:rsidP="00D739FE">
            <w:pPr>
              <w:pStyle w:val="af9"/>
              <w:ind w:left="34"/>
              <w:jc w:val="left"/>
              <w:rPr>
                <w:bCs/>
                <w:sz w:val="22"/>
                <w:szCs w:val="22"/>
              </w:rPr>
            </w:pPr>
            <w:r w:rsidRPr="009E725B">
              <w:rPr>
                <w:bCs/>
                <w:sz w:val="22"/>
                <w:szCs w:val="22"/>
              </w:rPr>
              <w:t xml:space="preserve">1. </w:t>
            </w:r>
            <w:r w:rsidR="005D2F74" w:rsidRPr="009E725B">
              <w:rPr>
                <w:bCs/>
                <w:sz w:val="22"/>
                <w:szCs w:val="22"/>
              </w:rPr>
              <w:t>Объединение допускается только по единым тарифным программам</w:t>
            </w:r>
            <w:r w:rsidR="00957AC6" w:rsidRPr="009E725B">
              <w:rPr>
                <w:bCs/>
                <w:sz w:val="22"/>
                <w:szCs w:val="22"/>
              </w:rPr>
              <w:t>.</w:t>
            </w:r>
          </w:p>
          <w:p w14:paraId="6AB55944" w14:textId="77777777" w:rsidR="00957AC6" w:rsidRPr="009E725B" w:rsidRDefault="00957AC6" w:rsidP="00D739FE">
            <w:pPr>
              <w:jc w:val="both"/>
              <w:rPr>
                <w:rFonts w:ascii="Times New Roman" w:eastAsia="Times New Roman" w:hAnsi="Times New Roman" w:cs="Times New Roman"/>
                <w:bCs/>
                <w:lang w:eastAsia="ru-RU"/>
              </w:rPr>
            </w:pPr>
            <w:r w:rsidRPr="009E725B">
              <w:rPr>
                <w:rFonts w:ascii="Times New Roman" w:eastAsia="Times New Roman" w:hAnsi="Times New Roman" w:cs="Times New Roman"/>
                <w:bCs/>
                <w:lang w:eastAsia="ru-RU"/>
              </w:rPr>
              <w:t>1-1. Объединение вкладов ЖСС проводится только при подаче кредитной заявки, за исключением случаев:</w:t>
            </w:r>
          </w:p>
          <w:p w14:paraId="4A2E65B0" w14:textId="77777777" w:rsidR="00957AC6" w:rsidRPr="009E725B" w:rsidRDefault="00957AC6" w:rsidP="00D739FE">
            <w:pPr>
              <w:jc w:val="both"/>
              <w:rPr>
                <w:rFonts w:ascii="Times New Roman" w:eastAsia="Times New Roman" w:hAnsi="Times New Roman" w:cs="Times New Roman"/>
                <w:bCs/>
                <w:lang w:eastAsia="ru-RU"/>
              </w:rPr>
            </w:pPr>
            <w:r w:rsidRPr="009E725B">
              <w:rPr>
                <w:rFonts w:ascii="Times New Roman" w:eastAsia="Times New Roman" w:hAnsi="Times New Roman" w:cs="Times New Roman"/>
                <w:bCs/>
                <w:lang w:eastAsia="ru-RU"/>
              </w:rPr>
              <w:t>1) объединения вкладов ЖСС при наличии признака участника госпрограмм и Программ "</w:t>
            </w:r>
            <w:proofErr w:type="spellStart"/>
            <w:r w:rsidRPr="009E725B">
              <w:rPr>
                <w:rFonts w:ascii="Times New Roman" w:eastAsia="Times New Roman" w:hAnsi="Times New Roman" w:cs="Times New Roman"/>
                <w:bCs/>
                <w:lang w:eastAsia="ru-RU"/>
              </w:rPr>
              <w:t>Отау</w:t>
            </w:r>
            <w:proofErr w:type="spellEnd"/>
            <w:r w:rsidRPr="009E725B">
              <w:rPr>
                <w:rFonts w:ascii="Times New Roman" w:eastAsia="Times New Roman" w:hAnsi="Times New Roman" w:cs="Times New Roman"/>
                <w:bCs/>
                <w:lang w:eastAsia="ru-RU"/>
              </w:rPr>
              <w:t>" и "Наурыз";</w:t>
            </w:r>
          </w:p>
          <w:p w14:paraId="70FFDE90" w14:textId="77777777" w:rsidR="00957AC6" w:rsidRPr="009E725B" w:rsidRDefault="00957AC6" w:rsidP="00D739FE">
            <w:pPr>
              <w:jc w:val="both"/>
              <w:rPr>
                <w:rFonts w:ascii="Times New Roman" w:eastAsia="Times New Roman" w:hAnsi="Times New Roman" w:cs="Times New Roman"/>
                <w:bCs/>
                <w:lang w:eastAsia="ru-RU"/>
              </w:rPr>
            </w:pPr>
            <w:r w:rsidRPr="009E725B">
              <w:rPr>
                <w:rFonts w:ascii="Times New Roman" w:eastAsia="Times New Roman" w:hAnsi="Times New Roman" w:cs="Times New Roman"/>
                <w:bCs/>
                <w:lang w:eastAsia="ru-RU"/>
              </w:rPr>
              <w:t>2) объединения вкладов ЖСС наследником при переводе долга после смерти заемщика.</w:t>
            </w:r>
          </w:p>
          <w:p w14:paraId="230A1B0C" w14:textId="77777777" w:rsidR="00957AC6" w:rsidRPr="009E725B" w:rsidRDefault="00957AC6" w:rsidP="00D739FE">
            <w:pPr>
              <w:pStyle w:val="af9"/>
              <w:spacing w:after="120"/>
              <w:ind w:left="34"/>
              <w:contextualSpacing/>
              <w:jc w:val="left"/>
              <w:rPr>
                <w:i/>
              </w:rPr>
            </w:pPr>
            <w:r w:rsidRPr="009E725B">
              <w:rPr>
                <w:i/>
              </w:rPr>
              <w:t>(пункт 1-1 внесен решением КБПП Протокол №П15-2025 от 14.03.2025г.)</w:t>
            </w:r>
          </w:p>
          <w:p w14:paraId="55BC6204" w14:textId="77777777" w:rsidR="009A60B8" w:rsidRPr="009E725B" w:rsidRDefault="004524C2" w:rsidP="00D739FE">
            <w:pPr>
              <w:pStyle w:val="af9"/>
              <w:spacing w:after="120"/>
              <w:ind w:left="34"/>
              <w:contextualSpacing/>
              <w:jc w:val="both"/>
              <w:rPr>
                <w:i/>
              </w:rPr>
            </w:pPr>
            <w:r w:rsidRPr="009E725B">
              <w:rPr>
                <w:bCs/>
                <w:sz w:val="22"/>
                <w:szCs w:val="22"/>
              </w:rPr>
              <w:t xml:space="preserve">2. </w:t>
            </w:r>
            <w:r w:rsidR="009A60B8" w:rsidRPr="009E725B">
              <w:rPr>
                <w:bCs/>
                <w:sz w:val="22"/>
                <w:szCs w:val="22"/>
              </w:rPr>
              <w:t>По депозиту "АРНАУ" объединение вкладов не допускается.</w:t>
            </w:r>
            <w:r w:rsidR="00A96844" w:rsidRPr="009E725B">
              <w:rPr>
                <w:bCs/>
                <w:sz w:val="22"/>
                <w:szCs w:val="22"/>
              </w:rPr>
              <w:t xml:space="preserve"> (</w:t>
            </w:r>
            <w:r w:rsidR="00A96844" w:rsidRPr="009E725B">
              <w:rPr>
                <w:i/>
              </w:rPr>
              <w:t>пункт 2 внесен решением КБПП                       Протокол №37 от 29.11.2019г.)</w:t>
            </w:r>
          </w:p>
          <w:p w14:paraId="3709184F" w14:textId="77777777" w:rsidR="004524C2" w:rsidRPr="009E725B" w:rsidRDefault="004524C2" w:rsidP="00D739FE">
            <w:pPr>
              <w:pStyle w:val="af9"/>
              <w:spacing w:after="120"/>
              <w:ind w:left="34"/>
              <w:contextualSpacing/>
              <w:jc w:val="both"/>
              <w:rPr>
                <w:bCs/>
                <w:sz w:val="22"/>
                <w:szCs w:val="22"/>
              </w:rPr>
            </w:pPr>
            <w:r w:rsidRPr="009E725B">
              <w:rPr>
                <w:bCs/>
                <w:sz w:val="22"/>
                <w:szCs w:val="22"/>
              </w:rPr>
              <w:t>3. Объединение вкладов с признаком "</w:t>
            </w:r>
            <w:proofErr w:type="spellStart"/>
            <w:r w:rsidRPr="009E725B">
              <w:rPr>
                <w:bCs/>
                <w:sz w:val="22"/>
                <w:szCs w:val="22"/>
              </w:rPr>
              <w:t>Жас</w:t>
            </w:r>
            <w:proofErr w:type="spellEnd"/>
            <w:r w:rsidRPr="009E725B">
              <w:rPr>
                <w:bCs/>
                <w:sz w:val="22"/>
                <w:szCs w:val="22"/>
              </w:rPr>
              <w:t xml:space="preserve"> </w:t>
            </w:r>
            <w:proofErr w:type="spellStart"/>
            <w:r w:rsidRPr="009E725B">
              <w:rPr>
                <w:bCs/>
                <w:sz w:val="22"/>
                <w:szCs w:val="22"/>
              </w:rPr>
              <w:t>отбасы</w:t>
            </w:r>
            <w:proofErr w:type="spellEnd"/>
            <w:r w:rsidRPr="009E725B">
              <w:rPr>
                <w:bCs/>
                <w:sz w:val="22"/>
                <w:szCs w:val="22"/>
              </w:rPr>
              <w:t>" допускается только между супругами, заключившими договоры с признаком "</w:t>
            </w:r>
            <w:proofErr w:type="spellStart"/>
            <w:r w:rsidRPr="009E725B">
              <w:rPr>
                <w:bCs/>
                <w:sz w:val="22"/>
                <w:szCs w:val="22"/>
              </w:rPr>
              <w:t>Жас</w:t>
            </w:r>
            <w:proofErr w:type="spellEnd"/>
            <w:r w:rsidRPr="009E725B">
              <w:rPr>
                <w:bCs/>
                <w:sz w:val="22"/>
                <w:szCs w:val="22"/>
              </w:rPr>
              <w:t xml:space="preserve"> </w:t>
            </w:r>
            <w:proofErr w:type="spellStart"/>
            <w:r w:rsidRPr="009E725B">
              <w:rPr>
                <w:bCs/>
                <w:sz w:val="22"/>
                <w:szCs w:val="22"/>
              </w:rPr>
              <w:t>отбасы</w:t>
            </w:r>
            <w:proofErr w:type="spellEnd"/>
            <w:r w:rsidRPr="009E725B">
              <w:rPr>
                <w:bCs/>
                <w:sz w:val="22"/>
                <w:szCs w:val="22"/>
              </w:rPr>
              <w:t>". (</w:t>
            </w:r>
            <w:r w:rsidRPr="009E725B">
              <w:rPr>
                <w:i/>
              </w:rPr>
              <w:t>пункт 3 внесен решением КБПП Протокол №5 от 12.02.2020</w:t>
            </w:r>
            <w:r w:rsidR="00AB78B6" w:rsidRPr="009E725B">
              <w:rPr>
                <w:i/>
              </w:rPr>
              <w:t>г.</w:t>
            </w:r>
            <w:r w:rsidRPr="009E725B">
              <w:rPr>
                <w:i/>
              </w:rPr>
              <w:t>)</w:t>
            </w:r>
          </w:p>
        </w:tc>
      </w:tr>
      <w:tr w:rsidR="005D2F74" w:rsidRPr="009E725B" w14:paraId="5D8F17B8" w14:textId="77777777" w:rsidTr="006A53FA">
        <w:tc>
          <w:tcPr>
            <w:tcW w:w="708" w:type="dxa"/>
            <w:vAlign w:val="center"/>
          </w:tcPr>
          <w:p w14:paraId="6F2429AF" w14:textId="77777777" w:rsidR="005D2F74" w:rsidRPr="009E725B" w:rsidRDefault="005D2F74"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lastRenderedPageBreak/>
              <w:t>3</w:t>
            </w:r>
          </w:p>
        </w:tc>
        <w:tc>
          <w:tcPr>
            <w:tcW w:w="2553" w:type="dxa"/>
            <w:vAlign w:val="center"/>
          </w:tcPr>
          <w:p w14:paraId="596023DF" w14:textId="77777777" w:rsidR="005D2F74" w:rsidRPr="009E725B" w:rsidRDefault="005D2F74" w:rsidP="00D739FE">
            <w:pPr>
              <w:pStyle w:val="af9"/>
              <w:ind w:left="34"/>
              <w:rPr>
                <w:strike/>
                <w:sz w:val="22"/>
                <w:szCs w:val="22"/>
                <w:lang w:val="kk-KZ"/>
              </w:rPr>
            </w:pPr>
            <w:r w:rsidRPr="009E725B">
              <w:rPr>
                <w:strike/>
                <w:sz w:val="22"/>
                <w:szCs w:val="22"/>
                <w:lang w:val="kk-KZ"/>
              </w:rPr>
              <w:t>Уступка возмездная</w:t>
            </w:r>
            <w:r w:rsidR="0070204B" w:rsidRPr="009E725B">
              <w:rPr>
                <w:strike/>
                <w:sz w:val="22"/>
                <w:szCs w:val="22"/>
                <w:lang w:val="kk-KZ"/>
              </w:rPr>
              <w:t xml:space="preserve"> (Онлайн уступка) </w:t>
            </w:r>
          </w:p>
          <w:p w14:paraId="584D013F" w14:textId="77777777" w:rsidR="00237E11" w:rsidRPr="009E725B" w:rsidRDefault="00237E11" w:rsidP="00D739FE">
            <w:pPr>
              <w:pStyle w:val="af9"/>
              <w:ind w:left="34"/>
              <w:rPr>
                <w:b/>
                <w:strike/>
                <w:sz w:val="22"/>
                <w:szCs w:val="22"/>
              </w:rPr>
            </w:pPr>
          </w:p>
        </w:tc>
        <w:tc>
          <w:tcPr>
            <w:tcW w:w="11198" w:type="dxa"/>
            <w:vAlign w:val="center"/>
          </w:tcPr>
          <w:p w14:paraId="1D35A28F" w14:textId="77777777" w:rsidR="005D2F74" w:rsidRPr="009E725B" w:rsidRDefault="005D2F74" w:rsidP="00D739FE">
            <w:pPr>
              <w:pStyle w:val="af9"/>
              <w:numPr>
                <w:ilvl w:val="0"/>
                <w:numId w:val="11"/>
              </w:numPr>
              <w:spacing w:after="120"/>
              <w:ind w:left="176" w:hanging="284"/>
              <w:jc w:val="left"/>
              <w:rPr>
                <w:strike/>
                <w:sz w:val="22"/>
                <w:szCs w:val="22"/>
              </w:rPr>
            </w:pPr>
            <w:r w:rsidRPr="009E725B">
              <w:rPr>
                <w:strike/>
                <w:sz w:val="22"/>
                <w:szCs w:val="22"/>
              </w:rPr>
              <w:t>Уступка проводится в Системе Интернет-банкинг.</w:t>
            </w:r>
          </w:p>
          <w:p w14:paraId="2DAA052B" w14:textId="77777777" w:rsidR="0070204B" w:rsidRPr="009E725B" w:rsidRDefault="005D2F74" w:rsidP="00D739FE">
            <w:pPr>
              <w:pStyle w:val="af9"/>
              <w:numPr>
                <w:ilvl w:val="0"/>
                <w:numId w:val="11"/>
              </w:numPr>
              <w:spacing w:after="120"/>
              <w:ind w:left="176" w:hanging="284"/>
              <w:contextualSpacing/>
              <w:jc w:val="left"/>
              <w:rPr>
                <w:strike/>
                <w:sz w:val="22"/>
                <w:szCs w:val="22"/>
              </w:rPr>
            </w:pPr>
            <w:r w:rsidRPr="009E725B">
              <w:rPr>
                <w:strike/>
                <w:sz w:val="22"/>
                <w:szCs w:val="22"/>
              </w:rPr>
              <w:t>Уступка допускается между вкладчиками Банка, за исключением случаев, когда вклад открыт на несовершеннолетних вкладчиков, индивидуальных предпринимателей, частных нотариусов, частных судебных исполнителей, адвокатов, медиаторов, не резидентов, иностранных публичных должностных лиц, лиц, находящихся в перечне террористов и иных санкционных списках, лиц, связанных с Банком особыми отношениями, а также лиц, имеющих признаки налогоплательщика США</w:t>
            </w:r>
            <w:r w:rsidR="0070204B" w:rsidRPr="009E725B">
              <w:rPr>
                <w:strike/>
                <w:sz w:val="22"/>
                <w:szCs w:val="22"/>
              </w:rPr>
              <w:t>.</w:t>
            </w:r>
          </w:p>
          <w:p w14:paraId="6E950574" w14:textId="77777777" w:rsidR="0070204B" w:rsidRPr="009E725B" w:rsidRDefault="0070204B" w:rsidP="00D739FE">
            <w:pPr>
              <w:pStyle w:val="af9"/>
              <w:spacing w:after="120"/>
              <w:ind w:left="176"/>
              <w:contextualSpacing/>
              <w:jc w:val="left"/>
              <w:rPr>
                <w:i/>
                <w:iCs/>
                <w:strike/>
                <w:sz w:val="22"/>
                <w:szCs w:val="22"/>
              </w:rPr>
            </w:pPr>
            <w:r w:rsidRPr="009E725B">
              <w:rPr>
                <w:strike/>
                <w:sz w:val="22"/>
                <w:szCs w:val="22"/>
              </w:rPr>
              <w:t>Индивидуальные предприниматели могут участвовать в онлайн уступке только в качестве уступающей стороны.</w:t>
            </w:r>
            <w:r w:rsidRPr="009E725B">
              <w:rPr>
                <w:i/>
                <w:iCs/>
                <w:strike/>
                <w:sz w:val="22"/>
                <w:szCs w:val="22"/>
              </w:rPr>
              <w:t xml:space="preserve">    </w:t>
            </w:r>
          </w:p>
          <w:p w14:paraId="65FF343D" w14:textId="77777777" w:rsidR="0070204B" w:rsidRPr="009E725B" w:rsidRDefault="0070204B" w:rsidP="00D739FE">
            <w:pPr>
              <w:pStyle w:val="af9"/>
              <w:numPr>
                <w:ilvl w:val="0"/>
                <w:numId w:val="11"/>
              </w:numPr>
              <w:spacing w:after="120"/>
              <w:ind w:left="176" w:hanging="284"/>
              <w:contextualSpacing/>
              <w:jc w:val="left"/>
              <w:rPr>
                <w:iCs/>
                <w:strike/>
                <w:sz w:val="22"/>
                <w:szCs w:val="22"/>
              </w:rPr>
            </w:pPr>
            <w:r w:rsidRPr="009E725B">
              <w:rPr>
                <w:strike/>
                <w:sz w:val="22"/>
                <w:szCs w:val="22"/>
              </w:rPr>
              <w:t>Вознаграждение на депозите не менее 8 000 тенге.</w:t>
            </w:r>
          </w:p>
          <w:p w14:paraId="0A84072B" w14:textId="77777777" w:rsidR="0070204B" w:rsidRPr="009E725B" w:rsidRDefault="0070204B" w:rsidP="00D739FE">
            <w:pPr>
              <w:pStyle w:val="af9"/>
              <w:numPr>
                <w:ilvl w:val="0"/>
                <w:numId w:val="11"/>
              </w:numPr>
              <w:spacing w:after="120"/>
              <w:ind w:left="176" w:hanging="284"/>
              <w:contextualSpacing/>
              <w:jc w:val="left"/>
              <w:rPr>
                <w:iCs/>
                <w:strike/>
                <w:sz w:val="22"/>
                <w:szCs w:val="22"/>
              </w:rPr>
            </w:pPr>
            <w:r w:rsidRPr="009E725B">
              <w:rPr>
                <w:strike/>
                <w:sz w:val="22"/>
                <w:szCs w:val="22"/>
              </w:rPr>
              <w:t>Уступка допускается при наличии на сберегательном счете суммы не менее 100 (сто) МРП (</w:t>
            </w:r>
            <w:r w:rsidRPr="009E725B">
              <w:rPr>
                <w:rStyle w:val="s0"/>
                <w:rFonts w:eastAsiaTheme="majorEastAsia"/>
                <w:strike/>
                <w:sz w:val="22"/>
                <w:szCs w:val="22"/>
              </w:rPr>
              <w:t>месячных расчетных показателей)</w:t>
            </w:r>
            <w:r w:rsidRPr="009E725B">
              <w:rPr>
                <w:strike/>
                <w:sz w:val="22"/>
                <w:szCs w:val="22"/>
              </w:rPr>
              <w:t xml:space="preserve"> </w:t>
            </w:r>
            <w:r w:rsidRPr="009E725B">
              <w:rPr>
                <w:rStyle w:val="s0"/>
                <w:strike/>
                <w:sz w:val="22"/>
                <w:szCs w:val="22"/>
              </w:rPr>
              <w:t>по итогам календарного года</w:t>
            </w:r>
            <w:r w:rsidRPr="009E725B">
              <w:rPr>
                <w:iCs/>
                <w:strike/>
                <w:sz w:val="22"/>
                <w:szCs w:val="22"/>
              </w:rPr>
              <w:t>.</w:t>
            </w:r>
          </w:p>
          <w:p w14:paraId="0613AB88" w14:textId="77777777" w:rsidR="0070204B" w:rsidRPr="009E725B" w:rsidRDefault="0070204B" w:rsidP="00D739FE">
            <w:pPr>
              <w:pStyle w:val="af9"/>
              <w:spacing w:after="120"/>
              <w:ind w:left="176"/>
              <w:contextualSpacing/>
              <w:jc w:val="left"/>
              <w:rPr>
                <w:i/>
                <w:iCs/>
                <w:strike/>
                <w:sz w:val="22"/>
                <w:szCs w:val="22"/>
              </w:rPr>
            </w:pPr>
            <w:r w:rsidRPr="009E725B">
              <w:rPr>
                <w:strike/>
                <w:sz w:val="22"/>
                <w:szCs w:val="22"/>
              </w:rPr>
              <w:t>(</w:t>
            </w:r>
            <w:r w:rsidRPr="009E725B">
              <w:rPr>
                <w:i/>
                <w:iCs/>
                <w:strike/>
                <w:sz w:val="22"/>
                <w:szCs w:val="22"/>
              </w:rPr>
              <w:t>внесено дополнение согласно решению КБПП Протокол №26 от 06.09.2019г.</w:t>
            </w:r>
            <w:r w:rsidR="00287403" w:rsidRPr="009E725B">
              <w:rPr>
                <w:i/>
                <w:iCs/>
                <w:strike/>
                <w:sz w:val="22"/>
                <w:szCs w:val="22"/>
              </w:rPr>
              <w:t>, внесены изменения согласно решению КБПП №17 от 19.06.2020г.</w:t>
            </w:r>
            <w:r w:rsidRPr="009E725B">
              <w:rPr>
                <w:i/>
                <w:iCs/>
                <w:strike/>
                <w:sz w:val="22"/>
                <w:szCs w:val="22"/>
              </w:rPr>
              <w:t>)</w:t>
            </w:r>
          </w:p>
          <w:p w14:paraId="3BA828A5" w14:textId="77777777" w:rsidR="006E7C0E" w:rsidRPr="009E725B" w:rsidRDefault="00343FED" w:rsidP="00D739FE">
            <w:pPr>
              <w:pStyle w:val="af9"/>
              <w:numPr>
                <w:ilvl w:val="0"/>
                <w:numId w:val="11"/>
              </w:numPr>
              <w:contextualSpacing/>
              <w:jc w:val="left"/>
              <w:rPr>
                <w:i/>
                <w:iCs/>
                <w:strike/>
              </w:rPr>
            </w:pPr>
            <w:r w:rsidRPr="009E725B">
              <w:rPr>
                <w:iCs/>
                <w:strike/>
                <w:sz w:val="22"/>
                <w:szCs w:val="22"/>
              </w:rPr>
              <w:t>Уступка не допускается по депозиту "</w:t>
            </w:r>
            <w:proofErr w:type="spellStart"/>
            <w:r w:rsidRPr="009E725B">
              <w:rPr>
                <w:iCs/>
                <w:strike/>
                <w:sz w:val="22"/>
                <w:szCs w:val="22"/>
              </w:rPr>
              <w:t>Табысты</w:t>
            </w:r>
            <w:proofErr w:type="spellEnd"/>
            <w:r w:rsidRPr="009E725B">
              <w:rPr>
                <w:iCs/>
                <w:strike/>
                <w:sz w:val="22"/>
                <w:szCs w:val="22"/>
              </w:rPr>
              <w:t xml:space="preserve">". </w:t>
            </w:r>
            <w:r w:rsidRPr="009E725B">
              <w:rPr>
                <w:i/>
                <w:iCs/>
                <w:strike/>
                <w:sz w:val="22"/>
                <w:szCs w:val="22"/>
              </w:rPr>
              <w:t>(пункт 5 внесен решением КБПП Протокол №30 от 12.07.2023г.)</w:t>
            </w:r>
            <w:r w:rsidR="006E7C0E" w:rsidRPr="009E725B">
              <w:rPr>
                <w:i/>
                <w:iCs/>
                <w:strike/>
                <w:sz w:val="22"/>
                <w:szCs w:val="22"/>
              </w:rPr>
              <w:t xml:space="preserve"> </w:t>
            </w:r>
            <w:r w:rsidR="006E7C0E" w:rsidRPr="009E725B">
              <w:rPr>
                <w:i/>
                <w:iCs/>
                <w:strike/>
              </w:rPr>
              <w:t xml:space="preserve">. </w:t>
            </w:r>
            <w:r w:rsidR="006E7C0E" w:rsidRPr="009E725B">
              <w:rPr>
                <w:i/>
                <w:iCs/>
              </w:rPr>
              <w:t>(пункт 3 исключен решением КБПП Протокол №36 от 10.08.2023г.)</w:t>
            </w:r>
          </w:p>
          <w:p w14:paraId="3D2C0A2C" w14:textId="77777777" w:rsidR="00343FED" w:rsidRPr="009E725B" w:rsidRDefault="00343FED" w:rsidP="00D739FE">
            <w:pPr>
              <w:pStyle w:val="af9"/>
              <w:spacing w:after="120"/>
              <w:contextualSpacing/>
              <w:jc w:val="left"/>
              <w:rPr>
                <w:iCs/>
                <w:strike/>
                <w:sz w:val="22"/>
                <w:szCs w:val="22"/>
              </w:rPr>
            </w:pPr>
          </w:p>
        </w:tc>
      </w:tr>
      <w:tr w:rsidR="005D2F74" w:rsidRPr="009E725B" w14:paraId="61F9F19C" w14:textId="77777777" w:rsidTr="006A53FA">
        <w:tc>
          <w:tcPr>
            <w:tcW w:w="708" w:type="dxa"/>
            <w:vAlign w:val="center"/>
          </w:tcPr>
          <w:p w14:paraId="558DD099" w14:textId="77777777" w:rsidR="005D2F74" w:rsidRPr="009E725B" w:rsidRDefault="005D2F74"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4</w:t>
            </w:r>
          </w:p>
        </w:tc>
        <w:tc>
          <w:tcPr>
            <w:tcW w:w="2553" w:type="dxa"/>
            <w:vAlign w:val="center"/>
          </w:tcPr>
          <w:p w14:paraId="3C8866DB" w14:textId="77777777" w:rsidR="005D2F74" w:rsidRPr="009E725B" w:rsidRDefault="005D2F74" w:rsidP="00D739FE">
            <w:pPr>
              <w:pStyle w:val="af9"/>
              <w:ind w:left="34"/>
              <w:jc w:val="both"/>
              <w:rPr>
                <w:sz w:val="22"/>
                <w:szCs w:val="22"/>
                <w:lang w:val="kk-KZ"/>
              </w:rPr>
            </w:pPr>
            <w:r w:rsidRPr="009E725B">
              <w:rPr>
                <w:sz w:val="22"/>
                <w:szCs w:val="22"/>
                <w:lang w:val="kk-KZ"/>
              </w:rPr>
              <w:t>Уступка безвозмездная</w:t>
            </w:r>
          </w:p>
        </w:tc>
        <w:tc>
          <w:tcPr>
            <w:tcW w:w="11198" w:type="dxa"/>
            <w:vAlign w:val="center"/>
          </w:tcPr>
          <w:p w14:paraId="57DEC144" w14:textId="77777777" w:rsidR="00295CC0" w:rsidRPr="009E725B" w:rsidRDefault="00D62F2D" w:rsidP="00D739FE">
            <w:pPr>
              <w:pStyle w:val="a5"/>
              <w:numPr>
                <w:ilvl w:val="0"/>
                <w:numId w:val="12"/>
              </w:numPr>
              <w:spacing w:after="120"/>
              <w:ind w:left="317"/>
              <w:contextualSpacing w:val="0"/>
              <w:jc w:val="both"/>
              <w:rPr>
                <w:rFonts w:ascii="Times New Roman" w:eastAsia="Times New Roman" w:hAnsi="Times New Roman" w:cs="Times New Roman"/>
                <w:lang w:eastAsia="ru-RU"/>
              </w:rPr>
            </w:pPr>
            <w:r w:rsidRPr="009E725B">
              <w:rPr>
                <w:rFonts w:ascii="Times New Roman" w:hAnsi="Times New Roman" w:cs="Times New Roman"/>
                <w:bCs/>
                <w:color w:val="000000"/>
                <w:sz w:val="24"/>
                <w:szCs w:val="24"/>
              </w:rPr>
              <w:t xml:space="preserve">Уступка вклада ЖСС допускается между родственниками </w:t>
            </w:r>
            <w:r w:rsidRPr="009E725B">
              <w:rPr>
                <w:rFonts w:ascii="Times New Roman" w:hAnsi="Times New Roman" w:cs="Times New Roman"/>
                <w:bCs/>
                <w:iCs/>
                <w:color w:val="000000"/>
                <w:sz w:val="24"/>
                <w:szCs w:val="24"/>
              </w:rPr>
              <w:t>(</w:t>
            </w:r>
            <w:r w:rsidRPr="009E725B">
              <w:rPr>
                <w:rFonts w:ascii="Times New Roman" w:hAnsi="Times New Roman" w:cs="Times New Roman"/>
                <w:bCs/>
                <w:color w:val="000000"/>
                <w:sz w:val="24"/>
                <w:szCs w:val="24"/>
              </w:rPr>
              <w:t xml:space="preserve">супруг (супруга), </w:t>
            </w:r>
            <w:r w:rsidRPr="009E725B">
              <w:rPr>
                <w:rFonts w:ascii="Times New Roman" w:hAnsi="Times New Roman" w:cs="Times New Roman"/>
                <w:bCs/>
                <w:iCs/>
                <w:color w:val="000000"/>
                <w:sz w:val="24"/>
                <w:szCs w:val="24"/>
              </w:rPr>
              <w:t>родители (родитель), дети, усыновители (</w:t>
            </w:r>
            <w:proofErr w:type="spellStart"/>
            <w:r w:rsidRPr="009E725B">
              <w:rPr>
                <w:rFonts w:ascii="Times New Roman" w:hAnsi="Times New Roman" w:cs="Times New Roman"/>
                <w:bCs/>
                <w:iCs/>
                <w:color w:val="000000"/>
                <w:sz w:val="24"/>
                <w:szCs w:val="24"/>
              </w:rPr>
              <w:t>удочерители</w:t>
            </w:r>
            <w:proofErr w:type="spellEnd"/>
            <w:r w:rsidRPr="009E725B">
              <w:rPr>
                <w:rFonts w:ascii="Times New Roman" w:hAnsi="Times New Roman" w:cs="Times New Roman"/>
                <w:bCs/>
                <w:iCs/>
                <w:color w:val="000000"/>
                <w:sz w:val="24"/>
                <w:szCs w:val="24"/>
              </w:rPr>
              <w:t>), усыновленные (удочеренные), полнородные и неполнородные братья и сестры, дедушка, бабушка, внуки и двоюродные дедушки и бабушки, двоюродные братья и сестры, племянники и племянницы)</w:t>
            </w:r>
            <w:r w:rsidRPr="009E725B">
              <w:rPr>
                <w:rFonts w:ascii="Times New Roman" w:hAnsi="Times New Roman" w:cs="Times New Roman"/>
                <w:bCs/>
                <w:color w:val="000000"/>
                <w:sz w:val="24"/>
                <w:szCs w:val="24"/>
              </w:rPr>
              <w:t xml:space="preserve"> и третьими лицами, имеющими общих родственников</w:t>
            </w:r>
            <w:r w:rsidRPr="009E725B">
              <w:rPr>
                <w:rFonts w:ascii="Times New Roman" w:eastAsia="Times New Roman" w:hAnsi="Times New Roman"/>
                <w:sz w:val="24"/>
                <w:szCs w:val="24"/>
                <w:lang w:eastAsia="ru-RU"/>
              </w:rPr>
              <w:t>.</w:t>
            </w:r>
            <w:r w:rsidRPr="009E725B">
              <w:rPr>
                <w:rFonts w:ascii="Times New Roman" w:hAnsi="Times New Roman"/>
                <w:sz w:val="24"/>
                <w:szCs w:val="24"/>
              </w:rPr>
              <w:t xml:space="preserve"> Уступка проводится </w:t>
            </w:r>
            <w:r w:rsidRPr="009E725B">
              <w:rPr>
                <w:rFonts w:ascii="Times New Roman" w:eastAsia="Times New Roman" w:hAnsi="Times New Roman"/>
                <w:sz w:val="24"/>
                <w:szCs w:val="24"/>
                <w:lang w:eastAsia="ru-RU"/>
              </w:rPr>
              <w:t xml:space="preserve">в филиалах Банка, а также </w:t>
            </w:r>
            <w:r w:rsidRPr="009E725B">
              <w:rPr>
                <w:rFonts w:ascii="Times New Roman" w:hAnsi="Times New Roman"/>
                <w:sz w:val="24"/>
                <w:szCs w:val="24"/>
              </w:rPr>
              <w:t>посредством видео сервиса Банка</w:t>
            </w:r>
            <w:r w:rsidR="00295CC0" w:rsidRPr="009E725B">
              <w:rPr>
                <w:rFonts w:ascii="Times New Roman" w:eastAsia="Times New Roman" w:hAnsi="Times New Roman" w:cs="Times New Roman"/>
                <w:sz w:val="24"/>
                <w:szCs w:val="24"/>
                <w:lang w:eastAsia="ru-RU"/>
              </w:rPr>
              <w:t>.</w:t>
            </w:r>
            <w:r w:rsidR="00295CC0" w:rsidRPr="009E725B">
              <w:rPr>
                <w:rFonts w:ascii="Times New Roman" w:hAnsi="Times New Roman" w:cs="Times New Roman"/>
                <w:i/>
                <w:lang w:eastAsia="ru-RU"/>
              </w:rPr>
              <w:t xml:space="preserve"> (пункт 1 изложен решением КБПП Протокол №1 от 24.01.2022г.</w:t>
            </w:r>
            <w:r w:rsidRPr="009E725B">
              <w:rPr>
                <w:rFonts w:ascii="Times New Roman" w:hAnsi="Times New Roman" w:cs="Times New Roman"/>
                <w:i/>
                <w:lang w:eastAsia="ru-RU"/>
              </w:rPr>
              <w:t>, изложен решением КБПП Протокол №</w:t>
            </w:r>
            <w:r w:rsidR="00523A7B" w:rsidRPr="009E725B">
              <w:rPr>
                <w:rFonts w:ascii="Times New Roman" w:hAnsi="Times New Roman" w:cs="Times New Roman"/>
                <w:i/>
                <w:lang w:eastAsia="ru-RU"/>
              </w:rPr>
              <w:t>П</w:t>
            </w:r>
            <w:r w:rsidRPr="009E725B">
              <w:rPr>
                <w:rFonts w:ascii="Times New Roman" w:hAnsi="Times New Roman" w:cs="Times New Roman"/>
                <w:i/>
                <w:lang w:eastAsia="ru-RU"/>
              </w:rPr>
              <w:t>42</w:t>
            </w:r>
            <w:r w:rsidR="002B24A5" w:rsidRPr="009E725B">
              <w:rPr>
                <w:rFonts w:ascii="Times New Roman" w:hAnsi="Times New Roman" w:cs="Times New Roman"/>
                <w:i/>
                <w:lang w:eastAsia="ru-RU"/>
              </w:rPr>
              <w:t>-2024</w:t>
            </w:r>
            <w:r w:rsidRPr="009E725B">
              <w:rPr>
                <w:rFonts w:ascii="Times New Roman" w:hAnsi="Times New Roman" w:cs="Times New Roman"/>
                <w:i/>
                <w:lang w:eastAsia="ru-RU"/>
              </w:rPr>
              <w:t xml:space="preserve"> от 18.07.2024г.</w:t>
            </w:r>
            <w:r w:rsidR="00295CC0" w:rsidRPr="009E725B">
              <w:rPr>
                <w:rFonts w:ascii="Times New Roman" w:hAnsi="Times New Roman" w:cs="Times New Roman"/>
                <w:i/>
                <w:lang w:eastAsia="ru-RU"/>
              </w:rPr>
              <w:t>)</w:t>
            </w:r>
          </w:p>
          <w:p w14:paraId="17A92226" w14:textId="77777777" w:rsidR="00D62F2D" w:rsidRPr="009E725B" w:rsidRDefault="00D62F2D" w:rsidP="00D739FE">
            <w:pPr>
              <w:pStyle w:val="af9"/>
              <w:numPr>
                <w:ilvl w:val="0"/>
                <w:numId w:val="12"/>
              </w:numPr>
              <w:spacing w:after="120"/>
              <w:contextualSpacing/>
              <w:jc w:val="both"/>
              <w:rPr>
                <w:sz w:val="22"/>
                <w:szCs w:val="22"/>
              </w:rPr>
            </w:pPr>
            <w:r w:rsidRPr="009E725B">
              <w:rPr>
                <w:rFonts w:eastAsia="Calibri"/>
                <w:iCs/>
                <w:szCs w:val="24"/>
              </w:rPr>
              <w:t xml:space="preserve">Уступка </w:t>
            </w:r>
            <w:r w:rsidRPr="009E725B">
              <w:rPr>
                <w:bCs/>
                <w:color w:val="000000"/>
                <w:szCs w:val="24"/>
              </w:rPr>
              <w:t xml:space="preserve">вклада ЖСС </w:t>
            </w:r>
            <w:r w:rsidRPr="009E725B">
              <w:rPr>
                <w:rFonts w:ascii="Times New Roman CYR" w:hAnsi="Times New Roman CYR" w:cs="Times New Roman CYR"/>
                <w:szCs w:val="24"/>
              </w:rPr>
              <w:t>на </w:t>
            </w:r>
            <w:r w:rsidRPr="009E725B">
              <w:rPr>
                <w:rFonts w:ascii="Times New Roman CYR" w:hAnsi="Times New Roman CYR" w:cs="Times New Roman CYR"/>
                <w:bCs/>
                <w:szCs w:val="24"/>
              </w:rPr>
              <w:t>портале недвижимости </w:t>
            </w:r>
            <w:proofErr w:type="spellStart"/>
            <w:r w:rsidRPr="009E725B">
              <w:rPr>
                <w:rFonts w:ascii="Times New Roman CYR" w:hAnsi="Times New Roman CYR" w:cs="Times New Roman CYR"/>
                <w:bCs/>
                <w:szCs w:val="24"/>
              </w:rPr>
              <w:t>Baspana</w:t>
            </w:r>
            <w:proofErr w:type="spellEnd"/>
            <w:r w:rsidRPr="009E725B">
              <w:rPr>
                <w:rFonts w:ascii="Times New Roman CYR" w:hAnsi="Times New Roman CYR" w:cs="Times New Roman CYR"/>
                <w:bCs/>
                <w:szCs w:val="24"/>
              </w:rPr>
              <w:t xml:space="preserve"> Market  </w:t>
            </w:r>
            <w:hyperlink r:id="rId14" w:history="1">
              <w:r w:rsidRPr="009E725B">
                <w:rPr>
                  <w:rStyle w:val="aff0"/>
                  <w:rFonts w:ascii="Times New Roman CYR" w:hAnsi="Times New Roman CYR" w:cs="Times New Roman CYR"/>
                  <w:bCs/>
                  <w:szCs w:val="24"/>
                </w:rPr>
                <w:t>www.otbasybank.kz</w:t>
              </w:r>
            </w:hyperlink>
            <w:r w:rsidRPr="009E725B">
              <w:rPr>
                <w:rStyle w:val="aff0"/>
                <w:rFonts w:ascii="Times New Roman CYR" w:hAnsi="Times New Roman CYR" w:cs="Times New Roman CYR"/>
                <w:bCs/>
                <w:szCs w:val="24"/>
              </w:rPr>
              <w:t xml:space="preserve">, </w:t>
            </w:r>
            <w:r w:rsidRPr="009E725B">
              <w:rPr>
                <w:rStyle w:val="aff0"/>
                <w:rFonts w:ascii="Times New Roman CYR" w:hAnsi="Times New Roman CYR" w:cs="Times New Roman CYR"/>
                <w:bCs/>
                <w:color w:val="000000" w:themeColor="text1"/>
                <w:szCs w:val="24"/>
              </w:rPr>
              <w:t>а также</w:t>
            </w:r>
            <w:r w:rsidRPr="009E725B">
              <w:rPr>
                <w:rFonts w:ascii="Times New Roman CYR" w:hAnsi="Times New Roman CYR" w:cs="Times New Roman CYR"/>
                <w:color w:val="000000" w:themeColor="text1"/>
                <w:szCs w:val="24"/>
              </w:rPr>
              <w:t xml:space="preserve"> </w:t>
            </w:r>
            <w:r w:rsidRPr="009E725B">
              <w:rPr>
                <w:rFonts w:ascii="Times New Roman CYR" w:hAnsi="Times New Roman CYR" w:cs="Times New Roman CYR"/>
                <w:szCs w:val="24"/>
              </w:rPr>
              <w:t>в мобильном приложении "</w:t>
            </w:r>
            <w:proofErr w:type="spellStart"/>
            <w:r w:rsidRPr="009E725B">
              <w:rPr>
                <w:rFonts w:ascii="Times New Roman CYR" w:hAnsi="Times New Roman CYR" w:cs="Times New Roman CYR"/>
                <w:szCs w:val="24"/>
              </w:rPr>
              <w:t>Otbasy</w:t>
            </w:r>
            <w:proofErr w:type="spellEnd"/>
            <w:r w:rsidRPr="009E725B">
              <w:rPr>
                <w:rFonts w:ascii="Times New Roman CYR" w:hAnsi="Times New Roman CYR" w:cs="Times New Roman CYR"/>
                <w:szCs w:val="24"/>
              </w:rPr>
              <w:t xml:space="preserve"> </w:t>
            </w:r>
            <w:proofErr w:type="spellStart"/>
            <w:r w:rsidRPr="009E725B">
              <w:rPr>
                <w:rFonts w:ascii="Times New Roman CYR" w:hAnsi="Times New Roman CYR" w:cs="Times New Roman CYR"/>
                <w:szCs w:val="24"/>
              </w:rPr>
              <w:t>bank</w:t>
            </w:r>
            <w:proofErr w:type="spellEnd"/>
            <w:r w:rsidRPr="009E725B">
              <w:rPr>
                <w:rFonts w:ascii="Times New Roman CYR" w:hAnsi="Times New Roman CYR" w:cs="Times New Roman CYR"/>
                <w:szCs w:val="24"/>
              </w:rPr>
              <w:t xml:space="preserve">" </w:t>
            </w:r>
            <w:r w:rsidRPr="009E725B">
              <w:rPr>
                <w:rFonts w:eastAsia="Calibri"/>
                <w:iCs/>
                <w:szCs w:val="24"/>
              </w:rPr>
              <w:t xml:space="preserve">допускается между супруг/супруга, родители </w:t>
            </w:r>
            <w:r w:rsidRPr="009E725B">
              <w:rPr>
                <w:snapToGrid w:val="0"/>
                <w:szCs w:val="24"/>
              </w:rPr>
              <w:t>(родитель), совершеннолетние дети, совершеннолетние братья и сестры (полнородные и неполнородные)</w:t>
            </w:r>
            <w:r w:rsidR="00295CC0" w:rsidRPr="009E725B">
              <w:rPr>
                <w:szCs w:val="24"/>
              </w:rPr>
              <w:t>.</w:t>
            </w:r>
            <w:r w:rsidR="00295CC0" w:rsidRPr="009E725B">
              <w:rPr>
                <w:i/>
                <w:sz w:val="22"/>
                <w:szCs w:val="22"/>
              </w:rPr>
              <w:t xml:space="preserve"> (пункт 2 изложен решением КБПП Протокол №1 от 24.01.2022г.</w:t>
            </w:r>
            <w:r w:rsidRPr="009E725B">
              <w:rPr>
                <w:i/>
                <w:sz w:val="22"/>
                <w:szCs w:val="22"/>
              </w:rPr>
              <w:t>, изложен решением КБПП Протокол №</w:t>
            </w:r>
            <w:r w:rsidR="00523A7B" w:rsidRPr="009E725B">
              <w:rPr>
                <w:i/>
                <w:sz w:val="22"/>
                <w:szCs w:val="22"/>
              </w:rPr>
              <w:t>П</w:t>
            </w:r>
            <w:r w:rsidRPr="009E725B">
              <w:rPr>
                <w:i/>
                <w:sz w:val="22"/>
                <w:szCs w:val="22"/>
              </w:rPr>
              <w:t>42</w:t>
            </w:r>
            <w:r w:rsidR="002B24A5" w:rsidRPr="009E725B">
              <w:rPr>
                <w:i/>
                <w:sz w:val="22"/>
                <w:szCs w:val="22"/>
              </w:rPr>
              <w:t>-2024</w:t>
            </w:r>
            <w:r w:rsidRPr="009E725B">
              <w:rPr>
                <w:i/>
                <w:sz w:val="22"/>
                <w:szCs w:val="22"/>
              </w:rPr>
              <w:t xml:space="preserve"> от 18.07.2024г.</w:t>
            </w:r>
            <w:r w:rsidR="00295CC0" w:rsidRPr="009E725B">
              <w:rPr>
                <w:i/>
                <w:sz w:val="22"/>
                <w:szCs w:val="22"/>
              </w:rPr>
              <w:t>)</w:t>
            </w:r>
          </w:p>
          <w:p w14:paraId="4E8FDA7B" w14:textId="77777777" w:rsidR="009A60B8" w:rsidRPr="009E725B" w:rsidRDefault="00C864E9" w:rsidP="00D739FE">
            <w:pPr>
              <w:pStyle w:val="af9"/>
              <w:numPr>
                <w:ilvl w:val="0"/>
                <w:numId w:val="12"/>
              </w:numPr>
              <w:spacing w:after="120"/>
              <w:contextualSpacing/>
              <w:jc w:val="both"/>
              <w:rPr>
                <w:sz w:val="22"/>
                <w:szCs w:val="22"/>
              </w:rPr>
            </w:pPr>
            <w:r w:rsidRPr="009E725B">
              <w:t>Уступка допускается при наличии на счете накоплений в сумме не менее 50 (пятьдесят) МРП, за исключением случаев универсального правопреемства при смерти вкладчика и по вступившему в законную силу решению суда.</w:t>
            </w:r>
          </w:p>
          <w:p w14:paraId="7FBD6FE1" w14:textId="77777777" w:rsidR="009A60B8" w:rsidRPr="009E725B" w:rsidRDefault="009A60B8" w:rsidP="00D739FE">
            <w:pPr>
              <w:pStyle w:val="a5"/>
              <w:numPr>
                <w:ilvl w:val="0"/>
                <w:numId w:val="12"/>
              </w:numPr>
              <w:spacing w:after="120"/>
              <w:ind w:left="317"/>
              <w:contextualSpacing w:val="0"/>
              <w:jc w:val="both"/>
              <w:rPr>
                <w:rFonts w:ascii="Times New Roman" w:eastAsia="Times New Roman" w:hAnsi="Times New Roman" w:cs="Times New Roman"/>
                <w:lang w:eastAsia="ru-RU"/>
              </w:rPr>
            </w:pPr>
            <w:r w:rsidRPr="009E725B">
              <w:rPr>
                <w:rFonts w:ascii="Times New Roman" w:eastAsia="Times New Roman" w:hAnsi="Times New Roman" w:cs="Times New Roman"/>
                <w:sz w:val="24"/>
                <w:szCs w:val="24"/>
                <w:lang w:eastAsia="ru-RU"/>
              </w:rPr>
              <w:t>Уступка не допускается по депозиту "АРНАУ".</w:t>
            </w:r>
            <w:r w:rsidR="00A96844" w:rsidRPr="009E725B">
              <w:rPr>
                <w:rFonts w:ascii="Times New Roman" w:hAnsi="Times New Roman" w:cs="Times New Roman"/>
                <w:i/>
                <w:lang w:eastAsia="ru-RU"/>
              </w:rPr>
              <w:t xml:space="preserve"> (пункт 4 внесен решением КБПП Протокол №37 от 29.11.2019г.)</w:t>
            </w:r>
          </w:p>
          <w:p w14:paraId="217A0AB8" w14:textId="77777777" w:rsidR="004E197E" w:rsidRPr="009E725B" w:rsidRDefault="004E197E" w:rsidP="00D739FE">
            <w:pPr>
              <w:pStyle w:val="a5"/>
              <w:numPr>
                <w:ilvl w:val="0"/>
                <w:numId w:val="12"/>
              </w:numPr>
              <w:spacing w:after="120"/>
              <w:ind w:left="317"/>
              <w:contextualSpacing w:val="0"/>
              <w:jc w:val="both"/>
              <w:rPr>
                <w:rFonts w:ascii="Times New Roman" w:eastAsia="Times New Roman" w:hAnsi="Times New Roman" w:cs="Times New Roman"/>
                <w:lang w:eastAsia="ru-RU"/>
              </w:rPr>
            </w:pPr>
            <w:r w:rsidRPr="009E725B">
              <w:rPr>
                <w:rFonts w:ascii="Times New Roman" w:eastAsia="Times New Roman" w:hAnsi="Times New Roman" w:cs="Times New Roman"/>
                <w:sz w:val="24"/>
                <w:szCs w:val="24"/>
                <w:lang w:eastAsia="ru-RU"/>
              </w:rPr>
              <w:t>Уступка вкладов с признаком "</w:t>
            </w:r>
            <w:proofErr w:type="spellStart"/>
            <w:r w:rsidRPr="009E725B">
              <w:rPr>
                <w:rFonts w:ascii="Times New Roman" w:eastAsia="Times New Roman" w:hAnsi="Times New Roman" w:cs="Times New Roman"/>
                <w:sz w:val="24"/>
                <w:szCs w:val="24"/>
                <w:lang w:eastAsia="ru-RU"/>
              </w:rPr>
              <w:t>Жас</w:t>
            </w:r>
            <w:proofErr w:type="spellEnd"/>
            <w:r w:rsidRPr="009E725B">
              <w:rPr>
                <w:rFonts w:ascii="Times New Roman" w:eastAsia="Times New Roman" w:hAnsi="Times New Roman" w:cs="Times New Roman"/>
                <w:sz w:val="24"/>
                <w:szCs w:val="24"/>
                <w:lang w:eastAsia="ru-RU"/>
              </w:rPr>
              <w:t xml:space="preserve"> </w:t>
            </w:r>
            <w:proofErr w:type="spellStart"/>
            <w:r w:rsidRPr="009E725B">
              <w:rPr>
                <w:rFonts w:ascii="Times New Roman" w:eastAsia="Times New Roman" w:hAnsi="Times New Roman" w:cs="Times New Roman"/>
                <w:sz w:val="24"/>
                <w:szCs w:val="24"/>
                <w:lang w:eastAsia="ru-RU"/>
              </w:rPr>
              <w:t>отбасы</w:t>
            </w:r>
            <w:proofErr w:type="spellEnd"/>
            <w:r w:rsidRPr="009E725B">
              <w:rPr>
                <w:rFonts w:ascii="Times New Roman" w:eastAsia="Times New Roman" w:hAnsi="Times New Roman" w:cs="Times New Roman"/>
                <w:sz w:val="24"/>
                <w:szCs w:val="24"/>
                <w:lang w:eastAsia="ru-RU"/>
              </w:rPr>
              <w:t>" допускается только между супругами.</w:t>
            </w:r>
            <w:r w:rsidRPr="009E725B">
              <w:rPr>
                <w:rFonts w:ascii="Times New Roman" w:eastAsia="Times New Roman" w:hAnsi="Times New Roman" w:cs="Times New Roman"/>
                <w:lang w:eastAsia="ru-RU"/>
              </w:rPr>
              <w:t xml:space="preserve"> </w:t>
            </w:r>
            <w:r w:rsidRPr="009E725B">
              <w:rPr>
                <w:rFonts w:ascii="Times New Roman" w:hAnsi="Times New Roman" w:cs="Times New Roman"/>
                <w:i/>
                <w:lang w:eastAsia="ru-RU"/>
              </w:rPr>
              <w:t>(пункт 5 внесен решением КБПП Протокол №5 от 12.02.2020</w:t>
            </w:r>
            <w:r w:rsidR="00AB78B6" w:rsidRPr="009E725B">
              <w:rPr>
                <w:rFonts w:ascii="Times New Roman" w:hAnsi="Times New Roman" w:cs="Times New Roman"/>
                <w:i/>
                <w:lang w:eastAsia="ru-RU"/>
              </w:rPr>
              <w:t>г.</w:t>
            </w:r>
            <w:r w:rsidRPr="009E725B">
              <w:rPr>
                <w:rFonts w:ascii="Times New Roman" w:hAnsi="Times New Roman" w:cs="Times New Roman"/>
                <w:i/>
                <w:lang w:eastAsia="ru-RU"/>
              </w:rPr>
              <w:t>)</w:t>
            </w:r>
          </w:p>
        </w:tc>
      </w:tr>
      <w:tr w:rsidR="005D2F74" w:rsidRPr="009E725B" w14:paraId="475EB9C4" w14:textId="77777777" w:rsidTr="006A53FA">
        <w:trPr>
          <w:trHeight w:val="3675"/>
        </w:trPr>
        <w:tc>
          <w:tcPr>
            <w:tcW w:w="708" w:type="dxa"/>
            <w:vAlign w:val="center"/>
          </w:tcPr>
          <w:p w14:paraId="4CB6D36D" w14:textId="77777777" w:rsidR="005D2F74" w:rsidRPr="009E725B" w:rsidRDefault="005D2F74"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lastRenderedPageBreak/>
              <w:t>5</w:t>
            </w:r>
          </w:p>
        </w:tc>
        <w:tc>
          <w:tcPr>
            <w:tcW w:w="2553" w:type="dxa"/>
            <w:vAlign w:val="center"/>
          </w:tcPr>
          <w:p w14:paraId="1CD9C9B4" w14:textId="77777777" w:rsidR="005D2F74" w:rsidRPr="009E725B" w:rsidRDefault="005D2F74" w:rsidP="00D739FE">
            <w:pPr>
              <w:pStyle w:val="af9"/>
              <w:ind w:left="34"/>
              <w:rPr>
                <w:sz w:val="22"/>
                <w:szCs w:val="22"/>
                <w:lang w:val="kk-KZ"/>
              </w:rPr>
            </w:pPr>
            <w:r w:rsidRPr="009E725B">
              <w:rPr>
                <w:sz w:val="22"/>
                <w:szCs w:val="22"/>
                <w:lang w:val="kk-KZ"/>
              </w:rPr>
              <w:t>Деление</w:t>
            </w:r>
          </w:p>
        </w:tc>
        <w:tc>
          <w:tcPr>
            <w:tcW w:w="11198" w:type="dxa"/>
          </w:tcPr>
          <w:p w14:paraId="6A1BAE58" w14:textId="77777777" w:rsidR="000109C7" w:rsidRPr="009E725B" w:rsidRDefault="000109C7" w:rsidP="00D739FE">
            <w:pPr>
              <w:rPr>
                <w:rFonts w:ascii="Times New Roman" w:hAnsi="Times New Roman"/>
              </w:rPr>
            </w:pPr>
            <w:r w:rsidRPr="009E725B">
              <w:rPr>
                <w:rFonts w:ascii="Times New Roman" w:hAnsi="Times New Roman"/>
              </w:rPr>
              <w:t>Деление допускается только в следующих случаях:</w:t>
            </w:r>
          </w:p>
          <w:p w14:paraId="42FC4966" w14:textId="77777777" w:rsidR="000109C7" w:rsidRPr="009E725B" w:rsidRDefault="000109C7" w:rsidP="00D739FE">
            <w:pPr>
              <w:numPr>
                <w:ilvl w:val="0"/>
                <w:numId w:val="17"/>
              </w:numPr>
              <w:tabs>
                <w:tab w:val="left" w:pos="0"/>
              </w:tabs>
              <w:rPr>
                <w:rFonts w:ascii="Times New Roman" w:hAnsi="Times New Roman"/>
              </w:rPr>
            </w:pPr>
            <w:r w:rsidRPr="009E725B">
              <w:rPr>
                <w:rFonts w:ascii="Times New Roman" w:hAnsi="Times New Roman"/>
              </w:rPr>
              <w:t xml:space="preserve">при возникновении права собственности в порядке наследования; </w:t>
            </w:r>
          </w:p>
          <w:p w14:paraId="6398A951" w14:textId="77777777" w:rsidR="000109C7" w:rsidRPr="009E725B" w:rsidRDefault="000109C7" w:rsidP="00D739FE">
            <w:pPr>
              <w:numPr>
                <w:ilvl w:val="0"/>
                <w:numId w:val="17"/>
              </w:numPr>
              <w:tabs>
                <w:tab w:val="left" w:pos="0"/>
              </w:tabs>
              <w:rPr>
                <w:rFonts w:ascii="Times New Roman" w:hAnsi="Times New Roman"/>
              </w:rPr>
            </w:pPr>
            <w:r w:rsidRPr="009E725B">
              <w:rPr>
                <w:rFonts w:ascii="Times New Roman" w:hAnsi="Times New Roman"/>
              </w:rPr>
              <w:t xml:space="preserve">по вступившему в законную силу решению суда; </w:t>
            </w:r>
          </w:p>
          <w:p w14:paraId="72A46B67" w14:textId="77777777" w:rsidR="000109C7" w:rsidRPr="009E725B" w:rsidRDefault="000109C7" w:rsidP="00D739FE">
            <w:pPr>
              <w:numPr>
                <w:ilvl w:val="0"/>
                <w:numId w:val="17"/>
              </w:numPr>
              <w:tabs>
                <w:tab w:val="left" w:pos="0"/>
              </w:tabs>
              <w:rPr>
                <w:rFonts w:ascii="Times New Roman" w:hAnsi="Times New Roman"/>
              </w:rPr>
            </w:pPr>
            <w:r w:rsidRPr="009E725B">
              <w:rPr>
                <w:rFonts w:ascii="Times New Roman" w:hAnsi="Times New Roman"/>
              </w:rPr>
              <w:t xml:space="preserve">при условии обязательного расторжения одного из новых вкладов в день осуществления деления; </w:t>
            </w:r>
          </w:p>
          <w:p w14:paraId="28B94C99" w14:textId="77777777" w:rsidR="000109C7" w:rsidRPr="009E725B" w:rsidRDefault="000109C7" w:rsidP="00D739FE">
            <w:pPr>
              <w:numPr>
                <w:ilvl w:val="0"/>
                <w:numId w:val="17"/>
              </w:numPr>
              <w:tabs>
                <w:tab w:val="left" w:pos="0"/>
              </w:tabs>
              <w:rPr>
                <w:rFonts w:ascii="Times New Roman" w:hAnsi="Times New Roman"/>
              </w:rPr>
            </w:pPr>
            <w:r w:rsidRPr="009E725B">
              <w:rPr>
                <w:rFonts w:ascii="Times New Roman" w:hAnsi="Times New Roman"/>
              </w:rPr>
              <w:t xml:space="preserve">при делении вклада на 2 (два) вклада с целью получения жилищного, промежуточного, предварительного займов по одному из вкладов в день подачи кредитной заявки на получение жилищного, промежуточного, предварительного займов по одному из вкладов; </w:t>
            </w:r>
          </w:p>
          <w:p w14:paraId="67BC5EEC" w14:textId="77777777" w:rsidR="000109C7" w:rsidRPr="009E725B" w:rsidRDefault="000109C7" w:rsidP="00D739FE">
            <w:pPr>
              <w:numPr>
                <w:ilvl w:val="0"/>
                <w:numId w:val="17"/>
              </w:numPr>
              <w:rPr>
                <w:rFonts w:ascii="Times New Roman" w:hAnsi="Times New Roman"/>
              </w:rPr>
            </w:pPr>
            <w:r w:rsidRPr="009E725B">
              <w:rPr>
                <w:rFonts w:ascii="Times New Roman" w:hAnsi="Times New Roman"/>
              </w:rPr>
              <w:t>при уменьшении суммы займа кредитной заявки.</w:t>
            </w:r>
          </w:p>
          <w:p w14:paraId="40927FAB" w14:textId="77777777" w:rsidR="000109C7" w:rsidRPr="009E725B" w:rsidRDefault="000109C7" w:rsidP="00D739FE">
            <w:pPr>
              <w:rPr>
                <w:rFonts w:ascii="Times New Roman" w:hAnsi="Times New Roman"/>
              </w:rPr>
            </w:pPr>
            <w:r w:rsidRPr="009E725B">
              <w:rPr>
                <w:rFonts w:ascii="Times New Roman" w:hAnsi="Times New Roman"/>
              </w:rPr>
              <w:t xml:space="preserve">При этом, по </w:t>
            </w:r>
            <w:proofErr w:type="spellStart"/>
            <w:r w:rsidRPr="009E725B">
              <w:rPr>
                <w:rFonts w:ascii="Times New Roman" w:hAnsi="Times New Roman"/>
              </w:rPr>
              <w:t>п.п</w:t>
            </w:r>
            <w:proofErr w:type="spellEnd"/>
            <w:r w:rsidRPr="009E725B">
              <w:rPr>
                <w:rFonts w:ascii="Times New Roman" w:hAnsi="Times New Roman"/>
              </w:rPr>
              <w:t>. 3, 4, 5 требуется выполнение следующих условий:</w:t>
            </w:r>
          </w:p>
          <w:p w14:paraId="4F38873B" w14:textId="77777777" w:rsidR="000109C7" w:rsidRPr="009E725B" w:rsidRDefault="000109C7" w:rsidP="00D739FE">
            <w:pPr>
              <w:rPr>
                <w:rFonts w:ascii="Times New Roman" w:hAnsi="Times New Roman"/>
              </w:rPr>
            </w:pPr>
            <w:r w:rsidRPr="009E725B">
              <w:rPr>
                <w:rFonts w:ascii="Times New Roman" w:hAnsi="Times New Roman"/>
              </w:rPr>
              <w:t xml:space="preserve">- </w:t>
            </w:r>
            <w:r w:rsidR="007A3017" w:rsidRPr="009E725B">
              <w:rPr>
                <w:rFonts w:ascii="Times New Roman" w:hAnsi="Times New Roman"/>
              </w:rPr>
              <w:t>деление вклада предоставляется одному Вкладчику не более 1 (одного) раза в течение 12 месяцев;</w:t>
            </w:r>
          </w:p>
          <w:p w14:paraId="46A8C08B" w14:textId="77777777" w:rsidR="000109C7" w:rsidRPr="009E725B" w:rsidRDefault="000109C7" w:rsidP="00D739FE">
            <w:pPr>
              <w:rPr>
                <w:rFonts w:ascii="Times New Roman" w:hAnsi="Times New Roman"/>
                <w:i/>
              </w:rPr>
            </w:pPr>
            <w:r w:rsidRPr="009E725B">
              <w:rPr>
                <w:rFonts w:ascii="Times New Roman" w:hAnsi="Times New Roman"/>
              </w:rPr>
              <w:t>- договорная сумма каждого вклада в результате операции деления должна быть не менее 500 МРП</w:t>
            </w:r>
            <w:r w:rsidR="00BA1526" w:rsidRPr="009E725B">
              <w:rPr>
                <w:rFonts w:ascii="Times New Roman" w:hAnsi="Times New Roman"/>
              </w:rPr>
              <w:t xml:space="preserve">, договорная сумма каждого вклада по депозиту </w:t>
            </w:r>
            <w:r w:rsidR="00887C9D" w:rsidRPr="009E725B">
              <w:rPr>
                <w:rFonts w:ascii="Times New Roman" w:hAnsi="Times New Roman"/>
              </w:rPr>
              <w:t>"</w:t>
            </w:r>
            <w:proofErr w:type="spellStart"/>
            <w:r w:rsidR="00BA1526" w:rsidRPr="009E725B">
              <w:rPr>
                <w:rFonts w:ascii="Times New Roman" w:hAnsi="Times New Roman"/>
              </w:rPr>
              <w:t>Табысты</w:t>
            </w:r>
            <w:proofErr w:type="spellEnd"/>
            <w:r w:rsidR="00887C9D" w:rsidRPr="009E725B">
              <w:rPr>
                <w:rFonts w:ascii="Times New Roman" w:hAnsi="Times New Roman"/>
              </w:rPr>
              <w:t>" в результате деления должна быть не менее 6 миллионов тенге</w:t>
            </w:r>
            <w:r w:rsidRPr="009E725B">
              <w:rPr>
                <w:rFonts w:ascii="Times New Roman" w:hAnsi="Times New Roman"/>
              </w:rPr>
              <w:t>;</w:t>
            </w:r>
            <w:r w:rsidR="00552688" w:rsidRPr="009E725B">
              <w:rPr>
                <w:rFonts w:ascii="Times New Roman" w:hAnsi="Times New Roman"/>
              </w:rPr>
              <w:t xml:space="preserve"> </w:t>
            </w:r>
            <w:r w:rsidR="00552688" w:rsidRPr="009E725B">
              <w:rPr>
                <w:rFonts w:ascii="Times New Roman" w:hAnsi="Times New Roman"/>
                <w:i/>
              </w:rPr>
              <w:t>(пункт изменен решением КБПП Протокол №30 от 12.07.2023г.)</w:t>
            </w:r>
          </w:p>
          <w:p w14:paraId="52EF73BB" w14:textId="77777777" w:rsidR="000109C7" w:rsidRPr="009E725B" w:rsidRDefault="000109C7" w:rsidP="00D739FE">
            <w:pPr>
              <w:rPr>
                <w:rFonts w:ascii="Times New Roman" w:hAnsi="Times New Roman"/>
              </w:rPr>
            </w:pPr>
            <w:r w:rsidRPr="009E725B">
              <w:rPr>
                <w:rFonts w:ascii="Times New Roman" w:hAnsi="Times New Roman"/>
              </w:rPr>
              <w:t>- премия государства распределяется пропорционально разделенным вкладам, оценочный показатель рассчитывается для разделенных вкладов раздельно;</w:t>
            </w:r>
          </w:p>
          <w:p w14:paraId="4737A19A" w14:textId="77777777" w:rsidR="000109C7" w:rsidRPr="009E725B" w:rsidRDefault="000109C7" w:rsidP="00D739FE">
            <w:pPr>
              <w:pStyle w:val="af9"/>
              <w:jc w:val="left"/>
              <w:rPr>
                <w:sz w:val="22"/>
              </w:rPr>
            </w:pPr>
            <w:r w:rsidRPr="009E725B">
              <w:rPr>
                <w:sz w:val="22"/>
              </w:rPr>
              <w:t>- деление допускается при наличии на счете минимального размера накоплений в сумме 50 (пятьдесят) МРП.</w:t>
            </w:r>
          </w:p>
          <w:p w14:paraId="3C3F7487" w14:textId="77777777" w:rsidR="000109C7" w:rsidRPr="009E725B" w:rsidRDefault="000109C7" w:rsidP="00D739FE">
            <w:pPr>
              <w:pStyle w:val="af9"/>
              <w:jc w:val="left"/>
              <w:rPr>
                <w:i/>
                <w:sz w:val="22"/>
              </w:rPr>
            </w:pPr>
            <w:r w:rsidRPr="009E725B">
              <w:rPr>
                <w:i/>
                <w:sz w:val="22"/>
              </w:rPr>
              <w:t>Пункт изменен Согласно Протоколу №23 от 29.06.2018г.</w:t>
            </w:r>
          </w:p>
          <w:p w14:paraId="696621E0" w14:textId="77777777" w:rsidR="00223914" w:rsidRPr="009E725B" w:rsidRDefault="00223914" w:rsidP="00D739FE">
            <w:pPr>
              <w:pStyle w:val="af9"/>
              <w:jc w:val="left"/>
              <w:rPr>
                <w:i/>
                <w:sz w:val="22"/>
              </w:rPr>
            </w:pPr>
            <w:r w:rsidRPr="009E725B">
              <w:rPr>
                <w:i/>
                <w:sz w:val="22"/>
              </w:rPr>
              <w:t>Пункт изменен Согласно Протоколу №42 от 27.11.2018г.</w:t>
            </w:r>
          </w:p>
          <w:p w14:paraId="0E2E8F7B" w14:textId="77777777" w:rsidR="009A60B8" w:rsidRPr="009E725B" w:rsidRDefault="009A60B8" w:rsidP="00D739FE">
            <w:pPr>
              <w:pStyle w:val="af9"/>
              <w:jc w:val="both"/>
              <w:rPr>
                <w:i/>
              </w:rPr>
            </w:pPr>
            <w:r w:rsidRPr="009E725B">
              <w:rPr>
                <w:sz w:val="22"/>
              </w:rPr>
              <w:t>Деление вклада по депозиту "АРНАУ" допускается только по пунктам 1,2. При этом, пр</w:t>
            </w:r>
            <w:r w:rsidR="00552688" w:rsidRPr="009E725B">
              <w:rPr>
                <w:sz w:val="22"/>
              </w:rPr>
              <w:t>е</w:t>
            </w:r>
            <w:r w:rsidRPr="009E725B">
              <w:rPr>
                <w:sz w:val="22"/>
              </w:rPr>
              <w:t>емнику не распространяются льготные условия депозита "АРНАУ".</w:t>
            </w:r>
            <w:r w:rsidR="00A96844" w:rsidRPr="009E725B">
              <w:rPr>
                <w:sz w:val="22"/>
              </w:rPr>
              <w:t xml:space="preserve"> (</w:t>
            </w:r>
            <w:r w:rsidR="00A96844" w:rsidRPr="009E725B">
              <w:rPr>
                <w:i/>
              </w:rPr>
              <w:t>внесен решением КБПП Протокол №37 от 29.11.2019г.)</w:t>
            </w:r>
          </w:p>
          <w:p w14:paraId="2B4313E3" w14:textId="77777777" w:rsidR="007241FB" w:rsidRPr="009E725B" w:rsidRDefault="007241FB" w:rsidP="00D739FE">
            <w:pPr>
              <w:pStyle w:val="af9"/>
              <w:jc w:val="both"/>
            </w:pPr>
            <w:r w:rsidRPr="009E725B">
              <w:rPr>
                <w:sz w:val="22"/>
              </w:rPr>
              <w:t>Деление вклада с признаком "</w:t>
            </w:r>
            <w:proofErr w:type="spellStart"/>
            <w:r w:rsidRPr="009E725B">
              <w:rPr>
                <w:sz w:val="22"/>
              </w:rPr>
              <w:t>Жас</w:t>
            </w:r>
            <w:proofErr w:type="spellEnd"/>
            <w:r w:rsidRPr="009E725B">
              <w:rPr>
                <w:sz w:val="22"/>
              </w:rPr>
              <w:t xml:space="preserve"> </w:t>
            </w:r>
            <w:proofErr w:type="spellStart"/>
            <w:r w:rsidRPr="009E725B">
              <w:rPr>
                <w:sz w:val="22"/>
              </w:rPr>
              <w:t>отбасы</w:t>
            </w:r>
            <w:proofErr w:type="spellEnd"/>
            <w:r w:rsidRPr="009E725B">
              <w:rPr>
                <w:sz w:val="22"/>
              </w:rPr>
              <w:t>" допускается только по пунктам 1,2. При этом, пр</w:t>
            </w:r>
            <w:r w:rsidR="00552688" w:rsidRPr="009E725B">
              <w:rPr>
                <w:sz w:val="22"/>
              </w:rPr>
              <w:t>е</w:t>
            </w:r>
            <w:r w:rsidRPr="009E725B">
              <w:rPr>
                <w:sz w:val="22"/>
              </w:rPr>
              <w:t>емнику не распространяются льготные условия кредитования депозита с признаком "</w:t>
            </w:r>
            <w:proofErr w:type="spellStart"/>
            <w:r w:rsidRPr="009E725B">
              <w:rPr>
                <w:sz w:val="22"/>
              </w:rPr>
              <w:t>Жас</w:t>
            </w:r>
            <w:proofErr w:type="spellEnd"/>
            <w:r w:rsidRPr="009E725B">
              <w:rPr>
                <w:sz w:val="22"/>
              </w:rPr>
              <w:t xml:space="preserve"> </w:t>
            </w:r>
            <w:proofErr w:type="spellStart"/>
            <w:r w:rsidRPr="009E725B">
              <w:rPr>
                <w:sz w:val="22"/>
              </w:rPr>
              <w:t>отбасы</w:t>
            </w:r>
            <w:proofErr w:type="spellEnd"/>
            <w:r w:rsidRPr="009E725B">
              <w:rPr>
                <w:sz w:val="22"/>
              </w:rPr>
              <w:t xml:space="preserve">". </w:t>
            </w:r>
            <w:r w:rsidRPr="009E725B">
              <w:rPr>
                <w:i/>
              </w:rPr>
              <w:t>(внесен решением КБПП Протокол №5 от 12.02.2020</w:t>
            </w:r>
            <w:r w:rsidR="00AB78B6" w:rsidRPr="009E725B">
              <w:rPr>
                <w:i/>
              </w:rPr>
              <w:t>г.</w:t>
            </w:r>
            <w:r w:rsidRPr="009E725B">
              <w:rPr>
                <w:i/>
              </w:rPr>
              <w:t>)</w:t>
            </w:r>
          </w:p>
        </w:tc>
      </w:tr>
      <w:tr w:rsidR="005D2F74" w:rsidRPr="009E725B" w14:paraId="295A6D9D" w14:textId="77777777" w:rsidTr="006A53FA">
        <w:tc>
          <w:tcPr>
            <w:tcW w:w="708" w:type="dxa"/>
            <w:vAlign w:val="center"/>
          </w:tcPr>
          <w:p w14:paraId="180966ED" w14:textId="77777777" w:rsidR="005D2F74" w:rsidRPr="009E725B" w:rsidRDefault="005D2F74"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6</w:t>
            </w:r>
          </w:p>
        </w:tc>
        <w:tc>
          <w:tcPr>
            <w:tcW w:w="2553" w:type="dxa"/>
            <w:vAlign w:val="center"/>
          </w:tcPr>
          <w:p w14:paraId="3BBE59F4" w14:textId="77777777" w:rsidR="005D2F74" w:rsidRPr="009E725B" w:rsidRDefault="00C864E9" w:rsidP="00D739FE">
            <w:pPr>
              <w:pStyle w:val="af9"/>
              <w:ind w:left="34"/>
              <w:rPr>
                <w:sz w:val="22"/>
                <w:szCs w:val="22"/>
                <w:lang w:val="kk-KZ"/>
              </w:rPr>
            </w:pPr>
            <w:r w:rsidRPr="009E725B">
              <w:rPr>
                <w:sz w:val="22"/>
                <w:szCs w:val="22"/>
                <w:lang w:val="kk-KZ"/>
              </w:rPr>
              <w:t>П</w:t>
            </w:r>
            <w:r w:rsidR="003B12C7" w:rsidRPr="009E725B">
              <w:rPr>
                <w:sz w:val="22"/>
                <w:szCs w:val="22"/>
                <w:lang w:val="kk-KZ"/>
              </w:rPr>
              <w:t>ереход на Тарифные программы "</w:t>
            </w:r>
            <w:r w:rsidR="005D2F74" w:rsidRPr="009E725B">
              <w:rPr>
                <w:sz w:val="22"/>
                <w:szCs w:val="22"/>
                <w:lang w:val="kk-KZ"/>
              </w:rPr>
              <w:t>Баспа</w:t>
            </w:r>
            <w:r w:rsidR="003B12C7" w:rsidRPr="009E725B">
              <w:rPr>
                <w:sz w:val="22"/>
                <w:szCs w:val="22"/>
                <w:lang w:val="kk-KZ"/>
              </w:rPr>
              <w:t>на", "Табысты"</w:t>
            </w:r>
          </w:p>
        </w:tc>
        <w:tc>
          <w:tcPr>
            <w:tcW w:w="11198" w:type="dxa"/>
            <w:vAlign w:val="center"/>
          </w:tcPr>
          <w:p w14:paraId="108DC6E7" w14:textId="77777777" w:rsidR="003B12C7" w:rsidRPr="009E725B" w:rsidRDefault="003B12C7" w:rsidP="00D739FE">
            <w:pPr>
              <w:pStyle w:val="a5"/>
              <w:numPr>
                <w:ilvl w:val="1"/>
                <w:numId w:val="17"/>
              </w:numPr>
              <w:tabs>
                <w:tab w:val="clear" w:pos="1414"/>
                <w:tab w:val="num" w:pos="1168"/>
              </w:tabs>
              <w:ind w:left="34" w:firstLine="708"/>
              <w:jc w:val="both"/>
              <w:rPr>
                <w:rFonts w:ascii="Times New Roman" w:hAnsi="Times New Roman" w:cs="Times New Roman"/>
                <w:lang w:val="kk-KZ"/>
              </w:rPr>
            </w:pPr>
            <w:r w:rsidRPr="009E725B">
              <w:rPr>
                <w:rFonts w:ascii="Times New Roman" w:hAnsi="Times New Roman" w:cs="Times New Roman"/>
                <w:lang w:val="kk-KZ"/>
              </w:rPr>
              <w:t>Переход на тарифную программу "Баспана" не допускается по тарифным программам «Сберегательный», "Табысты".</w:t>
            </w:r>
          </w:p>
          <w:p w14:paraId="2A14368E" w14:textId="77777777" w:rsidR="003B12C7" w:rsidRPr="009E725B" w:rsidRDefault="003B12C7" w:rsidP="00D739FE">
            <w:pPr>
              <w:pStyle w:val="a5"/>
              <w:ind w:left="20"/>
              <w:jc w:val="both"/>
              <w:rPr>
                <w:rFonts w:ascii="Times New Roman" w:hAnsi="Times New Roman" w:cs="Times New Roman"/>
                <w:lang w:val="kk-KZ"/>
              </w:rPr>
            </w:pPr>
          </w:p>
          <w:p w14:paraId="647DA69F" w14:textId="77777777" w:rsidR="00C12ED2" w:rsidRPr="009E725B" w:rsidRDefault="003B12C7" w:rsidP="00D739FE">
            <w:pPr>
              <w:pStyle w:val="af9"/>
              <w:numPr>
                <w:ilvl w:val="1"/>
                <w:numId w:val="17"/>
              </w:numPr>
              <w:tabs>
                <w:tab w:val="clear" w:pos="1414"/>
              </w:tabs>
              <w:ind w:left="1167" w:hanging="425"/>
              <w:jc w:val="left"/>
              <w:rPr>
                <w:sz w:val="22"/>
                <w:szCs w:val="22"/>
                <w:lang w:val="kk-KZ"/>
              </w:rPr>
            </w:pPr>
            <w:r w:rsidRPr="009E725B">
              <w:rPr>
                <w:sz w:val="22"/>
                <w:lang w:val="kk-KZ"/>
              </w:rPr>
              <w:t xml:space="preserve">Переход на Тарифную программу "Табысты" не допускается. </w:t>
            </w:r>
          </w:p>
          <w:p w14:paraId="436E1514" w14:textId="77777777" w:rsidR="00C12ED2" w:rsidRPr="009E725B" w:rsidRDefault="00C12ED2" w:rsidP="00D739FE">
            <w:pPr>
              <w:pStyle w:val="a5"/>
              <w:rPr>
                <w:i/>
                <w:lang w:val="kk-KZ"/>
              </w:rPr>
            </w:pPr>
          </w:p>
          <w:p w14:paraId="712B68A5" w14:textId="77777777" w:rsidR="005D2F74" w:rsidRPr="009E725B" w:rsidRDefault="003B12C7" w:rsidP="00D739FE">
            <w:pPr>
              <w:pStyle w:val="af9"/>
              <w:ind w:left="600"/>
              <w:jc w:val="left"/>
              <w:rPr>
                <w:sz w:val="22"/>
                <w:szCs w:val="22"/>
                <w:lang w:val="kk-KZ"/>
              </w:rPr>
            </w:pPr>
            <w:r w:rsidRPr="009E725B">
              <w:rPr>
                <w:i/>
                <w:sz w:val="22"/>
                <w:lang w:val="kk-KZ"/>
              </w:rPr>
              <w:t>(строка 6 изложена в редакции согласно решению КБПП Протокол №30 от 12.07.2023г.)</w:t>
            </w:r>
          </w:p>
        </w:tc>
      </w:tr>
      <w:tr w:rsidR="005D2F74" w:rsidRPr="009E725B" w14:paraId="07DB3F15" w14:textId="77777777" w:rsidTr="006A53FA">
        <w:tc>
          <w:tcPr>
            <w:tcW w:w="708" w:type="dxa"/>
            <w:vAlign w:val="center"/>
          </w:tcPr>
          <w:p w14:paraId="0D2BFAA0" w14:textId="77777777" w:rsidR="005D2F74" w:rsidRPr="009E725B" w:rsidRDefault="005D2F74"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7</w:t>
            </w:r>
          </w:p>
        </w:tc>
        <w:tc>
          <w:tcPr>
            <w:tcW w:w="2553" w:type="dxa"/>
            <w:vAlign w:val="center"/>
          </w:tcPr>
          <w:p w14:paraId="6B3A96C0" w14:textId="77777777" w:rsidR="005D2F74" w:rsidRPr="009E725B" w:rsidRDefault="005D2F74" w:rsidP="00D739FE">
            <w:pPr>
              <w:pStyle w:val="af9"/>
              <w:ind w:left="34"/>
              <w:rPr>
                <w:sz w:val="22"/>
                <w:szCs w:val="22"/>
                <w:lang w:val="kk-KZ"/>
              </w:rPr>
            </w:pPr>
            <w:r w:rsidRPr="009E725B">
              <w:rPr>
                <w:bCs/>
                <w:sz w:val="22"/>
                <w:szCs w:val="22"/>
                <w:lang w:val="kk-KZ"/>
              </w:rPr>
              <w:t>Досрочное расторжение договора о ЖСС</w:t>
            </w:r>
          </w:p>
        </w:tc>
        <w:tc>
          <w:tcPr>
            <w:tcW w:w="11198" w:type="dxa"/>
            <w:vAlign w:val="center"/>
          </w:tcPr>
          <w:p w14:paraId="41B640A8" w14:textId="77777777" w:rsidR="005D2F74" w:rsidRPr="009E725B" w:rsidRDefault="005D2F74" w:rsidP="00D739FE">
            <w:pPr>
              <w:pStyle w:val="af9"/>
              <w:ind w:left="34"/>
              <w:jc w:val="left"/>
              <w:rPr>
                <w:bCs/>
                <w:sz w:val="22"/>
                <w:szCs w:val="22"/>
                <w:lang w:val="kk-KZ"/>
              </w:rPr>
            </w:pPr>
            <w:r w:rsidRPr="009E725B">
              <w:rPr>
                <w:bCs/>
                <w:sz w:val="22"/>
                <w:szCs w:val="22"/>
                <w:lang w:val="kk-KZ"/>
              </w:rPr>
              <w:t>Расторжение договора о ЖСС, не связанное с получением жилищного займа / переходом на жилищный заем</w:t>
            </w:r>
          </w:p>
        </w:tc>
      </w:tr>
      <w:tr w:rsidR="005D2F74" w:rsidRPr="009E725B" w14:paraId="45E570D8" w14:textId="77777777" w:rsidTr="00DC21A5">
        <w:tc>
          <w:tcPr>
            <w:tcW w:w="708" w:type="dxa"/>
            <w:vAlign w:val="center"/>
          </w:tcPr>
          <w:p w14:paraId="010FB823" w14:textId="77777777" w:rsidR="005D2F74" w:rsidRPr="009E725B" w:rsidRDefault="005D2F74"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8</w:t>
            </w:r>
          </w:p>
        </w:tc>
        <w:tc>
          <w:tcPr>
            <w:tcW w:w="2553" w:type="dxa"/>
            <w:vAlign w:val="center"/>
          </w:tcPr>
          <w:p w14:paraId="5317D055" w14:textId="77777777" w:rsidR="005D2F74" w:rsidRPr="009E725B" w:rsidRDefault="005D2F74" w:rsidP="00D739FE">
            <w:pPr>
              <w:pStyle w:val="af9"/>
              <w:ind w:left="34"/>
              <w:rPr>
                <w:bCs/>
                <w:sz w:val="22"/>
                <w:szCs w:val="22"/>
                <w:lang w:val="kk-KZ"/>
              </w:rPr>
            </w:pPr>
            <w:r w:rsidRPr="009E725B">
              <w:rPr>
                <w:bCs/>
                <w:sz w:val="22"/>
                <w:szCs w:val="22"/>
                <w:lang w:val="kk-KZ"/>
              </w:rPr>
              <w:t>Закрытие</w:t>
            </w:r>
          </w:p>
        </w:tc>
        <w:tc>
          <w:tcPr>
            <w:tcW w:w="11198" w:type="dxa"/>
            <w:vAlign w:val="center"/>
          </w:tcPr>
          <w:p w14:paraId="53A040DE" w14:textId="77777777" w:rsidR="005D2F74" w:rsidRPr="009E725B" w:rsidRDefault="005D2F74" w:rsidP="00D739FE">
            <w:pPr>
              <w:pStyle w:val="af9"/>
              <w:ind w:left="34"/>
              <w:jc w:val="left"/>
              <w:rPr>
                <w:bCs/>
                <w:sz w:val="22"/>
                <w:szCs w:val="22"/>
                <w:lang w:val="kk-KZ"/>
              </w:rPr>
            </w:pPr>
            <w:r w:rsidRPr="009E725B">
              <w:rPr>
                <w:bCs/>
                <w:sz w:val="22"/>
                <w:szCs w:val="22"/>
                <w:lang w:val="kk-KZ"/>
              </w:rPr>
              <w:t>Закрытие вклада при получении жилищного займа / переходе на жилищный заем</w:t>
            </w:r>
          </w:p>
        </w:tc>
      </w:tr>
      <w:tr w:rsidR="005D2F74" w:rsidRPr="009E725B" w14:paraId="17A8DB28" w14:textId="77777777" w:rsidTr="00DC21A5">
        <w:tc>
          <w:tcPr>
            <w:tcW w:w="708" w:type="dxa"/>
            <w:vAlign w:val="center"/>
          </w:tcPr>
          <w:p w14:paraId="0E26F367" w14:textId="77777777" w:rsidR="005D2F74" w:rsidRPr="009E725B" w:rsidRDefault="005D2F74"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9</w:t>
            </w:r>
          </w:p>
        </w:tc>
        <w:tc>
          <w:tcPr>
            <w:tcW w:w="2553" w:type="dxa"/>
            <w:vAlign w:val="center"/>
          </w:tcPr>
          <w:p w14:paraId="07545D3C" w14:textId="77777777" w:rsidR="005D2F74" w:rsidRPr="009E725B" w:rsidRDefault="005D2F74" w:rsidP="00D739FE">
            <w:pPr>
              <w:pStyle w:val="af9"/>
              <w:ind w:left="34"/>
              <w:rPr>
                <w:sz w:val="22"/>
                <w:szCs w:val="22"/>
                <w:lang w:val="kk-KZ"/>
              </w:rPr>
            </w:pPr>
            <w:r w:rsidRPr="009E725B">
              <w:rPr>
                <w:sz w:val="22"/>
                <w:szCs w:val="22"/>
                <w:lang w:val="kk-KZ"/>
              </w:rPr>
              <w:t>Изменение срока накопления</w:t>
            </w:r>
          </w:p>
        </w:tc>
        <w:tc>
          <w:tcPr>
            <w:tcW w:w="11198" w:type="dxa"/>
            <w:vAlign w:val="center"/>
          </w:tcPr>
          <w:p w14:paraId="4A897DB8" w14:textId="77777777" w:rsidR="005D2F74" w:rsidRPr="009E725B" w:rsidRDefault="005D2F74" w:rsidP="00D739FE">
            <w:pPr>
              <w:pStyle w:val="af9"/>
              <w:jc w:val="left"/>
              <w:rPr>
                <w:bCs/>
                <w:sz w:val="22"/>
                <w:szCs w:val="22"/>
                <w:lang w:val="kk-KZ"/>
              </w:rPr>
            </w:pPr>
          </w:p>
        </w:tc>
      </w:tr>
      <w:tr w:rsidR="005D2F74" w:rsidRPr="009E725B" w14:paraId="38619582" w14:textId="77777777" w:rsidTr="00C864E9">
        <w:tc>
          <w:tcPr>
            <w:tcW w:w="708" w:type="dxa"/>
            <w:vAlign w:val="center"/>
          </w:tcPr>
          <w:p w14:paraId="43EC42CE" w14:textId="77777777" w:rsidR="005D2F74" w:rsidRPr="009E725B" w:rsidRDefault="005D2F74"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10</w:t>
            </w:r>
          </w:p>
        </w:tc>
        <w:tc>
          <w:tcPr>
            <w:tcW w:w="2553" w:type="dxa"/>
            <w:vAlign w:val="center"/>
          </w:tcPr>
          <w:p w14:paraId="59CBB84B" w14:textId="77777777" w:rsidR="005D2F74" w:rsidRPr="009E725B" w:rsidRDefault="005D2F74" w:rsidP="00D739FE">
            <w:pPr>
              <w:pStyle w:val="af9"/>
              <w:ind w:left="34"/>
              <w:rPr>
                <w:bCs/>
                <w:sz w:val="22"/>
                <w:szCs w:val="22"/>
                <w:lang w:val="kk-KZ"/>
              </w:rPr>
            </w:pPr>
            <w:r w:rsidRPr="009E725B">
              <w:rPr>
                <w:bCs/>
                <w:sz w:val="22"/>
                <w:szCs w:val="22"/>
                <w:lang w:val="kk-KZ"/>
              </w:rPr>
              <w:t>Частичное снятие</w:t>
            </w:r>
          </w:p>
        </w:tc>
        <w:tc>
          <w:tcPr>
            <w:tcW w:w="11198" w:type="dxa"/>
          </w:tcPr>
          <w:p w14:paraId="7769FED1" w14:textId="77777777" w:rsidR="005D2F74" w:rsidRPr="009E725B" w:rsidRDefault="00C864E9" w:rsidP="00D739FE">
            <w:pPr>
              <w:pStyle w:val="af9"/>
              <w:ind w:left="34"/>
              <w:jc w:val="left"/>
              <w:rPr>
                <w:bCs/>
                <w:sz w:val="22"/>
                <w:szCs w:val="22"/>
                <w:lang w:val="kk-KZ"/>
              </w:rPr>
            </w:pPr>
            <w:r w:rsidRPr="009E725B">
              <w:rPr>
                <w:bCs/>
                <w:sz w:val="22"/>
                <w:szCs w:val="22"/>
                <w:lang w:val="kk-KZ"/>
              </w:rPr>
              <w:t>Допускается п</w:t>
            </w:r>
            <w:r w:rsidR="005D2F74" w:rsidRPr="009E725B">
              <w:rPr>
                <w:bCs/>
                <w:sz w:val="22"/>
                <w:szCs w:val="22"/>
                <w:lang w:val="kk-KZ"/>
              </w:rPr>
              <w:t xml:space="preserve">о договорам о ЖСС, заключенным до 10 июля 2007 года допускается частичное снятие ЖСС (когда данное право прямо предусмотрено действующими условиями заключенного договора о ЖСС, с учетом </w:t>
            </w:r>
            <w:r w:rsidR="005D2F74" w:rsidRPr="009E725B">
              <w:rPr>
                <w:bCs/>
                <w:sz w:val="22"/>
                <w:szCs w:val="22"/>
                <w:lang w:val="kk-KZ"/>
              </w:rPr>
              <w:lastRenderedPageBreak/>
              <w:t>имеющихся дополнительных соглашений к нему), если изымаемая сумма не поощрялась премией государства в предыдущие финансовые годы.</w:t>
            </w:r>
          </w:p>
        </w:tc>
      </w:tr>
    </w:tbl>
    <w:p w14:paraId="12B16031" w14:textId="77777777" w:rsidR="00FD49A3" w:rsidRPr="009E725B" w:rsidRDefault="00FD49A3" w:rsidP="00D739FE">
      <w:pPr>
        <w:pStyle w:val="a5"/>
        <w:spacing w:after="0" w:line="240" w:lineRule="auto"/>
        <w:ind w:left="567"/>
        <w:contextualSpacing w:val="0"/>
        <w:jc w:val="both"/>
        <w:rPr>
          <w:rFonts w:ascii="Times New Roman" w:hAnsi="Times New Roman" w:cs="Times New Roman"/>
          <w:bCs/>
          <w:lang w:eastAsia="ru-RU"/>
        </w:rPr>
      </w:pPr>
    </w:p>
    <w:p w14:paraId="39C3E19D" w14:textId="77777777" w:rsidR="005D2F74" w:rsidRPr="009E725B" w:rsidRDefault="005D2F74"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bCs/>
          <w:lang w:val="kk-KZ" w:eastAsia="ru-RU"/>
        </w:rPr>
        <w:t>Допустимые операции депозитного обслуживания по спецвкладу:</w:t>
      </w:r>
    </w:p>
    <w:tbl>
      <w:tblPr>
        <w:tblStyle w:val="af3"/>
        <w:tblW w:w="0" w:type="auto"/>
        <w:tblInd w:w="-5" w:type="dxa"/>
        <w:tblLook w:val="04A0" w:firstRow="1" w:lastRow="0" w:firstColumn="1" w:lastColumn="0" w:noHBand="0" w:noVBand="1"/>
      </w:tblPr>
      <w:tblGrid>
        <w:gridCol w:w="708"/>
        <w:gridCol w:w="2553"/>
        <w:gridCol w:w="11198"/>
      </w:tblGrid>
      <w:tr w:rsidR="00DC21A5" w:rsidRPr="009E725B" w14:paraId="7A446E0F" w14:textId="77777777" w:rsidTr="00DC21A5">
        <w:tc>
          <w:tcPr>
            <w:tcW w:w="708" w:type="dxa"/>
            <w:vAlign w:val="center"/>
          </w:tcPr>
          <w:p w14:paraId="2AB30526" w14:textId="77777777" w:rsidR="00DC21A5" w:rsidRPr="009E725B" w:rsidRDefault="00DC21A5" w:rsidP="00D739FE">
            <w:pPr>
              <w:pStyle w:val="a5"/>
              <w:spacing w:after="120"/>
              <w:ind w:left="0"/>
              <w:contextualSpacing w:val="0"/>
              <w:jc w:val="center"/>
              <w:rPr>
                <w:rFonts w:ascii="Times New Roman" w:hAnsi="Times New Roman" w:cs="Times New Roman"/>
                <w:b/>
                <w:iCs/>
              </w:rPr>
            </w:pPr>
            <w:r w:rsidRPr="009E725B">
              <w:rPr>
                <w:rFonts w:ascii="Times New Roman" w:hAnsi="Times New Roman" w:cs="Times New Roman"/>
                <w:b/>
                <w:iCs/>
              </w:rPr>
              <w:t>№</w:t>
            </w:r>
          </w:p>
        </w:tc>
        <w:tc>
          <w:tcPr>
            <w:tcW w:w="2553" w:type="dxa"/>
            <w:vAlign w:val="center"/>
          </w:tcPr>
          <w:p w14:paraId="30D956BA" w14:textId="77777777" w:rsidR="00DC21A5" w:rsidRPr="009E725B" w:rsidRDefault="00DC21A5" w:rsidP="00D739FE">
            <w:pPr>
              <w:pStyle w:val="a5"/>
              <w:spacing w:after="120"/>
              <w:ind w:left="0"/>
              <w:contextualSpacing w:val="0"/>
              <w:jc w:val="center"/>
              <w:rPr>
                <w:rFonts w:ascii="Times New Roman" w:hAnsi="Times New Roman" w:cs="Times New Roman"/>
                <w:b/>
                <w:iCs/>
              </w:rPr>
            </w:pPr>
            <w:proofErr w:type="spellStart"/>
            <w:r w:rsidRPr="009E725B">
              <w:rPr>
                <w:rFonts w:ascii="Times New Roman" w:hAnsi="Times New Roman" w:cs="Times New Roman"/>
                <w:b/>
                <w:iCs/>
              </w:rPr>
              <w:t>Спецвклад</w:t>
            </w:r>
            <w:proofErr w:type="spellEnd"/>
          </w:p>
        </w:tc>
        <w:tc>
          <w:tcPr>
            <w:tcW w:w="11198" w:type="dxa"/>
            <w:vAlign w:val="center"/>
          </w:tcPr>
          <w:p w14:paraId="1CE0E1D5" w14:textId="77777777" w:rsidR="00DC21A5" w:rsidRPr="009E725B" w:rsidRDefault="00DC21A5" w:rsidP="00D739FE">
            <w:pPr>
              <w:pStyle w:val="a5"/>
              <w:spacing w:after="120"/>
              <w:ind w:left="0"/>
              <w:contextualSpacing w:val="0"/>
              <w:jc w:val="center"/>
              <w:rPr>
                <w:rFonts w:ascii="Times New Roman" w:hAnsi="Times New Roman" w:cs="Times New Roman"/>
                <w:b/>
                <w:iCs/>
              </w:rPr>
            </w:pPr>
            <w:r w:rsidRPr="009E725B">
              <w:rPr>
                <w:rFonts w:ascii="Times New Roman" w:hAnsi="Times New Roman" w:cs="Times New Roman"/>
                <w:b/>
                <w:iCs/>
              </w:rPr>
              <w:t>Примечание</w:t>
            </w:r>
          </w:p>
        </w:tc>
      </w:tr>
      <w:tr w:rsidR="00DC21A5" w:rsidRPr="009E725B" w14:paraId="0851A539" w14:textId="77777777" w:rsidTr="00DC21A5">
        <w:trPr>
          <w:trHeight w:val="699"/>
        </w:trPr>
        <w:tc>
          <w:tcPr>
            <w:tcW w:w="708" w:type="dxa"/>
            <w:vAlign w:val="center"/>
          </w:tcPr>
          <w:p w14:paraId="2E3F32CE" w14:textId="77777777" w:rsidR="00DC21A5" w:rsidRPr="009E725B" w:rsidRDefault="00DC21A5"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1</w:t>
            </w:r>
          </w:p>
        </w:tc>
        <w:tc>
          <w:tcPr>
            <w:tcW w:w="2553" w:type="dxa"/>
            <w:vAlign w:val="center"/>
          </w:tcPr>
          <w:p w14:paraId="498CDE54" w14:textId="77777777" w:rsidR="00DC21A5" w:rsidRPr="009E725B" w:rsidRDefault="00DC21A5" w:rsidP="00D739FE">
            <w:pPr>
              <w:pStyle w:val="af9"/>
              <w:ind w:left="34"/>
              <w:rPr>
                <w:sz w:val="22"/>
                <w:szCs w:val="22"/>
                <w:lang w:val="kk-KZ"/>
              </w:rPr>
            </w:pPr>
            <w:r w:rsidRPr="009E725B">
              <w:rPr>
                <w:sz w:val="22"/>
                <w:szCs w:val="22"/>
                <w:lang w:val="kk-KZ"/>
              </w:rPr>
              <w:t>Изменение договорной суммы</w:t>
            </w:r>
          </w:p>
        </w:tc>
        <w:tc>
          <w:tcPr>
            <w:tcW w:w="11198" w:type="dxa"/>
          </w:tcPr>
          <w:p w14:paraId="3C3A2005" w14:textId="77777777" w:rsidR="00DC21A5" w:rsidRPr="009E725B" w:rsidRDefault="00DC21A5" w:rsidP="00D739FE">
            <w:pPr>
              <w:pStyle w:val="af9"/>
              <w:numPr>
                <w:ilvl w:val="0"/>
                <w:numId w:val="14"/>
              </w:numPr>
              <w:spacing w:after="120"/>
              <w:ind w:left="175" w:hanging="283"/>
              <w:jc w:val="left"/>
              <w:rPr>
                <w:sz w:val="22"/>
                <w:szCs w:val="22"/>
              </w:rPr>
            </w:pPr>
            <w:r w:rsidRPr="009E725B">
              <w:rPr>
                <w:sz w:val="22"/>
                <w:szCs w:val="22"/>
              </w:rPr>
              <w:t xml:space="preserve">Уменьшение договорной суммы возможно до 500 МРП; </w:t>
            </w:r>
          </w:p>
          <w:p w14:paraId="1CEB420D" w14:textId="77777777" w:rsidR="00DC21A5" w:rsidRPr="009E725B" w:rsidRDefault="00AC55ED" w:rsidP="00D739FE">
            <w:pPr>
              <w:pStyle w:val="af9"/>
              <w:numPr>
                <w:ilvl w:val="0"/>
                <w:numId w:val="14"/>
              </w:numPr>
              <w:ind w:left="176" w:hanging="284"/>
              <w:jc w:val="left"/>
              <w:rPr>
                <w:sz w:val="22"/>
                <w:szCs w:val="22"/>
                <w:lang w:val="kk-KZ"/>
              </w:rPr>
            </w:pPr>
            <w:r w:rsidRPr="009E725B">
              <w:rPr>
                <w:sz w:val="22"/>
                <w:szCs w:val="22"/>
              </w:rPr>
              <w:t>Увеличение договорной суммы не допускается по Тарифным программам «Тариф 25/75» и «Тариф 25/75 (государственный)», а также по Тарифным программам «Ускоренная тарифная программа», «Стандартная тарифная программа», «Долгосрочная тарифная программа» со схемой накопления 25/75.</w:t>
            </w:r>
          </w:p>
        </w:tc>
      </w:tr>
      <w:tr w:rsidR="00DC21A5" w:rsidRPr="009E725B" w14:paraId="6DF19FB6" w14:textId="77777777" w:rsidTr="00DC21A5">
        <w:tc>
          <w:tcPr>
            <w:tcW w:w="708" w:type="dxa"/>
            <w:vAlign w:val="center"/>
          </w:tcPr>
          <w:p w14:paraId="3F3C2D89" w14:textId="77777777" w:rsidR="00DC21A5" w:rsidRPr="009E725B" w:rsidRDefault="00DC21A5"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2</w:t>
            </w:r>
          </w:p>
        </w:tc>
        <w:tc>
          <w:tcPr>
            <w:tcW w:w="2553" w:type="dxa"/>
            <w:vAlign w:val="center"/>
          </w:tcPr>
          <w:p w14:paraId="02ABB298" w14:textId="77777777" w:rsidR="00DC21A5" w:rsidRPr="009E725B" w:rsidRDefault="00DC21A5" w:rsidP="00D739FE">
            <w:pPr>
              <w:pStyle w:val="af9"/>
              <w:spacing w:after="120"/>
              <w:ind w:left="34"/>
              <w:contextualSpacing/>
              <w:rPr>
                <w:sz w:val="22"/>
                <w:szCs w:val="22"/>
                <w:lang w:val="kk-KZ"/>
              </w:rPr>
            </w:pPr>
            <w:r w:rsidRPr="009E725B">
              <w:rPr>
                <w:bCs/>
                <w:sz w:val="22"/>
                <w:szCs w:val="22"/>
              </w:rPr>
              <w:t xml:space="preserve">Объединение </w:t>
            </w:r>
          </w:p>
        </w:tc>
        <w:tc>
          <w:tcPr>
            <w:tcW w:w="11198" w:type="dxa"/>
            <w:vAlign w:val="center"/>
          </w:tcPr>
          <w:p w14:paraId="0FEF322F" w14:textId="77777777" w:rsidR="00DC21A5" w:rsidRPr="009E725B" w:rsidRDefault="00DC21A5" w:rsidP="00D739FE">
            <w:pPr>
              <w:pStyle w:val="af9"/>
              <w:numPr>
                <w:ilvl w:val="0"/>
                <w:numId w:val="15"/>
              </w:numPr>
              <w:spacing w:after="120"/>
              <w:ind w:left="176" w:hanging="284"/>
              <w:jc w:val="left"/>
              <w:rPr>
                <w:bCs/>
                <w:strike/>
                <w:sz w:val="22"/>
                <w:szCs w:val="22"/>
              </w:rPr>
            </w:pPr>
            <w:r w:rsidRPr="009E725B">
              <w:rPr>
                <w:bCs/>
                <w:strike/>
                <w:sz w:val="22"/>
                <w:szCs w:val="22"/>
              </w:rPr>
              <w:t>Объединение допускается только в целях последующего кредитования на стандартных условиях, установленных для всех клиентов Банка.</w:t>
            </w:r>
            <w:r w:rsidR="007C5466" w:rsidRPr="009E725B">
              <w:rPr>
                <w:bCs/>
                <w:strike/>
                <w:sz w:val="22"/>
                <w:szCs w:val="22"/>
              </w:rPr>
              <w:t xml:space="preserve"> </w:t>
            </w:r>
            <w:r w:rsidR="007C5466" w:rsidRPr="009E725B">
              <w:rPr>
                <w:rFonts w:eastAsia="Calibri"/>
                <w:i/>
              </w:rPr>
              <w:t>(</w:t>
            </w:r>
            <w:r w:rsidR="007C5466" w:rsidRPr="009E725B">
              <w:rPr>
                <w:rFonts w:eastAsia="Calibri"/>
                <w:i/>
                <w:iCs/>
              </w:rPr>
              <w:t>внесено изменение</w:t>
            </w:r>
            <w:r w:rsidR="005A39FC" w:rsidRPr="009E725B">
              <w:rPr>
                <w:rFonts w:eastAsia="Calibri"/>
                <w:i/>
                <w:iCs/>
              </w:rPr>
              <w:t xml:space="preserve"> согласно решению КБПП №43</w:t>
            </w:r>
            <w:r w:rsidR="007C5466" w:rsidRPr="009E725B">
              <w:rPr>
                <w:rFonts w:eastAsia="Calibri"/>
                <w:i/>
                <w:iCs/>
              </w:rPr>
              <w:t xml:space="preserve"> от 09.09.2022г.</w:t>
            </w:r>
            <w:r w:rsidR="007C5466" w:rsidRPr="009E725B">
              <w:rPr>
                <w:rFonts w:eastAsia="Calibri"/>
                <w:i/>
              </w:rPr>
              <w:t>)</w:t>
            </w:r>
          </w:p>
          <w:p w14:paraId="6664FB0F" w14:textId="77777777" w:rsidR="00DC21A5" w:rsidRPr="009E725B" w:rsidRDefault="00DC21A5" w:rsidP="00D739FE">
            <w:pPr>
              <w:pStyle w:val="af9"/>
              <w:numPr>
                <w:ilvl w:val="0"/>
                <w:numId w:val="15"/>
              </w:numPr>
              <w:spacing w:after="120"/>
              <w:ind w:left="175" w:hanging="283"/>
              <w:contextualSpacing/>
              <w:jc w:val="left"/>
              <w:rPr>
                <w:bCs/>
                <w:sz w:val="22"/>
                <w:szCs w:val="22"/>
              </w:rPr>
            </w:pPr>
            <w:r w:rsidRPr="009E725B">
              <w:rPr>
                <w:bCs/>
                <w:sz w:val="22"/>
                <w:szCs w:val="22"/>
              </w:rPr>
              <w:t xml:space="preserve">Объединение </w:t>
            </w:r>
            <w:proofErr w:type="spellStart"/>
            <w:r w:rsidR="00957AC6" w:rsidRPr="009E725B">
              <w:rPr>
                <w:bCs/>
                <w:sz w:val="22"/>
                <w:szCs w:val="22"/>
              </w:rPr>
              <w:t>спецвкладов</w:t>
            </w:r>
            <w:proofErr w:type="spellEnd"/>
            <w:r w:rsidR="00957AC6" w:rsidRPr="009E725B">
              <w:rPr>
                <w:bCs/>
                <w:sz w:val="22"/>
                <w:szCs w:val="22"/>
              </w:rPr>
              <w:t xml:space="preserve"> </w:t>
            </w:r>
            <w:r w:rsidRPr="009E725B">
              <w:rPr>
                <w:bCs/>
                <w:sz w:val="22"/>
                <w:szCs w:val="22"/>
              </w:rPr>
              <w:t>допускается только по единым тарифным программам.</w:t>
            </w:r>
          </w:p>
          <w:p w14:paraId="4B0051F4" w14:textId="77777777" w:rsidR="00957AC6" w:rsidRPr="009E725B" w:rsidRDefault="00957AC6" w:rsidP="00D739FE">
            <w:pPr>
              <w:ind w:hanging="108"/>
              <w:jc w:val="both"/>
              <w:rPr>
                <w:rFonts w:ascii="Times New Roman" w:hAnsi="Times New Roman" w:cs="Times New Roman"/>
                <w:bCs/>
                <w:szCs w:val="24"/>
              </w:rPr>
            </w:pPr>
            <w:r w:rsidRPr="009E725B">
              <w:rPr>
                <w:rFonts w:ascii="Times New Roman" w:hAnsi="Times New Roman" w:cs="Times New Roman"/>
                <w:szCs w:val="24"/>
              </w:rPr>
              <w:t>3.</w:t>
            </w:r>
            <w:r w:rsidRPr="009E725B">
              <w:rPr>
                <w:rFonts w:ascii="Times New Roman" w:hAnsi="Times New Roman" w:cs="Times New Roman"/>
                <w:bCs/>
                <w:szCs w:val="24"/>
              </w:rPr>
              <w:t xml:space="preserve"> Объединение </w:t>
            </w:r>
            <w:proofErr w:type="spellStart"/>
            <w:r w:rsidRPr="009E725B">
              <w:rPr>
                <w:rFonts w:ascii="Times New Roman" w:hAnsi="Times New Roman" w:cs="Times New Roman"/>
                <w:bCs/>
                <w:szCs w:val="24"/>
              </w:rPr>
              <w:t>спецвкладов</w:t>
            </w:r>
            <w:proofErr w:type="spellEnd"/>
            <w:r w:rsidRPr="009E725B">
              <w:rPr>
                <w:rFonts w:ascii="Times New Roman" w:hAnsi="Times New Roman" w:cs="Times New Roman"/>
                <w:bCs/>
                <w:szCs w:val="24"/>
              </w:rPr>
              <w:t xml:space="preserve"> проводится только </w:t>
            </w:r>
            <w:r w:rsidRPr="009E725B">
              <w:rPr>
                <w:rFonts w:ascii="Times New Roman" w:hAnsi="Times New Roman"/>
                <w:szCs w:val="24"/>
              </w:rPr>
              <w:t>при подаче кредитной заявки</w:t>
            </w:r>
            <w:r w:rsidRPr="009E725B">
              <w:rPr>
                <w:rFonts w:ascii="Times New Roman" w:hAnsi="Times New Roman" w:cs="Times New Roman"/>
                <w:bCs/>
                <w:szCs w:val="24"/>
              </w:rPr>
              <w:t>, за исключением случаев:</w:t>
            </w:r>
          </w:p>
          <w:p w14:paraId="6654DFDF" w14:textId="77777777" w:rsidR="00957AC6" w:rsidRPr="009E725B" w:rsidRDefault="00957AC6" w:rsidP="00D739FE">
            <w:pPr>
              <w:jc w:val="both"/>
              <w:rPr>
                <w:rFonts w:ascii="Times New Roman" w:eastAsia="Times New Roman" w:hAnsi="Times New Roman" w:cs="Times New Roman"/>
                <w:szCs w:val="24"/>
                <w:lang w:val="kk-KZ" w:eastAsia="ru-RU"/>
              </w:rPr>
            </w:pPr>
            <w:r w:rsidRPr="009E725B">
              <w:rPr>
                <w:rFonts w:ascii="Times New Roman" w:eastAsia="Times New Roman" w:hAnsi="Times New Roman" w:cs="Times New Roman"/>
                <w:szCs w:val="24"/>
                <w:lang w:eastAsia="ru-RU"/>
              </w:rPr>
              <w:t>1)</w:t>
            </w:r>
            <w:r w:rsidRPr="009E725B">
              <w:rPr>
                <w:rFonts w:ascii="Times New Roman" w:eastAsia="Times New Roman" w:hAnsi="Times New Roman" w:cs="Times New Roman"/>
                <w:szCs w:val="24"/>
                <w:lang w:val="kk-KZ" w:eastAsia="ru-RU"/>
              </w:rPr>
              <w:t xml:space="preserve"> объединения спецвкладов при наличии признака участника госпрограмм и Программ "Отау" и "Наурыз";</w:t>
            </w:r>
          </w:p>
          <w:p w14:paraId="611D4CDF" w14:textId="77777777" w:rsidR="00957AC6" w:rsidRPr="009E725B" w:rsidRDefault="00957AC6" w:rsidP="00D739FE">
            <w:pPr>
              <w:pStyle w:val="af9"/>
              <w:spacing w:after="120"/>
              <w:ind w:left="34"/>
              <w:contextualSpacing/>
              <w:jc w:val="left"/>
              <w:rPr>
                <w:i/>
                <w:color w:val="000000"/>
                <w:szCs w:val="24"/>
              </w:rPr>
            </w:pPr>
            <w:r w:rsidRPr="009E725B">
              <w:rPr>
                <w:sz w:val="22"/>
                <w:szCs w:val="24"/>
                <w:lang w:val="kk-KZ"/>
              </w:rPr>
              <w:t>2) объединения спецвкладов наследником при переводе долга после смерти заемщика</w:t>
            </w:r>
            <w:r w:rsidR="00242F8B" w:rsidRPr="009E725B">
              <w:rPr>
                <w:sz w:val="22"/>
                <w:szCs w:val="24"/>
                <w:lang w:val="kk-KZ"/>
              </w:rPr>
              <w:t>;</w:t>
            </w:r>
            <w:r w:rsidRPr="009E725B">
              <w:rPr>
                <w:sz w:val="22"/>
                <w:szCs w:val="24"/>
                <w:lang w:val="kk-KZ"/>
              </w:rPr>
              <w:t xml:space="preserve"> </w:t>
            </w:r>
            <w:r w:rsidRPr="009E725B">
              <w:rPr>
                <w:i/>
                <w:color w:val="000000"/>
                <w:szCs w:val="24"/>
              </w:rPr>
              <w:t>(изложено в редакции согласно решению КБПП Протокол №П15-2025 от 14.03.2025г.)</w:t>
            </w:r>
          </w:p>
          <w:p w14:paraId="3C1ADF34" w14:textId="77777777" w:rsidR="00242F8B" w:rsidRPr="009E725B" w:rsidRDefault="00242F8B" w:rsidP="00D739FE">
            <w:pPr>
              <w:pStyle w:val="af9"/>
              <w:spacing w:after="120"/>
              <w:ind w:left="34"/>
              <w:contextualSpacing/>
              <w:jc w:val="left"/>
              <w:rPr>
                <w:bCs/>
                <w:sz w:val="22"/>
                <w:szCs w:val="22"/>
                <w:lang w:val="kk-KZ"/>
              </w:rPr>
            </w:pPr>
            <w:r w:rsidRPr="009E725B">
              <w:rPr>
                <w:sz w:val="22"/>
                <w:szCs w:val="24"/>
                <w:lang w:val="kk-KZ"/>
              </w:rPr>
              <w:t>3) объединения спецвкладов, если после уступки от супруга (-и) у получателя образовывается два спецвклада.</w:t>
            </w:r>
            <w:r w:rsidRPr="009E725B">
              <w:t xml:space="preserve"> </w:t>
            </w:r>
            <w:r w:rsidRPr="009E725B">
              <w:rPr>
                <w:i/>
                <w:sz w:val="22"/>
                <w:szCs w:val="24"/>
                <w:lang w:val="kk-KZ"/>
              </w:rPr>
              <w:t xml:space="preserve">(дополнен согласно решению КБПП Протокол </w:t>
            </w:r>
            <w:r w:rsidR="00212CFD" w:rsidRPr="009E725B">
              <w:rPr>
                <w:i/>
                <w:sz w:val="22"/>
                <w:szCs w:val="24"/>
                <w:lang w:val="kk-KZ"/>
              </w:rPr>
              <w:t>№П54-2025 от 16.10.2025</w:t>
            </w:r>
            <w:r w:rsidRPr="009E725B">
              <w:rPr>
                <w:i/>
                <w:sz w:val="22"/>
                <w:szCs w:val="24"/>
                <w:lang w:val="kk-KZ"/>
              </w:rPr>
              <w:t>г.)</w:t>
            </w:r>
          </w:p>
        </w:tc>
      </w:tr>
      <w:tr w:rsidR="00DC21A5" w:rsidRPr="009E725B" w14:paraId="2ADEA0E2" w14:textId="77777777" w:rsidTr="005B2151">
        <w:tc>
          <w:tcPr>
            <w:tcW w:w="708" w:type="dxa"/>
            <w:vAlign w:val="center"/>
          </w:tcPr>
          <w:p w14:paraId="6988F071" w14:textId="77777777" w:rsidR="00DC21A5" w:rsidRPr="009E725B" w:rsidRDefault="009205BA"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3</w:t>
            </w:r>
          </w:p>
        </w:tc>
        <w:tc>
          <w:tcPr>
            <w:tcW w:w="2553" w:type="dxa"/>
            <w:vAlign w:val="center"/>
          </w:tcPr>
          <w:p w14:paraId="457D0B79" w14:textId="77777777" w:rsidR="00DC21A5" w:rsidRPr="009E725B" w:rsidRDefault="00DC21A5" w:rsidP="00D739FE">
            <w:pPr>
              <w:pStyle w:val="af9"/>
              <w:ind w:left="34"/>
              <w:rPr>
                <w:sz w:val="22"/>
                <w:szCs w:val="22"/>
                <w:lang w:val="kk-KZ"/>
              </w:rPr>
            </w:pPr>
            <w:r w:rsidRPr="009E725B">
              <w:rPr>
                <w:sz w:val="22"/>
                <w:szCs w:val="22"/>
                <w:lang w:val="kk-KZ"/>
              </w:rPr>
              <w:t>Уступка безвозмездная</w:t>
            </w:r>
          </w:p>
        </w:tc>
        <w:tc>
          <w:tcPr>
            <w:tcW w:w="11198" w:type="dxa"/>
            <w:vAlign w:val="center"/>
          </w:tcPr>
          <w:p w14:paraId="692DF46D" w14:textId="77777777" w:rsidR="00DC21A5" w:rsidRPr="009E725B" w:rsidRDefault="00897C19" w:rsidP="00D739FE">
            <w:pPr>
              <w:pStyle w:val="af9"/>
              <w:numPr>
                <w:ilvl w:val="0"/>
                <w:numId w:val="16"/>
              </w:numPr>
              <w:spacing w:after="120"/>
              <w:ind w:left="176" w:hanging="284"/>
              <w:jc w:val="left"/>
              <w:rPr>
                <w:sz w:val="22"/>
                <w:szCs w:val="22"/>
              </w:rPr>
            </w:pPr>
            <w:r w:rsidRPr="009E725B">
              <w:rPr>
                <w:szCs w:val="24"/>
              </w:rPr>
              <w:t xml:space="preserve">Уступка </w:t>
            </w:r>
            <w:proofErr w:type="spellStart"/>
            <w:r w:rsidRPr="009E725B">
              <w:rPr>
                <w:szCs w:val="24"/>
              </w:rPr>
              <w:t>спецвклада</w:t>
            </w:r>
            <w:proofErr w:type="spellEnd"/>
            <w:r w:rsidRPr="009E725B">
              <w:rPr>
                <w:szCs w:val="24"/>
              </w:rPr>
              <w:t xml:space="preserve"> </w:t>
            </w:r>
            <w:r w:rsidR="000C57C8" w:rsidRPr="009E725B">
              <w:rPr>
                <w:szCs w:val="24"/>
              </w:rPr>
              <w:t>допускается</w:t>
            </w:r>
            <w:r w:rsidRPr="009E725B">
              <w:rPr>
                <w:szCs w:val="24"/>
              </w:rPr>
              <w:t>.</w:t>
            </w:r>
          </w:p>
          <w:p w14:paraId="2306E0C7" w14:textId="77777777" w:rsidR="00897C19" w:rsidRPr="009E725B" w:rsidRDefault="00897C19" w:rsidP="00D739FE">
            <w:pPr>
              <w:pStyle w:val="af9"/>
              <w:numPr>
                <w:ilvl w:val="0"/>
                <w:numId w:val="21"/>
              </w:numPr>
              <w:spacing w:after="120"/>
              <w:jc w:val="left"/>
              <w:rPr>
                <w:sz w:val="22"/>
                <w:szCs w:val="22"/>
              </w:rPr>
            </w:pPr>
            <w:r w:rsidRPr="009E725B">
              <w:rPr>
                <w:szCs w:val="24"/>
              </w:rPr>
              <w:t xml:space="preserve">в случае </w:t>
            </w:r>
            <w:r w:rsidRPr="009E725B">
              <w:rPr>
                <w:szCs w:val="24"/>
                <w:lang w:val="kk-KZ"/>
              </w:rPr>
              <w:t>универсального правопреемства;</w:t>
            </w:r>
          </w:p>
          <w:p w14:paraId="59E9EA57" w14:textId="77777777" w:rsidR="00897C19" w:rsidRPr="009E725B" w:rsidRDefault="00897C19" w:rsidP="00D739FE">
            <w:pPr>
              <w:pStyle w:val="af9"/>
              <w:numPr>
                <w:ilvl w:val="0"/>
                <w:numId w:val="21"/>
              </w:numPr>
              <w:spacing w:after="120"/>
              <w:jc w:val="left"/>
              <w:rPr>
                <w:sz w:val="22"/>
                <w:szCs w:val="22"/>
              </w:rPr>
            </w:pPr>
            <w:r w:rsidRPr="009E725B">
              <w:rPr>
                <w:color w:val="000000"/>
                <w:szCs w:val="24"/>
              </w:rPr>
              <w:t>от супруга(-и) на имя супруга (-и)</w:t>
            </w:r>
            <w:r w:rsidRPr="009E725B">
              <w:rPr>
                <w:color w:val="000000"/>
                <w:szCs w:val="24"/>
                <w:lang w:val="kk-KZ"/>
              </w:rPr>
              <w:t>, имеющего</w:t>
            </w:r>
            <w:r w:rsidRPr="009E725B">
              <w:rPr>
                <w:color w:val="000000"/>
                <w:szCs w:val="24"/>
              </w:rPr>
              <w:t xml:space="preserve"> (-ей) другой </w:t>
            </w:r>
            <w:proofErr w:type="spellStart"/>
            <w:r w:rsidRPr="009E725B">
              <w:rPr>
                <w:color w:val="000000"/>
                <w:szCs w:val="24"/>
              </w:rPr>
              <w:t>Спецвклад</w:t>
            </w:r>
            <w:proofErr w:type="spellEnd"/>
            <w:r w:rsidRPr="009E725B">
              <w:rPr>
                <w:color w:val="000000"/>
                <w:szCs w:val="24"/>
              </w:rPr>
              <w:t xml:space="preserve"> с последующим объединением их </w:t>
            </w:r>
            <w:proofErr w:type="spellStart"/>
            <w:r w:rsidRPr="009E725B">
              <w:rPr>
                <w:color w:val="000000"/>
                <w:szCs w:val="24"/>
              </w:rPr>
              <w:t>Спецвкладов</w:t>
            </w:r>
            <w:proofErr w:type="spellEnd"/>
            <w:r w:rsidRPr="009E725B">
              <w:rPr>
                <w:color w:val="000000"/>
                <w:szCs w:val="24"/>
              </w:rPr>
              <w:t xml:space="preserve"> для дальнейшего кредитования на условиях, установленных внутренними документами Банка</w:t>
            </w:r>
            <w:r w:rsidR="005B2151" w:rsidRPr="009E725B">
              <w:rPr>
                <w:color w:val="000000"/>
                <w:szCs w:val="24"/>
              </w:rPr>
              <w:t xml:space="preserve"> </w:t>
            </w:r>
            <w:r w:rsidR="000C57C8" w:rsidRPr="009E725B">
              <w:rPr>
                <w:i/>
                <w:color w:val="000000"/>
                <w:szCs w:val="24"/>
              </w:rPr>
              <w:t>(</w:t>
            </w:r>
            <w:r w:rsidR="005B2151" w:rsidRPr="009E725B">
              <w:rPr>
                <w:i/>
                <w:color w:val="000000"/>
                <w:szCs w:val="24"/>
              </w:rPr>
              <w:t>дополнен</w:t>
            </w:r>
            <w:r w:rsidR="000C57C8" w:rsidRPr="009E725B">
              <w:rPr>
                <w:i/>
                <w:color w:val="000000"/>
                <w:szCs w:val="24"/>
              </w:rPr>
              <w:t xml:space="preserve"> согласно решению КБПП Протокол №3</w:t>
            </w:r>
            <w:r w:rsidR="005B2151" w:rsidRPr="009E725B">
              <w:rPr>
                <w:i/>
                <w:color w:val="000000"/>
                <w:szCs w:val="24"/>
              </w:rPr>
              <w:t>8</w:t>
            </w:r>
            <w:r w:rsidR="000C57C8" w:rsidRPr="009E725B">
              <w:rPr>
                <w:i/>
                <w:color w:val="000000"/>
                <w:szCs w:val="24"/>
              </w:rPr>
              <w:t xml:space="preserve"> от 2</w:t>
            </w:r>
            <w:r w:rsidR="005B2151" w:rsidRPr="009E725B">
              <w:rPr>
                <w:i/>
                <w:color w:val="000000"/>
                <w:szCs w:val="24"/>
              </w:rPr>
              <w:t>3</w:t>
            </w:r>
            <w:r w:rsidR="000C57C8" w:rsidRPr="009E725B">
              <w:rPr>
                <w:i/>
                <w:color w:val="000000"/>
                <w:szCs w:val="24"/>
              </w:rPr>
              <w:t>.1</w:t>
            </w:r>
            <w:r w:rsidR="005B2151" w:rsidRPr="009E725B">
              <w:rPr>
                <w:i/>
                <w:color w:val="000000"/>
                <w:szCs w:val="24"/>
              </w:rPr>
              <w:t>2</w:t>
            </w:r>
            <w:r w:rsidR="000C57C8" w:rsidRPr="009E725B">
              <w:rPr>
                <w:i/>
                <w:color w:val="000000"/>
                <w:szCs w:val="24"/>
              </w:rPr>
              <w:t>.20</w:t>
            </w:r>
            <w:r w:rsidR="005B2151" w:rsidRPr="009E725B">
              <w:rPr>
                <w:i/>
                <w:color w:val="000000"/>
                <w:szCs w:val="24"/>
              </w:rPr>
              <w:t>20</w:t>
            </w:r>
            <w:r w:rsidR="00B032F9" w:rsidRPr="009E725B">
              <w:rPr>
                <w:i/>
                <w:color w:val="000000"/>
                <w:szCs w:val="24"/>
              </w:rPr>
              <w:t>г.</w:t>
            </w:r>
            <w:r w:rsidR="000C57C8" w:rsidRPr="009E725B">
              <w:rPr>
                <w:i/>
                <w:color w:val="000000"/>
                <w:szCs w:val="24"/>
              </w:rPr>
              <w:t>)</w:t>
            </w:r>
          </w:p>
          <w:p w14:paraId="7DCFE059" w14:textId="77777777" w:rsidR="00DC21A5" w:rsidRPr="009E725B" w:rsidRDefault="00897C19" w:rsidP="00D739FE">
            <w:pPr>
              <w:pStyle w:val="af9"/>
              <w:numPr>
                <w:ilvl w:val="0"/>
                <w:numId w:val="16"/>
              </w:numPr>
              <w:spacing w:after="120"/>
              <w:ind w:left="175" w:hanging="283"/>
              <w:contextualSpacing/>
              <w:jc w:val="left"/>
              <w:rPr>
                <w:sz w:val="22"/>
                <w:szCs w:val="22"/>
              </w:rPr>
            </w:pPr>
            <w:r w:rsidRPr="009E725B">
              <w:rPr>
                <w:szCs w:val="24"/>
              </w:rPr>
              <w:t>Уступка проводится в филиалах Банка.</w:t>
            </w:r>
          </w:p>
        </w:tc>
      </w:tr>
      <w:tr w:rsidR="00B8491B" w:rsidRPr="009E725B" w14:paraId="6D696FA7" w14:textId="77777777" w:rsidTr="009205BA">
        <w:trPr>
          <w:trHeight w:val="2183"/>
        </w:trPr>
        <w:tc>
          <w:tcPr>
            <w:tcW w:w="708" w:type="dxa"/>
            <w:vAlign w:val="center"/>
          </w:tcPr>
          <w:p w14:paraId="39CEBCF8" w14:textId="77777777" w:rsidR="00B8491B" w:rsidRPr="009E725B" w:rsidRDefault="00B8491B"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lastRenderedPageBreak/>
              <w:t>4</w:t>
            </w:r>
          </w:p>
        </w:tc>
        <w:tc>
          <w:tcPr>
            <w:tcW w:w="2553" w:type="dxa"/>
            <w:vAlign w:val="center"/>
          </w:tcPr>
          <w:p w14:paraId="4B3438C8" w14:textId="77777777" w:rsidR="00B8491B" w:rsidRPr="009E725B" w:rsidRDefault="00B8491B" w:rsidP="00D739FE">
            <w:pPr>
              <w:pStyle w:val="af9"/>
              <w:ind w:left="34"/>
              <w:rPr>
                <w:sz w:val="22"/>
                <w:szCs w:val="22"/>
                <w:lang w:val="kk-KZ"/>
              </w:rPr>
            </w:pPr>
            <w:r w:rsidRPr="009E725B">
              <w:rPr>
                <w:sz w:val="22"/>
                <w:szCs w:val="22"/>
                <w:lang w:val="kk-KZ"/>
              </w:rPr>
              <w:t>Деление спецвклада</w:t>
            </w:r>
          </w:p>
        </w:tc>
        <w:tc>
          <w:tcPr>
            <w:tcW w:w="11198" w:type="dxa"/>
          </w:tcPr>
          <w:p w14:paraId="2D731D76" w14:textId="77777777" w:rsidR="00B8491B" w:rsidRPr="009E725B" w:rsidRDefault="00B8491B" w:rsidP="00D739FE">
            <w:pPr>
              <w:pStyle w:val="af9"/>
              <w:ind w:left="176"/>
              <w:jc w:val="left"/>
              <w:rPr>
                <w:sz w:val="22"/>
                <w:szCs w:val="22"/>
              </w:rPr>
            </w:pPr>
            <w:r w:rsidRPr="009E725B">
              <w:rPr>
                <w:sz w:val="22"/>
                <w:szCs w:val="22"/>
              </w:rPr>
              <w:t xml:space="preserve">Допускается деление </w:t>
            </w:r>
            <w:proofErr w:type="spellStart"/>
            <w:r w:rsidRPr="009E725B">
              <w:rPr>
                <w:sz w:val="22"/>
                <w:szCs w:val="22"/>
              </w:rPr>
              <w:t>спецвклада</w:t>
            </w:r>
            <w:proofErr w:type="spellEnd"/>
            <w:r w:rsidRPr="009E725B">
              <w:rPr>
                <w:sz w:val="22"/>
                <w:szCs w:val="22"/>
              </w:rPr>
              <w:t xml:space="preserve"> на 2 (два) в следующих случаях:</w:t>
            </w:r>
          </w:p>
          <w:p w14:paraId="343DF250" w14:textId="77777777" w:rsidR="00B8491B" w:rsidRPr="009E725B" w:rsidRDefault="00B8491B" w:rsidP="00D739FE">
            <w:pPr>
              <w:pStyle w:val="af9"/>
              <w:numPr>
                <w:ilvl w:val="0"/>
                <w:numId w:val="18"/>
              </w:numPr>
              <w:spacing w:after="120"/>
              <w:jc w:val="left"/>
              <w:rPr>
                <w:sz w:val="22"/>
                <w:szCs w:val="22"/>
              </w:rPr>
            </w:pPr>
            <w:r w:rsidRPr="009E725B">
              <w:rPr>
                <w:sz w:val="22"/>
                <w:szCs w:val="22"/>
              </w:rPr>
              <w:t xml:space="preserve">Деление при наличии собственных накоплений на договор ЖСС с собственными накоплениями и </w:t>
            </w:r>
            <w:proofErr w:type="spellStart"/>
            <w:r w:rsidRPr="009E725B">
              <w:rPr>
                <w:sz w:val="22"/>
                <w:szCs w:val="22"/>
              </w:rPr>
              <w:t>спецвклад</w:t>
            </w:r>
            <w:proofErr w:type="spellEnd"/>
            <w:r w:rsidRPr="009E725B">
              <w:rPr>
                <w:sz w:val="22"/>
                <w:szCs w:val="22"/>
              </w:rPr>
              <w:t>;</w:t>
            </w:r>
          </w:p>
          <w:p w14:paraId="4785B49D" w14:textId="77777777" w:rsidR="00B8491B" w:rsidRPr="009E725B" w:rsidRDefault="00B8491B" w:rsidP="00D739FE">
            <w:pPr>
              <w:pStyle w:val="af9"/>
              <w:numPr>
                <w:ilvl w:val="0"/>
                <w:numId w:val="18"/>
              </w:numPr>
              <w:spacing w:after="120"/>
              <w:jc w:val="left"/>
              <w:rPr>
                <w:sz w:val="22"/>
                <w:szCs w:val="22"/>
              </w:rPr>
            </w:pPr>
            <w:r w:rsidRPr="009E725B">
              <w:rPr>
                <w:sz w:val="22"/>
                <w:szCs w:val="22"/>
              </w:rPr>
              <w:t xml:space="preserve">Деление </w:t>
            </w:r>
            <w:proofErr w:type="spellStart"/>
            <w:r w:rsidRPr="009E725B">
              <w:rPr>
                <w:sz w:val="22"/>
                <w:szCs w:val="22"/>
              </w:rPr>
              <w:t>спецвклада</w:t>
            </w:r>
            <w:proofErr w:type="spellEnd"/>
            <w:r w:rsidRPr="009E725B">
              <w:rPr>
                <w:sz w:val="22"/>
                <w:szCs w:val="22"/>
              </w:rPr>
              <w:t>, содержащего только суммы жилищных выплат</w:t>
            </w:r>
          </w:p>
          <w:p w14:paraId="6F6EC4CC" w14:textId="77777777" w:rsidR="00B8491B" w:rsidRPr="009E725B" w:rsidRDefault="00B8491B" w:rsidP="00D739FE">
            <w:pPr>
              <w:pStyle w:val="af9"/>
              <w:ind w:left="176"/>
              <w:jc w:val="left"/>
              <w:rPr>
                <w:sz w:val="22"/>
                <w:szCs w:val="22"/>
              </w:rPr>
            </w:pPr>
            <w:r w:rsidRPr="009E725B">
              <w:rPr>
                <w:sz w:val="22"/>
                <w:szCs w:val="22"/>
              </w:rPr>
              <w:t xml:space="preserve">Деление суммы жилищных выплат возможно только после деления вклада на собственные средства и жилищные выплаты.    </w:t>
            </w:r>
          </w:p>
          <w:p w14:paraId="0780B72E" w14:textId="77777777" w:rsidR="00B8491B" w:rsidRPr="009E725B" w:rsidRDefault="00B8491B" w:rsidP="00D739FE">
            <w:pPr>
              <w:pStyle w:val="af9"/>
              <w:ind w:left="176"/>
              <w:jc w:val="left"/>
              <w:rPr>
                <w:sz w:val="22"/>
                <w:szCs w:val="22"/>
              </w:rPr>
            </w:pPr>
            <w:r w:rsidRPr="009E725B">
              <w:rPr>
                <w:sz w:val="22"/>
                <w:szCs w:val="22"/>
              </w:rPr>
              <w:t xml:space="preserve">Обязательные условия: </w:t>
            </w:r>
          </w:p>
          <w:p w14:paraId="700016EE" w14:textId="77777777" w:rsidR="00B8491B" w:rsidRPr="009E725B" w:rsidRDefault="00B8491B" w:rsidP="00D739FE">
            <w:pPr>
              <w:pStyle w:val="af9"/>
              <w:jc w:val="left"/>
              <w:rPr>
                <w:sz w:val="22"/>
                <w:szCs w:val="22"/>
              </w:rPr>
            </w:pPr>
            <w:r w:rsidRPr="009E725B">
              <w:rPr>
                <w:sz w:val="22"/>
                <w:szCs w:val="22"/>
              </w:rPr>
              <w:t>- договорная сумма каждого вклада в результате операции деления должна быть не менее 500 МРП;</w:t>
            </w:r>
          </w:p>
          <w:p w14:paraId="4E7CA3A4" w14:textId="77777777" w:rsidR="00B8491B" w:rsidRPr="009E725B" w:rsidRDefault="00B8491B" w:rsidP="00D739FE">
            <w:pPr>
              <w:pStyle w:val="af9"/>
              <w:jc w:val="left"/>
              <w:rPr>
                <w:sz w:val="22"/>
                <w:szCs w:val="22"/>
              </w:rPr>
            </w:pPr>
            <w:r w:rsidRPr="009E725B">
              <w:rPr>
                <w:sz w:val="22"/>
                <w:szCs w:val="22"/>
              </w:rPr>
              <w:t>- премия государства распределяется пропорционально разделенным вкладам, оценочный показатель рассчитывается для разделенных вкладов раздельно;</w:t>
            </w:r>
          </w:p>
          <w:p w14:paraId="1E9EBC19" w14:textId="77777777" w:rsidR="00B8491B" w:rsidRPr="009E725B" w:rsidRDefault="00B8491B" w:rsidP="00D739FE">
            <w:pPr>
              <w:pStyle w:val="af9"/>
              <w:jc w:val="left"/>
              <w:rPr>
                <w:sz w:val="22"/>
                <w:szCs w:val="22"/>
              </w:rPr>
            </w:pPr>
            <w:r w:rsidRPr="009E725B">
              <w:rPr>
                <w:sz w:val="22"/>
                <w:szCs w:val="22"/>
              </w:rPr>
              <w:t>- деление возможно не более чем на два вклада;</w:t>
            </w:r>
          </w:p>
          <w:p w14:paraId="4AA2C5AD" w14:textId="77777777" w:rsidR="00B8491B" w:rsidRDefault="00B8491B" w:rsidP="00D739FE">
            <w:pPr>
              <w:pStyle w:val="af9"/>
              <w:jc w:val="left"/>
              <w:rPr>
                <w:sz w:val="22"/>
                <w:szCs w:val="22"/>
              </w:rPr>
            </w:pPr>
            <w:r w:rsidRPr="009E725B">
              <w:rPr>
                <w:sz w:val="22"/>
                <w:szCs w:val="22"/>
              </w:rPr>
              <w:t xml:space="preserve">- деление </w:t>
            </w:r>
            <w:proofErr w:type="spellStart"/>
            <w:r w:rsidRPr="009E725B">
              <w:rPr>
                <w:sz w:val="22"/>
                <w:szCs w:val="22"/>
              </w:rPr>
              <w:t>спецвклада</w:t>
            </w:r>
            <w:proofErr w:type="spellEnd"/>
            <w:r w:rsidRPr="009E725B">
              <w:rPr>
                <w:sz w:val="22"/>
                <w:szCs w:val="22"/>
              </w:rPr>
              <w:t xml:space="preserve"> накопленного только за счет сумм жилищных выплат либо образованного в результате деления на собственные средства и жилищные выплаты возможно один раз за весь период существования такого вклада. </w:t>
            </w:r>
          </w:p>
          <w:p w14:paraId="264DE039" w14:textId="77777777" w:rsidR="009F5C57" w:rsidRPr="009E725B" w:rsidRDefault="009F5C57" w:rsidP="00D739FE">
            <w:pPr>
              <w:pStyle w:val="af9"/>
              <w:jc w:val="left"/>
              <w:rPr>
                <w:sz w:val="22"/>
                <w:szCs w:val="22"/>
              </w:rPr>
            </w:pPr>
          </w:p>
          <w:p w14:paraId="61865955" w14:textId="2B601ACE" w:rsidR="00B8491B" w:rsidRPr="009E725B" w:rsidRDefault="00615907" w:rsidP="00D739FE">
            <w:pPr>
              <w:pStyle w:val="af9"/>
              <w:jc w:val="left"/>
              <w:rPr>
                <w:sz w:val="22"/>
                <w:szCs w:val="22"/>
              </w:rPr>
            </w:pPr>
            <w:r w:rsidRPr="00615907">
              <w:rPr>
                <w:sz w:val="22"/>
                <w:szCs w:val="22"/>
              </w:rPr>
              <w:t>Дальнейшее депозитное обслуживание вклада, образованного с суммой собственных средств, осуществляется в соответствии с требованиями пункта 16 Главы 3 Продуктовой линейки</w:t>
            </w:r>
            <w:r w:rsidR="00B8491B" w:rsidRPr="009E725B">
              <w:rPr>
                <w:sz w:val="22"/>
                <w:szCs w:val="22"/>
              </w:rPr>
              <w:t>.</w:t>
            </w:r>
          </w:p>
          <w:p w14:paraId="7A1E09C3" w14:textId="5566CF84" w:rsidR="00B8491B" w:rsidRPr="009E725B" w:rsidRDefault="00B8491B" w:rsidP="00D739FE">
            <w:pPr>
              <w:pStyle w:val="af9"/>
              <w:jc w:val="left"/>
              <w:rPr>
                <w:sz w:val="22"/>
                <w:szCs w:val="22"/>
              </w:rPr>
            </w:pPr>
            <w:r w:rsidRPr="009E725B">
              <w:rPr>
                <w:i/>
                <w:color w:val="000000" w:themeColor="text1"/>
              </w:rPr>
              <w:t>(изложено в новой редакции Согласно Протокола №</w:t>
            </w:r>
            <w:r w:rsidRPr="009E725B">
              <w:rPr>
                <w:i/>
                <w:color w:val="000000" w:themeColor="text1"/>
                <w:lang w:val="kk-KZ"/>
              </w:rPr>
              <w:t>41 от 19</w:t>
            </w:r>
            <w:r w:rsidRPr="009E725B">
              <w:rPr>
                <w:i/>
                <w:color w:val="000000" w:themeColor="text1"/>
              </w:rPr>
              <w:t>.11.2018г.</w:t>
            </w:r>
            <w:r w:rsidR="00615907">
              <w:rPr>
                <w:i/>
                <w:color w:val="000000" w:themeColor="text1"/>
              </w:rPr>
              <w:t>, КБПП №41 от 16.07.2026г.</w:t>
            </w:r>
            <w:r w:rsidRPr="009E725B">
              <w:rPr>
                <w:i/>
                <w:color w:val="000000" w:themeColor="text1"/>
              </w:rPr>
              <w:t>)</w:t>
            </w:r>
          </w:p>
        </w:tc>
      </w:tr>
      <w:tr w:rsidR="00DC21A5" w:rsidRPr="009E725B" w14:paraId="2CFBE16D" w14:textId="77777777" w:rsidTr="00DC21A5">
        <w:tc>
          <w:tcPr>
            <w:tcW w:w="708" w:type="dxa"/>
            <w:vAlign w:val="center"/>
          </w:tcPr>
          <w:p w14:paraId="00ED5694" w14:textId="77777777" w:rsidR="00DC21A5" w:rsidRPr="009E725B" w:rsidRDefault="009205BA"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5</w:t>
            </w:r>
          </w:p>
        </w:tc>
        <w:tc>
          <w:tcPr>
            <w:tcW w:w="2553" w:type="dxa"/>
            <w:vAlign w:val="center"/>
          </w:tcPr>
          <w:p w14:paraId="2C1F1773" w14:textId="77777777" w:rsidR="00DC21A5" w:rsidRPr="009E725B" w:rsidRDefault="00DC21A5" w:rsidP="00D739FE">
            <w:pPr>
              <w:pStyle w:val="af9"/>
              <w:ind w:left="34"/>
              <w:rPr>
                <w:sz w:val="22"/>
                <w:szCs w:val="22"/>
                <w:lang w:val="kk-KZ"/>
              </w:rPr>
            </w:pPr>
            <w:r w:rsidRPr="009E725B">
              <w:rPr>
                <w:sz w:val="22"/>
                <w:szCs w:val="22"/>
                <w:lang w:val="kk-KZ"/>
              </w:rPr>
              <w:t>переход на Тарифную программу «Баспана»</w:t>
            </w:r>
          </w:p>
        </w:tc>
        <w:tc>
          <w:tcPr>
            <w:tcW w:w="11198" w:type="dxa"/>
          </w:tcPr>
          <w:p w14:paraId="3FD36CA6" w14:textId="77777777" w:rsidR="00DC21A5" w:rsidRPr="009E725B" w:rsidRDefault="009205BA" w:rsidP="00D739FE">
            <w:pPr>
              <w:pStyle w:val="af9"/>
              <w:ind w:left="34"/>
              <w:jc w:val="left"/>
              <w:rPr>
                <w:sz w:val="22"/>
                <w:szCs w:val="22"/>
                <w:lang w:val="kk-KZ"/>
              </w:rPr>
            </w:pPr>
            <w:r w:rsidRPr="009E725B">
              <w:rPr>
                <w:sz w:val="22"/>
                <w:szCs w:val="22"/>
                <w:lang w:val="kk-KZ"/>
              </w:rPr>
              <w:t>Не допускается</w:t>
            </w:r>
            <w:r w:rsidR="00DC21A5" w:rsidRPr="009E725B">
              <w:rPr>
                <w:sz w:val="22"/>
                <w:szCs w:val="22"/>
                <w:lang w:val="kk-KZ"/>
              </w:rPr>
              <w:t xml:space="preserve"> по Тарифной программе «Сберегательный».</w:t>
            </w:r>
          </w:p>
        </w:tc>
      </w:tr>
      <w:tr w:rsidR="00DC21A5" w:rsidRPr="009E725B" w14:paraId="221EB0A2" w14:textId="77777777" w:rsidTr="00DC21A5">
        <w:tc>
          <w:tcPr>
            <w:tcW w:w="708" w:type="dxa"/>
            <w:vAlign w:val="center"/>
          </w:tcPr>
          <w:p w14:paraId="5603EEE9" w14:textId="77777777" w:rsidR="00DC21A5" w:rsidRPr="009E725B" w:rsidRDefault="009205BA"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6</w:t>
            </w:r>
          </w:p>
        </w:tc>
        <w:tc>
          <w:tcPr>
            <w:tcW w:w="2553" w:type="dxa"/>
            <w:vAlign w:val="center"/>
          </w:tcPr>
          <w:p w14:paraId="6FF13217" w14:textId="77777777" w:rsidR="00DC21A5" w:rsidRPr="009E725B" w:rsidRDefault="00DC21A5" w:rsidP="00D739FE">
            <w:pPr>
              <w:pStyle w:val="af9"/>
              <w:ind w:left="34"/>
              <w:rPr>
                <w:sz w:val="22"/>
                <w:szCs w:val="22"/>
                <w:lang w:val="kk-KZ"/>
              </w:rPr>
            </w:pPr>
            <w:r w:rsidRPr="009E725B">
              <w:rPr>
                <w:bCs/>
                <w:sz w:val="22"/>
                <w:szCs w:val="22"/>
                <w:lang w:val="kk-KZ"/>
              </w:rPr>
              <w:t>Досрочное расторжение договора о ЖСС</w:t>
            </w:r>
          </w:p>
        </w:tc>
        <w:tc>
          <w:tcPr>
            <w:tcW w:w="11198" w:type="dxa"/>
          </w:tcPr>
          <w:p w14:paraId="131B8735" w14:textId="77777777" w:rsidR="00DC21A5" w:rsidRPr="009E725B" w:rsidRDefault="008D02B4" w:rsidP="00D739FE">
            <w:pPr>
              <w:pStyle w:val="af9"/>
              <w:spacing w:after="120"/>
              <w:ind w:left="34"/>
              <w:jc w:val="left"/>
              <w:rPr>
                <w:bCs/>
                <w:sz w:val="22"/>
                <w:szCs w:val="22"/>
                <w:lang w:val="kk-KZ"/>
              </w:rPr>
            </w:pPr>
            <w:r w:rsidRPr="009E725B">
              <w:rPr>
                <w:bCs/>
                <w:sz w:val="22"/>
                <w:szCs w:val="22"/>
                <w:lang w:val="kk-KZ"/>
              </w:rPr>
              <w:t xml:space="preserve">Накопления не могут быть истребованы иначе как на цели улучшения жилищных условий, определенных Законом Республики Казахстан «О жилищных </w:t>
            </w:r>
            <w:r w:rsidR="00242F8B" w:rsidRPr="009E725B">
              <w:rPr>
                <w:bCs/>
                <w:sz w:val="22"/>
                <w:szCs w:val="22"/>
                <w:lang w:val="kk-KZ"/>
              </w:rPr>
              <w:t>отношениях» и внутренними документами Банка</w:t>
            </w:r>
            <w:r w:rsidR="00242F8B" w:rsidRPr="009E725B">
              <w:rPr>
                <w:bCs/>
                <w:sz w:val="20"/>
                <w:szCs w:val="22"/>
                <w:lang w:val="kk-KZ"/>
              </w:rPr>
              <w:t>.</w:t>
            </w:r>
            <w:r w:rsidR="00242F8B" w:rsidRPr="009E725B">
              <w:rPr>
                <w:i/>
                <w:color w:val="000000" w:themeColor="text1"/>
                <w:sz w:val="22"/>
              </w:rPr>
              <w:t xml:space="preserve"> (изложен решением КБПП Протокол </w:t>
            </w:r>
            <w:r w:rsidR="00212CFD" w:rsidRPr="009E725B">
              <w:rPr>
                <w:i/>
                <w:color w:val="000000" w:themeColor="text1"/>
                <w:sz w:val="22"/>
                <w:lang w:val="kk-KZ"/>
              </w:rPr>
              <w:t>№П54-2025 от 16.10.2025</w:t>
            </w:r>
            <w:r w:rsidR="00242F8B" w:rsidRPr="009E725B">
              <w:rPr>
                <w:i/>
                <w:color w:val="000000" w:themeColor="text1"/>
                <w:sz w:val="22"/>
              </w:rPr>
              <w:t>г.)</w:t>
            </w:r>
          </w:p>
        </w:tc>
      </w:tr>
      <w:tr w:rsidR="00DC21A5" w:rsidRPr="009E725B" w14:paraId="00801BCC" w14:textId="77777777" w:rsidTr="00DC21A5">
        <w:tc>
          <w:tcPr>
            <w:tcW w:w="708" w:type="dxa"/>
            <w:vAlign w:val="center"/>
          </w:tcPr>
          <w:p w14:paraId="0E6AE90F" w14:textId="77777777" w:rsidR="00DC21A5" w:rsidRPr="009E725B" w:rsidRDefault="009205BA"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7</w:t>
            </w:r>
          </w:p>
        </w:tc>
        <w:tc>
          <w:tcPr>
            <w:tcW w:w="2553" w:type="dxa"/>
            <w:vAlign w:val="center"/>
          </w:tcPr>
          <w:p w14:paraId="367B8C63" w14:textId="77777777" w:rsidR="00DC21A5" w:rsidRPr="009E725B" w:rsidRDefault="00DC21A5" w:rsidP="00D739FE">
            <w:pPr>
              <w:pStyle w:val="af9"/>
              <w:ind w:left="34"/>
              <w:rPr>
                <w:sz w:val="22"/>
                <w:szCs w:val="22"/>
                <w:lang w:val="kk-KZ"/>
              </w:rPr>
            </w:pPr>
            <w:r w:rsidRPr="009E725B">
              <w:rPr>
                <w:bCs/>
                <w:sz w:val="22"/>
                <w:szCs w:val="22"/>
                <w:lang w:val="kk-KZ"/>
              </w:rPr>
              <w:t>Закрытие</w:t>
            </w:r>
          </w:p>
        </w:tc>
        <w:tc>
          <w:tcPr>
            <w:tcW w:w="11198" w:type="dxa"/>
          </w:tcPr>
          <w:p w14:paraId="3CC584B0" w14:textId="77777777" w:rsidR="00DC21A5" w:rsidRPr="009E725B" w:rsidRDefault="00DC21A5" w:rsidP="00D739FE">
            <w:pPr>
              <w:pStyle w:val="af9"/>
              <w:ind w:left="34"/>
              <w:jc w:val="left"/>
              <w:rPr>
                <w:bCs/>
                <w:sz w:val="22"/>
                <w:szCs w:val="22"/>
                <w:lang w:val="kk-KZ"/>
              </w:rPr>
            </w:pPr>
            <w:r w:rsidRPr="009E725B">
              <w:rPr>
                <w:bCs/>
                <w:sz w:val="22"/>
                <w:szCs w:val="22"/>
                <w:lang w:val="kk-KZ"/>
              </w:rPr>
              <w:t>Закрытие вклада при получении жилищного займа / переходе на жилищный заем</w:t>
            </w:r>
          </w:p>
        </w:tc>
      </w:tr>
      <w:tr w:rsidR="00DC21A5" w:rsidRPr="009E725B" w14:paraId="2AB2A2D2" w14:textId="77777777" w:rsidTr="00DC21A5">
        <w:tc>
          <w:tcPr>
            <w:tcW w:w="708" w:type="dxa"/>
            <w:vAlign w:val="center"/>
          </w:tcPr>
          <w:p w14:paraId="4DB71C01" w14:textId="77777777" w:rsidR="00DC21A5" w:rsidRPr="009E725B" w:rsidRDefault="009205BA"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8</w:t>
            </w:r>
          </w:p>
        </w:tc>
        <w:tc>
          <w:tcPr>
            <w:tcW w:w="2553" w:type="dxa"/>
            <w:vAlign w:val="center"/>
          </w:tcPr>
          <w:p w14:paraId="04BA235E" w14:textId="77777777" w:rsidR="00DC21A5" w:rsidRPr="009E725B" w:rsidRDefault="00DC21A5" w:rsidP="00D739FE">
            <w:pPr>
              <w:pStyle w:val="af9"/>
              <w:ind w:left="34"/>
              <w:rPr>
                <w:sz w:val="22"/>
                <w:szCs w:val="22"/>
                <w:lang w:val="kk-KZ"/>
              </w:rPr>
            </w:pPr>
            <w:r w:rsidRPr="009E725B">
              <w:rPr>
                <w:sz w:val="22"/>
                <w:szCs w:val="22"/>
                <w:lang w:val="kk-KZ"/>
              </w:rPr>
              <w:t>Изменение срока накопления</w:t>
            </w:r>
          </w:p>
        </w:tc>
        <w:tc>
          <w:tcPr>
            <w:tcW w:w="11198" w:type="dxa"/>
          </w:tcPr>
          <w:p w14:paraId="73EB7349" w14:textId="77777777" w:rsidR="00DC21A5" w:rsidRPr="009E725B" w:rsidRDefault="00DC21A5" w:rsidP="00D739FE">
            <w:pPr>
              <w:pStyle w:val="af9"/>
              <w:ind w:left="34"/>
              <w:rPr>
                <w:bCs/>
                <w:sz w:val="22"/>
                <w:szCs w:val="22"/>
                <w:lang w:val="kk-KZ"/>
              </w:rPr>
            </w:pPr>
          </w:p>
        </w:tc>
      </w:tr>
    </w:tbl>
    <w:p w14:paraId="221D09F7" w14:textId="77777777" w:rsidR="005D2F74" w:rsidRPr="009E725B" w:rsidRDefault="005D2F74" w:rsidP="00D739FE">
      <w:pPr>
        <w:pStyle w:val="a5"/>
        <w:spacing w:after="120" w:line="240" w:lineRule="auto"/>
        <w:ind w:left="567"/>
        <w:contextualSpacing w:val="0"/>
        <w:jc w:val="both"/>
        <w:rPr>
          <w:rFonts w:ascii="Times New Roman" w:hAnsi="Times New Roman" w:cs="Times New Roman"/>
          <w:lang w:eastAsia="ru-RU"/>
        </w:rPr>
      </w:pPr>
    </w:p>
    <w:p w14:paraId="4F13FAA2" w14:textId="77777777" w:rsidR="003C3285" w:rsidRPr="009E725B" w:rsidRDefault="003C3285" w:rsidP="00D739FE">
      <w:pPr>
        <w:pStyle w:val="a5"/>
        <w:ind w:left="0"/>
        <w:jc w:val="both"/>
        <w:rPr>
          <w:rFonts w:ascii="Times New Roman" w:eastAsia="Times New Roman" w:hAnsi="Times New Roman" w:cs="Times New Roman"/>
          <w:bCs/>
          <w:lang w:val="kk-KZ" w:eastAsia="ru-RU"/>
        </w:rPr>
      </w:pPr>
      <w:r w:rsidRPr="009E725B">
        <w:rPr>
          <w:rFonts w:ascii="Times New Roman" w:eastAsia="Times New Roman" w:hAnsi="Times New Roman" w:cs="Times New Roman"/>
          <w:bCs/>
          <w:lang w:val="kk-KZ" w:eastAsia="ru-RU"/>
        </w:rPr>
        <w:t>17-1. Допустимые операции депозитного обслуживания по вкладу в период действия Подарочного сертификата на договор о ЖСС:</w:t>
      </w:r>
    </w:p>
    <w:p w14:paraId="4C82F1A4" w14:textId="77777777" w:rsidR="003C3285" w:rsidRPr="009E725B" w:rsidRDefault="003C3285" w:rsidP="00D739FE">
      <w:pPr>
        <w:pStyle w:val="a5"/>
        <w:ind w:left="1069"/>
        <w:rPr>
          <w:sz w:val="24"/>
          <w:szCs w:val="24"/>
        </w:rPr>
      </w:pPr>
    </w:p>
    <w:tbl>
      <w:tblPr>
        <w:tblStyle w:val="af3"/>
        <w:tblW w:w="0" w:type="auto"/>
        <w:tblInd w:w="-5" w:type="dxa"/>
        <w:tblLook w:val="04A0" w:firstRow="1" w:lastRow="0" w:firstColumn="1" w:lastColumn="0" w:noHBand="0" w:noVBand="1"/>
      </w:tblPr>
      <w:tblGrid>
        <w:gridCol w:w="708"/>
        <w:gridCol w:w="2553"/>
        <w:gridCol w:w="11198"/>
      </w:tblGrid>
      <w:tr w:rsidR="003C3285" w:rsidRPr="009E725B" w14:paraId="30B5E109" w14:textId="77777777" w:rsidTr="004E60E7">
        <w:tc>
          <w:tcPr>
            <w:tcW w:w="708" w:type="dxa"/>
            <w:vAlign w:val="center"/>
          </w:tcPr>
          <w:p w14:paraId="567D03C8" w14:textId="77777777" w:rsidR="003C3285" w:rsidRPr="009E725B" w:rsidRDefault="003C3285" w:rsidP="00D739FE">
            <w:pPr>
              <w:pStyle w:val="a5"/>
              <w:spacing w:after="120"/>
              <w:ind w:left="0"/>
              <w:contextualSpacing w:val="0"/>
              <w:jc w:val="center"/>
              <w:rPr>
                <w:rFonts w:ascii="Times New Roman" w:eastAsia="Times New Roman" w:hAnsi="Times New Roman" w:cs="Times New Roman"/>
                <w:b/>
                <w:bCs/>
                <w:lang w:val="kk-KZ" w:eastAsia="ru-RU"/>
              </w:rPr>
            </w:pPr>
            <w:r w:rsidRPr="009E725B">
              <w:rPr>
                <w:rFonts w:ascii="Times New Roman" w:eastAsia="Times New Roman" w:hAnsi="Times New Roman" w:cs="Times New Roman"/>
                <w:b/>
                <w:bCs/>
                <w:lang w:val="kk-KZ" w:eastAsia="ru-RU"/>
              </w:rPr>
              <w:t>№</w:t>
            </w:r>
          </w:p>
        </w:tc>
        <w:tc>
          <w:tcPr>
            <w:tcW w:w="2553" w:type="dxa"/>
            <w:vAlign w:val="center"/>
          </w:tcPr>
          <w:p w14:paraId="1506FC61" w14:textId="77777777" w:rsidR="003C3285" w:rsidRPr="009E725B" w:rsidRDefault="003C3285" w:rsidP="00D739FE">
            <w:pPr>
              <w:jc w:val="center"/>
              <w:rPr>
                <w:rFonts w:ascii="Times New Roman" w:eastAsia="Times New Roman" w:hAnsi="Times New Roman" w:cs="Times New Roman"/>
                <w:b/>
                <w:bCs/>
                <w:lang w:val="kk-KZ" w:eastAsia="ru-RU"/>
              </w:rPr>
            </w:pPr>
            <w:r w:rsidRPr="009E725B">
              <w:rPr>
                <w:rFonts w:ascii="Times New Roman" w:eastAsia="Times New Roman" w:hAnsi="Times New Roman" w:cs="Times New Roman"/>
                <w:b/>
                <w:bCs/>
                <w:lang w:val="kk-KZ" w:eastAsia="ru-RU"/>
              </w:rPr>
              <w:t>Наименование операции</w:t>
            </w:r>
          </w:p>
        </w:tc>
        <w:tc>
          <w:tcPr>
            <w:tcW w:w="11198" w:type="dxa"/>
            <w:vAlign w:val="center"/>
          </w:tcPr>
          <w:p w14:paraId="480CDE38" w14:textId="77777777" w:rsidR="003C3285" w:rsidRPr="009E725B" w:rsidRDefault="003C3285" w:rsidP="00D739FE">
            <w:pPr>
              <w:pStyle w:val="a5"/>
              <w:spacing w:after="120"/>
              <w:ind w:left="0"/>
              <w:contextualSpacing w:val="0"/>
              <w:jc w:val="center"/>
              <w:rPr>
                <w:rFonts w:ascii="Times New Roman" w:eastAsia="Times New Roman" w:hAnsi="Times New Roman" w:cs="Times New Roman"/>
                <w:b/>
                <w:bCs/>
                <w:lang w:val="kk-KZ" w:eastAsia="ru-RU"/>
              </w:rPr>
            </w:pPr>
            <w:r w:rsidRPr="009E725B">
              <w:rPr>
                <w:rFonts w:ascii="Times New Roman" w:eastAsia="Times New Roman" w:hAnsi="Times New Roman" w:cs="Times New Roman"/>
                <w:b/>
                <w:bCs/>
                <w:lang w:val="kk-KZ" w:eastAsia="ru-RU"/>
              </w:rPr>
              <w:t>Примечание</w:t>
            </w:r>
          </w:p>
        </w:tc>
      </w:tr>
      <w:tr w:rsidR="003C3285" w:rsidRPr="009E725B" w14:paraId="029F2CBA" w14:textId="77777777" w:rsidTr="004E60E7">
        <w:trPr>
          <w:trHeight w:val="699"/>
        </w:trPr>
        <w:tc>
          <w:tcPr>
            <w:tcW w:w="708" w:type="dxa"/>
            <w:vAlign w:val="center"/>
          </w:tcPr>
          <w:p w14:paraId="4C86F62D" w14:textId="77777777" w:rsidR="003C3285" w:rsidRPr="009E725B" w:rsidRDefault="003C3285" w:rsidP="00D739FE">
            <w:pPr>
              <w:pStyle w:val="a5"/>
              <w:spacing w:after="120"/>
              <w:ind w:left="0"/>
              <w:contextualSpacing w:val="0"/>
              <w:jc w:val="center"/>
              <w:rPr>
                <w:rFonts w:ascii="Times New Roman" w:eastAsia="Times New Roman" w:hAnsi="Times New Roman" w:cs="Times New Roman"/>
                <w:bCs/>
                <w:lang w:val="kk-KZ" w:eastAsia="ru-RU"/>
              </w:rPr>
            </w:pPr>
            <w:r w:rsidRPr="009E725B">
              <w:rPr>
                <w:rFonts w:ascii="Times New Roman" w:eastAsia="Times New Roman" w:hAnsi="Times New Roman" w:cs="Times New Roman"/>
                <w:bCs/>
                <w:lang w:val="kk-KZ" w:eastAsia="ru-RU"/>
              </w:rPr>
              <w:t>1</w:t>
            </w:r>
          </w:p>
        </w:tc>
        <w:tc>
          <w:tcPr>
            <w:tcW w:w="2553" w:type="dxa"/>
            <w:vAlign w:val="center"/>
          </w:tcPr>
          <w:p w14:paraId="709F095E" w14:textId="77777777" w:rsidR="003C3285" w:rsidRPr="009E725B" w:rsidRDefault="003C3285" w:rsidP="00D739FE">
            <w:pPr>
              <w:pStyle w:val="af9"/>
              <w:ind w:left="34"/>
              <w:rPr>
                <w:bCs/>
                <w:sz w:val="22"/>
                <w:szCs w:val="22"/>
                <w:lang w:val="kk-KZ"/>
              </w:rPr>
            </w:pPr>
            <w:r w:rsidRPr="009E725B">
              <w:rPr>
                <w:bCs/>
                <w:sz w:val="22"/>
                <w:szCs w:val="22"/>
                <w:lang w:val="kk-KZ"/>
              </w:rPr>
              <w:t>Досрочное расторжение договора о ЖСС</w:t>
            </w:r>
          </w:p>
        </w:tc>
        <w:tc>
          <w:tcPr>
            <w:tcW w:w="11198" w:type="dxa"/>
          </w:tcPr>
          <w:p w14:paraId="20374001" w14:textId="77777777" w:rsidR="003C3285" w:rsidRPr="009E725B" w:rsidRDefault="003C3285" w:rsidP="00D739FE">
            <w:pPr>
              <w:pStyle w:val="af9"/>
              <w:jc w:val="left"/>
              <w:rPr>
                <w:bCs/>
                <w:sz w:val="22"/>
                <w:szCs w:val="22"/>
                <w:lang w:val="kk-KZ"/>
              </w:rPr>
            </w:pPr>
            <w:r w:rsidRPr="009E725B">
              <w:rPr>
                <w:bCs/>
                <w:sz w:val="22"/>
                <w:szCs w:val="22"/>
                <w:lang w:val="kk-KZ"/>
              </w:rPr>
              <w:t>Расторжение договора о ЖСС, не связанное с получением жилищного займа / переходом на жилищный заем</w:t>
            </w:r>
          </w:p>
        </w:tc>
      </w:tr>
    </w:tbl>
    <w:p w14:paraId="2F837E30" w14:textId="77777777" w:rsidR="00987F56" w:rsidRPr="009E725B" w:rsidRDefault="003C3285" w:rsidP="00D739FE">
      <w:pPr>
        <w:spacing w:after="120" w:line="240" w:lineRule="auto"/>
        <w:jc w:val="both"/>
        <w:rPr>
          <w:rFonts w:ascii="Times New Roman" w:hAnsi="Times New Roman"/>
          <w:i/>
        </w:rPr>
      </w:pPr>
      <w:r w:rsidRPr="009E725B">
        <w:rPr>
          <w:rFonts w:ascii="Times New Roman" w:hAnsi="Times New Roman"/>
        </w:rPr>
        <w:t>(</w:t>
      </w:r>
      <w:r w:rsidRPr="009E725B">
        <w:rPr>
          <w:rFonts w:ascii="Times New Roman" w:hAnsi="Times New Roman"/>
          <w:i/>
        </w:rPr>
        <w:t xml:space="preserve">Пункт </w:t>
      </w:r>
      <w:r w:rsidRPr="009E725B">
        <w:rPr>
          <w:rFonts w:ascii="Times New Roman" w:hAnsi="Times New Roman"/>
          <w:i/>
          <w:lang w:val="kk-KZ"/>
        </w:rPr>
        <w:t>17-1</w:t>
      </w:r>
      <w:r w:rsidRPr="009E725B">
        <w:rPr>
          <w:rFonts w:ascii="Times New Roman" w:hAnsi="Times New Roman"/>
          <w:i/>
        </w:rPr>
        <w:t>.  внесен решением КБПП Протокол №01</w:t>
      </w:r>
      <w:r w:rsidRPr="009E725B">
        <w:rPr>
          <w:rFonts w:ascii="Times New Roman" w:hAnsi="Times New Roman"/>
          <w:i/>
          <w:lang w:val="kk-KZ"/>
        </w:rPr>
        <w:t xml:space="preserve"> </w:t>
      </w:r>
      <w:r w:rsidRPr="009E725B">
        <w:rPr>
          <w:rFonts w:ascii="Times New Roman" w:hAnsi="Times New Roman"/>
          <w:i/>
        </w:rPr>
        <w:t>от 25.01.2019г.)</w:t>
      </w:r>
    </w:p>
    <w:p w14:paraId="628CCE21" w14:textId="77777777" w:rsidR="00987F56" w:rsidRPr="009E725B" w:rsidRDefault="00987F56" w:rsidP="00D739FE">
      <w:pPr>
        <w:spacing w:after="120" w:line="240" w:lineRule="auto"/>
        <w:jc w:val="both"/>
        <w:rPr>
          <w:rFonts w:ascii="Times New Roman" w:hAnsi="Times New Roman" w:cs="Times New Roman"/>
          <w:lang w:eastAsia="ru-RU"/>
        </w:rPr>
      </w:pPr>
      <w:r w:rsidRPr="009E725B">
        <w:rPr>
          <w:rFonts w:ascii="Times New Roman" w:hAnsi="Times New Roman" w:cs="Times New Roman"/>
          <w:lang w:eastAsia="ru-RU"/>
        </w:rPr>
        <w:lastRenderedPageBreak/>
        <w:t>17-2. Допустимые операции депозитного обслуживания по вкладу с использованием единых пенсионных выплат (далее – ЕПВ):</w:t>
      </w:r>
    </w:p>
    <w:tbl>
      <w:tblPr>
        <w:tblStyle w:val="af3"/>
        <w:tblW w:w="0" w:type="auto"/>
        <w:tblInd w:w="-5" w:type="dxa"/>
        <w:tblLayout w:type="fixed"/>
        <w:tblLook w:val="04A0" w:firstRow="1" w:lastRow="0" w:firstColumn="1" w:lastColumn="0" w:noHBand="0" w:noVBand="1"/>
      </w:tblPr>
      <w:tblGrid>
        <w:gridCol w:w="425"/>
        <w:gridCol w:w="2836"/>
        <w:gridCol w:w="11198"/>
      </w:tblGrid>
      <w:tr w:rsidR="00987F56" w:rsidRPr="009E725B" w14:paraId="5AC723F2" w14:textId="77777777" w:rsidTr="00987F56">
        <w:tc>
          <w:tcPr>
            <w:tcW w:w="425" w:type="dxa"/>
          </w:tcPr>
          <w:p w14:paraId="4ECCBEE6" w14:textId="77777777" w:rsidR="00987F56" w:rsidRPr="009E725B" w:rsidRDefault="00987F56" w:rsidP="00D739FE">
            <w:pPr>
              <w:jc w:val="both"/>
              <w:rPr>
                <w:rFonts w:ascii="Times New Roman" w:eastAsia="Calibri" w:hAnsi="Times New Roman" w:cs="Times New Roman"/>
                <w:b/>
              </w:rPr>
            </w:pPr>
            <w:r w:rsidRPr="009E725B">
              <w:rPr>
                <w:rFonts w:ascii="Times New Roman" w:eastAsia="Calibri" w:hAnsi="Times New Roman" w:cs="Times New Roman"/>
                <w:b/>
              </w:rPr>
              <w:t>№</w:t>
            </w:r>
          </w:p>
        </w:tc>
        <w:tc>
          <w:tcPr>
            <w:tcW w:w="2836" w:type="dxa"/>
          </w:tcPr>
          <w:p w14:paraId="1FC46183" w14:textId="77777777" w:rsidR="00987F56" w:rsidRPr="009E725B" w:rsidRDefault="00987F56" w:rsidP="00D739FE">
            <w:pPr>
              <w:jc w:val="center"/>
              <w:rPr>
                <w:rFonts w:ascii="Times New Roman" w:eastAsia="Calibri" w:hAnsi="Times New Roman" w:cs="Times New Roman"/>
                <w:b/>
              </w:rPr>
            </w:pPr>
            <w:r w:rsidRPr="009E725B">
              <w:rPr>
                <w:rFonts w:ascii="Times New Roman" w:eastAsia="Calibri" w:hAnsi="Times New Roman" w:cs="Times New Roman"/>
                <w:b/>
              </w:rPr>
              <w:t xml:space="preserve">Наименование </w:t>
            </w:r>
          </w:p>
          <w:p w14:paraId="4BDD9DE7" w14:textId="77777777" w:rsidR="00987F56" w:rsidRPr="009E725B" w:rsidRDefault="00987F56" w:rsidP="00D739FE">
            <w:pPr>
              <w:jc w:val="center"/>
              <w:rPr>
                <w:rFonts w:ascii="Times New Roman" w:eastAsia="Calibri" w:hAnsi="Times New Roman" w:cs="Times New Roman"/>
                <w:b/>
              </w:rPr>
            </w:pPr>
            <w:r w:rsidRPr="009E725B">
              <w:rPr>
                <w:rFonts w:ascii="Times New Roman" w:eastAsia="Calibri" w:hAnsi="Times New Roman" w:cs="Times New Roman"/>
                <w:b/>
              </w:rPr>
              <w:t>операции</w:t>
            </w:r>
          </w:p>
        </w:tc>
        <w:tc>
          <w:tcPr>
            <w:tcW w:w="11198" w:type="dxa"/>
          </w:tcPr>
          <w:p w14:paraId="0FFF936B" w14:textId="77777777" w:rsidR="00987F56" w:rsidRPr="009E725B" w:rsidRDefault="00987F56" w:rsidP="00D739FE">
            <w:pPr>
              <w:jc w:val="center"/>
              <w:rPr>
                <w:rFonts w:ascii="Times New Roman" w:eastAsia="Calibri" w:hAnsi="Times New Roman" w:cs="Times New Roman"/>
                <w:b/>
              </w:rPr>
            </w:pPr>
            <w:r w:rsidRPr="009E725B">
              <w:rPr>
                <w:rFonts w:ascii="Times New Roman" w:eastAsia="Calibri" w:hAnsi="Times New Roman" w:cs="Times New Roman"/>
                <w:b/>
              </w:rPr>
              <w:t>Примечание</w:t>
            </w:r>
          </w:p>
        </w:tc>
      </w:tr>
      <w:tr w:rsidR="00987F56" w:rsidRPr="009E725B" w14:paraId="085D21A8" w14:textId="77777777" w:rsidTr="00987F56">
        <w:tc>
          <w:tcPr>
            <w:tcW w:w="425" w:type="dxa"/>
          </w:tcPr>
          <w:p w14:paraId="24BADDF9" w14:textId="77777777" w:rsidR="00987F56" w:rsidRPr="009E725B" w:rsidRDefault="00987F56" w:rsidP="00D739FE">
            <w:pPr>
              <w:rPr>
                <w:rFonts w:ascii="Times New Roman" w:eastAsia="Calibri" w:hAnsi="Times New Roman" w:cs="Times New Roman"/>
              </w:rPr>
            </w:pPr>
            <w:r w:rsidRPr="009E725B">
              <w:rPr>
                <w:rFonts w:ascii="Times New Roman" w:eastAsia="Calibri" w:hAnsi="Times New Roman" w:cs="Times New Roman"/>
              </w:rPr>
              <w:t>1</w:t>
            </w:r>
          </w:p>
        </w:tc>
        <w:tc>
          <w:tcPr>
            <w:tcW w:w="2836" w:type="dxa"/>
          </w:tcPr>
          <w:p w14:paraId="2FE251E1" w14:textId="77777777" w:rsidR="00987F56" w:rsidRPr="009E725B" w:rsidRDefault="00987F56" w:rsidP="00D739FE">
            <w:pPr>
              <w:rPr>
                <w:rFonts w:ascii="Times New Roman" w:hAnsi="Times New Roman" w:cs="Times New Roman"/>
              </w:rPr>
            </w:pPr>
            <w:r w:rsidRPr="009E725B">
              <w:rPr>
                <w:rFonts w:ascii="Times New Roman" w:hAnsi="Times New Roman" w:cs="Times New Roman"/>
              </w:rPr>
              <w:t>Изменение договорной суммы</w:t>
            </w:r>
          </w:p>
        </w:tc>
        <w:tc>
          <w:tcPr>
            <w:tcW w:w="11198" w:type="dxa"/>
          </w:tcPr>
          <w:p w14:paraId="186BF5F7" w14:textId="77777777" w:rsidR="00987F56" w:rsidRPr="009E725B" w:rsidRDefault="00987F56" w:rsidP="00D739FE">
            <w:pPr>
              <w:rPr>
                <w:rFonts w:ascii="Times New Roman" w:hAnsi="Times New Roman" w:cs="Times New Roman"/>
              </w:rPr>
            </w:pPr>
            <w:r w:rsidRPr="009E725B">
              <w:rPr>
                <w:rFonts w:ascii="Times New Roman" w:hAnsi="Times New Roman" w:cs="Times New Roman"/>
              </w:rPr>
              <w:t>Уменьшение договорной суммы возможно до 500 МРП.</w:t>
            </w:r>
          </w:p>
          <w:p w14:paraId="00C7B450" w14:textId="77777777" w:rsidR="00987F56" w:rsidRPr="009E725B" w:rsidRDefault="00987F56" w:rsidP="00D739FE">
            <w:pPr>
              <w:jc w:val="both"/>
              <w:rPr>
                <w:rFonts w:ascii="Times New Roman" w:hAnsi="Times New Roman" w:cs="Times New Roman"/>
                <w:lang w:val="x-none"/>
              </w:rPr>
            </w:pPr>
          </w:p>
        </w:tc>
      </w:tr>
      <w:tr w:rsidR="00987F56" w:rsidRPr="009E725B" w14:paraId="65B65975" w14:textId="77777777" w:rsidTr="00987F56">
        <w:tc>
          <w:tcPr>
            <w:tcW w:w="425" w:type="dxa"/>
          </w:tcPr>
          <w:p w14:paraId="77E0CD2C" w14:textId="77777777" w:rsidR="00987F56" w:rsidRPr="009E725B" w:rsidRDefault="00987F56" w:rsidP="00D739FE">
            <w:pPr>
              <w:rPr>
                <w:rFonts w:ascii="Times New Roman" w:eastAsia="Calibri" w:hAnsi="Times New Roman" w:cs="Times New Roman"/>
              </w:rPr>
            </w:pPr>
            <w:r w:rsidRPr="009E725B">
              <w:rPr>
                <w:rFonts w:ascii="Times New Roman" w:eastAsia="Calibri" w:hAnsi="Times New Roman" w:cs="Times New Roman"/>
              </w:rPr>
              <w:t>2</w:t>
            </w:r>
          </w:p>
        </w:tc>
        <w:tc>
          <w:tcPr>
            <w:tcW w:w="2836" w:type="dxa"/>
          </w:tcPr>
          <w:p w14:paraId="062BFD99" w14:textId="77777777" w:rsidR="00987F56" w:rsidRPr="009E725B" w:rsidRDefault="00987F56" w:rsidP="00D739FE">
            <w:pPr>
              <w:rPr>
                <w:rFonts w:ascii="Times New Roman" w:hAnsi="Times New Roman" w:cs="Times New Roman"/>
              </w:rPr>
            </w:pPr>
            <w:r w:rsidRPr="009E725B">
              <w:rPr>
                <w:rFonts w:ascii="Times New Roman" w:hAnsi="Times New Roman" w:cs="Times New Roman"/>
              </w:rPr>
              <w:t>Уступка</w:t>
            </w:r>
          </w:p>
        </w:tc>
        <w:tc>
          <w:tcPr>
            <w:tcW w:w="11198" w:type="dxa"/>
          </w:tcPr>
          <w:p w14:paraId="60AC81F7" w14:textId="77777777" w:rsidR="006A4FD2" w:rsidRPr="009E725B" w:rsidRDefault="006A4FD2" w:rsidP="00D739FE">
            <w:pPr>
              <w:jc w:val="both"/>
              <w:rPr>
                <w:rFonts w:ascii="Times New Roman" w:hAnsi="Times New Roman" w:cs="Times New Roman"/>
                <w:color w:val="000000"/>
              </w:rPr>
            </w:pPr>
            <w:r w:rsidRPr="009E725B">
              <w:rPr>
                <w:rFonts w:ascii="Times New Roman" w:hAnsi="Times New Roman" w:cs="Times New Roman"/>
                <w:bCs/>
                <w:color w:val="000000"/>
              </w:rPr>
              <w:t>Уступка вклада ЖСС пополненные за счет ЕПВ согласно подпункта 3) пункта 6 Правил ЕПВ</w:t>
            </w:r>
            <w:r w:rsidRPr="009E725B">
              <w:rPr>
                <w:rFonts w:ascii="Times New Roman" w:hAnsi="Times New Roman" w:cs="Times New Roman"/>
                <w:bCs/>
                <w:color w:val="000000"/>
                <w:vertAlign w:val="superscript"/>
              </w:rPr>
              <w:t>2-1</w:t>
            </w:r>
            <w:r w:rsidRPr="009E725B">
              <w:rPr>
                <w:rFonts w:ascii="Times New Roman" w:hAnsi="Times New Roman" w:cs="Times New Roman"/>
                <w:bCs/>
                <w:color w:val="000000"/>
              </w:rPr>
              <w:t xml:space="preserve"> допускается между супругами и (или) близкими</w:t>
            </w:r>
            <w:r w:rsidRPr="009E725B">
              <w:rPr>
                <w:rFonts w:ascii="Times New Roman" w:hAnsi="Times New Roman" w:cs="Times New Roman"/>
                <w:b/>
                <w:bCs/>
                <w:color w:val="000000"/>
              </w:rPr>
              <w:t xml:space="preserve"> </w:t>
            </w:r>
            <w:r w:rsidRPr="009E725B">
              <w:rPr>
                <w:rFonts w:ascii="Times New Roman" w:hAnsi="Times New Roman" w:cs="Times New Roman"/>
                <w:bCs/>
                <w:color w:val="000000"/>
              </w:rPr>
              <w:t xml:space="preserve">родственниками: </w:t>
            </w:r>
            <w:r w:rsidRPr="009E725B">
              <w:rPr>
                <w:rFonts w:ascii="Times New Roman" w:hAnsi="Times New Roman" w:cs="Times New Roman"/>
                <w:color w:val="000000"/>
              </w:rPr>
              <w:t>родители (родитель), дети, усыновители (</w:t>
            </w:r>
            <w:proofErr w:type="spellStart"/>
            <w:r w:rsidRPr="009E725B">
              <w:rPr>
                <w:rFonts w:ascii="Times New Roman" w:hAnsi="Times New Roman" w:cs="Times New Roman"/>
                <w:color w:val="000000"/>
              </w:rPr>
              <w:t>удочерители</w:t>
            </w:r>
            <w:proofErr w:type="spellEnd"/>
            <w:r w:rsidRPr="009E725B">
              <w:rPr>
                <w:rFonts w:ascii="Times New Roman" w:hAnsi="Times New Roman" w:cs="Times New Roman"/>
                <w:color w:val="000000"/>
              </w:rPr>
              <w:t>), усыновленные (удочеренные), полнородные и неполнородные братья и сестры, дедушка, бабушка, внуки.</w:t>
            </w:r>
          </w:p>
          <w:p w14:paraId="5502C116" w14:textId="77777777" w:rsidR="006A4FD2" w:rsidRPr="009E725B" w:rsidRDefault="006A4FD2" w:rsidP="00D739FE">
            <w:pPr>
              <w:pStyle w:val="af9"/>
              <w:numPr>
                <w:ilvl w:val="0"/>
                <w:numId w:val="13"/>
              </w:numPr>
              <w:spacing w:after="120"/>
              <w:ind w:left="176" w:hanging="284"/>
              <w:jc w:val="left"/>
            </w:pPr>
            <w:r w:rsidRPr="009E725B">
              <w:rPr>
                <w:color w:val="000000"/>
              </w:rPr>
              <w:t xml:space="preserve">Не допускается супругами и (или) близкими родственниками получателя ЕПВ дальнейшая уступка третьим лицам вклада ЖСС, пополненный за счет ЕПВ заявителя.  </w:t>
            </w:r>
            <w:r w:rsidRPr="009E725B">
              <w:rPr>
                <w:i/>
              </w:rPr>
              <w:t>(</w:t>
            </w:r>
            <w:r w:rsidR="00203FA4" w:rsidRPr="009E725B">
              <w:rPr>
                <w:i/>
                <w:sz w:val="22"/>
                <w:szCs w:val="22"/>
              </w:rPr>
              <w:t>пункт 2 изложен согласно решению КБПП Протокол №П45-2024 от 01.08.2024г.)</w:t>
            </w:r>
          </w:p>
        </w:tc>
      </w:tr>
      <w:tr w:rsidR="00987F56" w:rsidRPr="009E725B" w14:paraId="72B29B53" w14:textId="77777777" w:rsidTr="00987F56">
        <w:trPr>
          <w:trHeight w:val="1381"/>
        </w:trPr>
        <w:tc>
          <w:tcPr>
            <w:tcW w:w="425" w:type="dxa"/>
          </w:tcPr>
          <w:p w14:paraId="1F92CFFF" w14:textId="77777777" w:rsidR="00987F56" w:rsidRPr="009E725B" w:rsidRDefault="00987F56" w:rsidP="00D739FE">
            <w:pPr>
              <w:jc w:val="both"/>
              <w:rPr>
                <w:rFonts w:ascii="Times New Roman" w:eastAsia="Calibri" w:hAnsi="Times New Roman" w:cs="Times New Roman"/>
              </w:rPr>
            </w:pPr>
            <w:r w:rsidRPr="009E725B">
              <w:rPr>
                <w:rFonts w:ascii="Times New Roman" w:eastAsia="Calibri" w:hAnsi="Times New Roman" w:cs="Times New Roman"/>
              </w:rPr>
              <w:t>3</w:t>
            </w:r>
          </w:p>
        </w:tc>
        <w:tc>
          <w:tcPr>
            <w:tcW w:w="2836" w:type="dxa"/>
          </w:tcPr>
          <w:p w14:paraId="5E423217" w14:textId="6433D205" w:rsidR="00987F56" w:rsidRPr="009E725B" w:rsidRDefault="00987F56" w:rsidP="00D739FE">
            <w:pPr>
              <w:rPr>
                <w:rFonts w:ascii="Times New Roman" w:hAnsi="Times New Roman" w:cs="Times New Roman"/>
              </w:rPr>
            </w:pPr>
            <w:r w:rsidRPr="009E725B">
              <w:rPr>
                <w:rFonts w:ascii="Times New Roman" w:hAnsi="Times New Roman" w:cs="Times New Roman"/>
              </w:rPr>
              <w:t xml:space="preserve">Деление </w:t>
            </w:r>
            <w:r w:rsidR="00615907">
              <w:rPr>
                <w:rFonts w:ascii="Times New Roman" w:hAnsi="Times New Roman" w:cs="Times New Roman"/>
              </w:rPr>
              <w:t xml:space="preserve"> </w:t>
            </w:r>
          </w:p>
        </w:tc>
        <w:tc>
          <w:tcPr>
            <w:tcW w:w="11198" w:type="dxa"/>
          </w:tcPr>
          <w:p w14:paraId="2C888EFF" w14:textId="77777777" w:rsidR="00987F56" w:rsidRPr="009E725B" w:rsidRDefault="00987F56" w:rsidP="00D739FE">
            <w:pPr>
              <w:jc w:val="both"/>
              <w:rPr>
                <w:rFonts w:ascii="Times New Roman" w:hAnsi="Times New Roman" w:cs="Times New Roman"/>
              </w:rPr>
            </w:pPr>
            <w:r w:rsidRPr="009E725B">
              <w:rPr>
                <w:rFonts w:ascii="Times New Roman" w:hAnsi="Times New Roman" w:cs="Times New Roman"/>
              </w:rPr>
              <w:t>Деление вклада производится до выдачи ипотечного жилищного займа в случае если:</w:t>
            </w:r>
          </w:p>
          <w:p w14:paraId="0DE2A308" w14:textId="77777777" w:rsidR="00987F56" w:rsidRPr="009E725B" w:rsidRDefault="00987F56" w:rsidP="00D739FE">
            <w:pPr>
              <w:pStyle w:val="a5"/>
              <w:ind w:left="0"/>
              <w:jc w:val="both"/>
              <w:rPr>
                <w:rFonts w:ascii="Times New Roman" w:hAnsi="Times New Roman" w:cs="Times New Roman"/>
              </w:rPr>
            </w:pPr>
            <w:r w:rsidRPr="009E725B">
              <w:rPr>
                <w:rFonts w:ascii="Times New Roman" w:hAnsi="Times New Roman" w:cs="Times New Roman"/>
              </w:rPr>
              <w:t xml:space="preserve">1) на вкладе </w:t>
            </w:r>
            <w:proofErr w:type="spellStart"/>
            <w:r w:rsidRPr="009E725B">
              <w:rPr>
                <w:rFonts w:ascii="Times New Roman" w:hAnsi="Times New Roman" w:cs="Times New Roman"/>
              </w:rPr>
              <w:t>cобственные</w:t>
            </w:r>
            <w:proofErr w:type="spellEnd"/>
            <w:r w:rsidRPr="009E725B">
              <w:rPr>
                <w:rFonts w:ascii="Times New Roman" w:hAnsi="Times New Roman" w:cs="Times New Roman"/>
              </w:rPr>
              <w:t xml:space="preserve"> средства + ЕПВ, разрешается осуществлять деление вклада на ЕПВ и собственные средства; </w:t>
            </w:r>
          </w:p>
          <w:p w14:paraId="4A952DF1" w14:textId="77777777" w:rsidR="00987F56" w:rsidRPr="009E725B" w:rsidRDefault="00987F56" w:rsidP="00D739FE">
            <w:pPr>
              <w:pStyle w:val="a5"/>
              <w:ind w:left="0"/>
              <w:jc w:val="both"/>
              <w:rPr>
                <w:rFonts w:ascii="Times New Roman" w:hAnsi="Times New Roman" w:cs="Times New Roman"/>
              </w:rPr>
            </w:pPr>
            <w:r w:rsidRPr="009E725B">
              <w:rPr>
                <w:rFonts w:ascii="Times New Roman" w:hAnsi="Times New Roman" w:cs="Times New Roman"/>
              </w:rPr>
              <w:t xml:space="preserve">2) на вкладе ЖСС размещены 100% ЕПВ и нет </w:t>
            </w:r>
            <w:proofErr w:type="spellStart"/>
            <w:r w:rsidRPr="009E725B">
              <w:rPr>
                <w:rFonts w:ascii="Times New Roman" w:hAnsi="Times New Roman" w:cs="Times New Roman"/>
              </w:rPr>
              <w:t>cобственных</w:t>
            </w:r>
            <w:proofErr w:type="spellEnd"/>
            <w:r w:rsidRPr="009E725B">
              <w:rPr>
                <w:rFonts w:ascii="Times New Roman" w:hAnsi="Times New Roman" w:cs="Times New Roman"/>
              </w:rPr>
              <w:t xml:space="preserve"> средств, то деление предусмотрено не более 1-го раза в год (только при целевом использовании ЕПВ);</w:t>
            </w:r>
          </w:p>
          <w:p w14:paraId="58104DB1" w14:textId="77777777" w:rsidR="00987F56" w:rsidRDefault="00987F56" w:rsidP="00D739FE">
            <w:pPr>
              <w:pStyle w:val="a5"/>
              <w:ind w:left="0"/>
              <w:jc w:val="both"/>
              <w:rPr>
                <w:rFonts w:ascii="Times New Roman" w:hAnsi="Times New Roman" w:cs="Times New Roman"/>
              </w:rPr>
            </w:pPr>
            <w:r w:rsidRPr="009E725B">
              <w:rPr>
                <w:rFonts w:ascii="Times New Roman" w:hAnsi="Times New Roman" w:cs="Times New Roman"/>
              </w:rPr>
              <w:t>3) на вкладе ЖСС собственные средства по Программе Банка "</w:t>
            </w:r>
            <w:proofErr w:type="spellStart"/>
            <w:r w:rsidRPr="009E725B">
              <w:rPr>
                <w:rFonts w:ascii="Times New Roman" w:hAnsi="Times New Roman" w:cs="Times New Roman"/>
              </w:rPr>
              <w:t>Жас</w:t>
            </w:r>
            <w:proofErr w:type="spellEnd"/>
            <w:r w:rsidRPr="009E725B">
              <w:rPr>
                <w:rFonts w:ascii="Times New Roman" w:hAnsi="Times New Roman" w:cs="Times New Roman"/>
              </w:rPr>
              <w:t xml:space="preserve"> </w:t>
            </w:r>
            <w:proofErr w:type="spellStart"/>
            <w:r w:rsidRPr="009E725B">
              <w:rPr>
                <w:rFonts w:ascii="Times New Roman" w:hAnsi="Times New Roman" w:cs="Times New Roman"/>
              </w:rPr>
              <w:t>отбасы</w:t>
            </w:r>
            <w:proofErr w:type="spellEnd"/>
            <w:r w:rsidRPr="009E725B">
              <w:rPr>
                <w:rFonts w:ascii="Times New Roman" w:hAnsi="Times New Roman" w:cs="Times New Roman"/>
              </w:rPr>
              <w:t xml:space="preserve">" + ЕПВ, деление вклада на ЕПВ и собственные средства допускается только по пунктам 1,2 </w:t>
            </w:r>
            <w:r w:rsidR="003F2B55" w:rsidRPr="009E725B">
              <w:rPr>
                <w:rFonts w:ascii="Times New Roman" w:hAnsi="Times New Roman" w:cs="Times New Roman"/>
              </w:rPr>
              <w:t>строки</w:t>
            </w:r>
            <w:r w:rsidRPr="009E725B">
              <w:rPr>
                <w:rFonts w:ascii="Times New Roman" w:hAnsi="Times New Roman" w:cs="Times New Roman"/>
              </w:rPr>
              <w:t xml:space="preserve"> 5 </w:t>
            </w:r>
            <w:r w:rsidR="003F2B55" w:rsidRPr="009E725B">
              <w:rPr>
                <w:rFonts w:ascii="Times New Roman" w:hAnsi="Times New Roman" w:cs="Times New Roman"/>
              </w:rPr>
              <w:t>пункта</w:t>
            </w:r>
            <w:r w:rsidRPr="009E725B">
              <w:rPr>
                <w:rFonts w:ascii="Times New Roman" w:hAnsi="Times New Roman" w:cs="Times New Roman"/>
              </w:rPr>
              <w:t xml:space="preserve"> 16 Главы 3</w:t>
            </w:r>
            <w:r w:rsidR="00374632" w:rsidRPr="009E725B">
              <w:rPr>
                <w:rFonts w:ascii="Times New Roman" w:hAnsi="Times New Roman" w:cs="Times New Roman"/>
              </w:rPr>
              <w:t>. При этом, признак "</w:t>
            </w:r>
            <w:proofErr w:type="spellStart"/>
            <w:r w:rsidR="00374632" w:rsidRPr="009E725B">
              <w:rPr>
                <w:rFonts w:ascii="Times New Roman" w:hAnsi="Times New Roman" w:cs="Times New Roman"/>
              </w:rPr>
              <w:t>Жас</w:t>
            </w:r>
            <w:proofErr w:type="spellEnd"/>
            <w:r w:rsidR="00374632" w:rsidRPr="009E725B">
              <w:rPr>
                <w:rFonts w:ascii="Times New Roman" w:hAnsi="Times New Roman" w:cs="Times New Roman"/>
              </w:rPr>
              <w:t xml:space="preserve"> </w:t>
            </w:r>
            <w:proofErr w:type="spellStart"/>
            <w:r w:rsidR="00374632" w:rsidRPr="009E725B">
              <w:rPr>
                <w:rFonts w:ascii="Times New Roman" w:hAnsi="Times New Roman" w:cs="Times New Roman"/>
              </w:rPr>
              <w:t>отбасы</w:t>
            </w:r>
            <w:proofErr w:type="spellEnd"/>
            <w:r w:rsidR="00374632" w:rsidRPr="009E725B">
              <w:rPr>
                <w:rFonts w:ascii="Times New Roman" w:hAnsi="Times New Roman" w:cs="Times New Roman"/>
              </w:rPr>
              <w:t>"</w:t>
            </w:r>
            <w:r w:rsidRPr="009E725B">
              <w:rPr>
                <w:rFonts w:ascii="Times New Roman" w:hAnsi="Times New Roman" w:cs="Times New Roman"/>
              </w:rPr>
              <w:t xml:space="preserve"> на депозите с собственными средствами сохраняется.</w:t>
            </w:r>
          </w:p>
          <w:p w14:paraId="44C6CFF9" w14:textId="77777777" w:rsidR="009F5C57" w:rsidRPr="009E725B" w:rsidRDefault="009F5C57" w:rsidP="00D739FE">
            <w:pPr>
              <w:pStyle w:val="a5"/>
              <w:ind w:left="0"/>
              <w:jc w:val="both"/>
              <w:rPr>
                <w:rFonts w:ascii="Times New Roman" w:hAnsi="Times New Roman" w:cs="Times New Roman"/>
              </w:rPr>
            </w:pPr>
          </w:p>
          <w:p w14:paraId="048162A9" w14:textId="53C49A77" w:rsidR="003F2B55" w:rsidRPr="009E725B" w:rsidRDefault="009F5C57" w:rsidP="00D739FE">
            <w:pPr>
              <w:pStyle w:val="a5"/>
              <w:spacing w:after="120"/>
              <w:ind w:left="0"/>
              <w:contextualSpacing w:val="0"/>
              <w:rPr>
                <w:rFonts w:ascii="Times New Roman" w:hAnsi="Times New Roman" w:cs="Times New Roman"/>
                <w:i/>
                <w:color w:val="000000" w:themeColor="text1"/>
              </w:rPr>
            </w:pPr>
            <w:r w:rsidRPr="009F5C57">
              <w:rPr>
                <w:rFonts w:ascii="Times New Roman" w:hAnsi="Times New Roman" w:cs="Times New Roman"/>
              </w:rPr>
              <w:t>Дальнейшее депозитное обслуживание вклада, образованного с суммой собственных средств, осуществляется в соответствии с требованиями пункта 16 Главы 3 Продуктовой линейки</w:t>
            </w:r>
            <w:r w:rsidR="003F2B55" w:rsidRPr="009E725B">
              <w:rPr>
                <w:rFonts w:ascii="Times New Roman" w:hAnsi="Times New Roman" w:cs="Times New Roman"/>
              </w:rPr>
              <w:t>.</w:t>
            </w:r>
            <w:r w:rsidR="00397A3F" w:rsidRPr="009E725B">
              <w:rPr>
                <w:rFonts w:ascii="Times New Roman" w:hAnsi="Times New Roman" w:cs="Times New Roman"/>
                <w:i/>
                <w:color w:val="000000" w:themeColor="text1"/>
              </w:rPr>
              <w:t xml:space="preserve"> (</w:t>
            </w:r>
            <w:r w:rsidR="009275A9" w:rsidRPr="009E725B">
              <w:rPr>
                <w:rFonts w:ascii="Times New Roman" w:hAnsi="Times New Roman" w:cs="Times New Roman"/>
                <w:i/>
                <w:iCs/>
                <w:color w:val="000000" w:themeColor="text1"/>
              </w:rPr>
              <w:t>внесены изменения согласно решению КБПП №21 от 22.04.2022г.</w:t>
            </w:r>
            <w:r>
              <w:rPr>
                <w:rFonts w:ascii="Times New Roman" w:hAnsi="Times New Roman" w:cs="Times New Roman"/>
                <w:i/>
                <w:iCs/>
                <w:color w:val="000000" w:themeColor="text1"/>
              </w:rPr>
              <w:t>, КБПП №41 от 16.07.2026г.</w:t>
            </w:r>
            <w:r w:rsidR="00397A3F" w:rsidRPr="009E725B">
              <w:rPr>
                <w:rFonts w:ascii="Times New Roman" w:hAnsi="Times New Roman" w:cs="Times New Roman"/>
                <w:i/>
                <w:color w:val="000000" w:themeColor="text1"/>
              </w:rPr>
              <w:t>)</w:t>
            </w:r>
          </w:p>
        </w:tc>
      </w:tr>
      <w:tr w:rsidR="00987F56" w:rsidRPr="009E725B" w14:paraId="4EBA6338" w14:textId="77777777" w:rsidTr="00374632">
        <w:trPr>
          <w:trHeight w:val="556"/>
        </w:trPr>
        <w:tc>
          <w:tcPr>
            <w:tcW w:w="425" w:type="dxa"/>
          </w:tcPr>
          <w:p w14:paraId="48FDA641" w14:textId="77777777" w:rsidR="00987F56" w:rsidRPr="009E725B" w:rsidRDefault="00987F56" w:rsidP="00D739FE">
            <w:pPr>
              <w:jc w:val="both"/>
              <w:rPr>
                <w:rFonts w:ascii="Times New Roman" w:eastAsia="Calibri" w:hAnsi="Times New Roman" w:cs="Times New Roman"/>
              </w:rPr>
            </w:pPr>
            <w:r w:rsidRPr="009E725B">
              <w:rPr>
                <w:rFonts w:ascii="Times New Roman" w:eastAsia="Calibri" w:hAnsi="Times New Roman" w:cs="Times New Roman"/>
              </w:rPr>
              <w:t>4</w:t>
            </w:r>
          </w:p>
        </w:tc>
        <w:tc>
          <w:tcPr>
            <w:tcW w:w="2836" w:type="dxa"/>
          </w:tcPr>
          <w:p w14:paraId="45DFE30E" w14:textId="77777777" w:rsidR="00987F56" w:rsidRPr="009E725B" w:rsidRDefault="00987F56" w:rsidP="00D739FE">
            <w:pPr>
              <w:jc w:val="both"/>
              <w:rPr>
                <w:rFonts w:ascii="Times New Roman" w:eastAsia="Calibri" w:hAnsi="Times New Roman" w:cs="Times New Roman"/>
              </w:rPr>
            </w:pPr>
            <w:r w:rsidRPr="009E725B">
              <w:rPr>
                <w:rFonts w:ascii="Times New Roman" w:eastAsia="Calibri" w:hAnsi="Times New Roman" w:cs="Times New Roman"/>
              </w:rPr>
              <w:t>Объединение</w:t>
            </w:r>
          </w:p>
        </w:tc>
        <w:tc>
          <w:tcPr>
            <w:tcW w:w="11198" w:type="dxa"/>
          </w:tcPr>
          <w:p w14:paraId="391668F4" w14:textId="77777777" w:rsidR="006811F5" w:rsidRPr="009E725B" w:rsidRDefault="006811F5" w:rsidP="00D739FE">
            <w:pPr>
              <w:pStyle w:val="a5"/>
              <w:ind w:left="0"/>
              <w:jc w:val="both"/>
              <w:rPr>
                <w:rFonts w:ascii="Times New Roman" w:eastAsia="Calibri" w:hAnsi="Times New Roman" w:cs="Times New Roman"/>
              </w:rPr>
            </w:pPr>
            <w:r w:rsidRPr="009E725B">
              <w:rPr>
                <w:rFonts w:ascii="Times New Roman" w:eastAsia="Calibri" w:hAnsi="Times New Roman" w:cs="Times New Roman"/>
              </w:rPr>
              <w:t>Объединение вкладов ЖСС с признаком ЕПВ допускается только по единым тарифным программам.</w:t>
            </w:r>
          </w:p>
          <w:p w14:paraId="2BC51C74" w14:textId="77777777" w:rsidR="006811F5" w:rsidRPr="009E725B" w:rsidRDefault="006811F5" w:rsidP="00D739FE">
            <w:pPr>
              <w:ind w:hanging="108"/>
              <w:jc w:val="both"/>
              <w:rPr>
                <w:rFonts w:ascii="Times New Roman" w:eastAsia="Calibri" w:hAnsi="Times New Roman" w:cs="Times New Roman"/>
              </w:rPr>
            </w:pPr>
            <w:r w:rsidRPr="009E725B">
              <w:rPr>
                <w:rFonts w:ascii="Times New Roman" w:eastAsia="Calibri" w:hAnsi="Times New Roman" w:cs="Times New Roman"/>
              </w:rPr>
              <w:t xml:space="preserve">  Объединение вкладов ЖСС с признаком ЕПВ проводится только при подаче кредитной заявки, за исключением случаев:</w:t>
            </w:r>
          </w:p>
          <w:p w14:paraId="43E15061" w14:textId="77777777" w:rsidR="006811F5" w:rsidRPr="009E725B" w:rsidRDefault="006811F5" w:rsidP="00D739FE">
            <w:pPr>
              <w:jc w:val="both"/>
              <w:rPr>
                <w:rFonts w:ascii="Times New Roman" w:eastAsia="Calibri" w:hAnsi="Times New Roman" w:cs="Times New Roman"/>
              </w:rPr>
            </w:pPr>
            <w:r w:rsidRPr="009E725B">
              <w:rPr>
                <w:rFonts w:ascii="Times New Roman" w:eastAsia="Calibri" w:hAnsi="Times New Roman" w:cs="Times New Roman"/>
              </w:rPr>
              <w:t>1) объединения вкладов ЖСС с признаком ЕПВ при наличии признака участника госпрограмм и Программ "</w:t>
            </w:r>
            <w:proofErr w:type="spellStart"/>
            <w:r w:rsidRPr="009E725B">
              <w:rPr>
                <w:rFonts w:ascii="Times New Roman" w:eastAsia="Calibri" w:hAnsi="Times New Roman" w:cs="Times New Roman"/>
              </w:rPr>
              <w:t>Отау</w:t>
            </w:r>
            <w:proofErr w:type="spellEnd"/>
            <w:r w:rsidRPr="009E725B">
              <w:rPr>
                <w:rFonts w:ascii="Times New Roman" w:eastAsia="Calibri" w:hAnsi="Times New Roman" w:cs="Times New Roman"/>
              </w:rPr>
              <w:t>" и "Наурыз";</w:t>
            </w:r>
          </w:p>
          <w:p w14:paraId="35D56298" w14:textId="77777777" w:rsidR="006811F5" w:rsidRPr="009E725B" w:rsidRDefault="006811F5" w:rsidP="00D739FE">
            <w:pPr>
              <w:pStyle w:val="a5"/>
              <w:spacing w:after="120"/>
              <w:ind w:left="0" w:firstLine="33"/>
              <w:jc w:val="both"/>
              <w:rPr>
                <w:rFonts w:ascii="Times New Roman" w:eastAsia="Calibri" w:hAnsi="Times New Roman" w:cs="Times New Roman"/>
              </w:rPr>
            </w:pPr>
            <w:r w:rsidRPr="009E725B">
              <w:rPr>
                <w:rFonts w:ascii="Times New Roman" w:eastAsia="Calibri" w:hAnsi="Times New Roman" w:cs="Times New Roman"/>
              </w:rPr>
              <w:t>2) объединения вкладов ЖСС с признаком ЕПВ наследником при переводе долга после смерти заемщика.</w:t>
            </w:r>
          </w:p>
          <w:p w14:paraId="56343463" w14:textId="77777777" w:rsidR="006811F5" w:rsidRPr="009E725B" w:rsidRDefault="006811F5" w:rsidP="00D739FE">
            <w:pPr>
              <w:pStyle w:val="a5"/>
              <w:ind w:left="0"/>
              <w:jc w:val="both"/>
              <w:rPr>
                <w:rFonts w:ascii="Times New Roman" w:eastAsia="Calibri" w:hAnsi="Times New Roman" w:cs="Times New Roman"/>
              </w:rPr>
            </w:pPr>
          </w:p>
          <w:p w14:paraId="2BCAABA2" w14:textId="77777777" w:rsidR="005A39FC" w:rsidRPr="009E725B" w:rsidRDefault="005A39FC" w:rsidP="00D739FE">
            <w:pPr>
              <w:pStyle w:val="a5"/>
              <w:ind w:left="0"/>
              <w:jc w:val="both"/>
              <w:rPr>
                <w:rFonts w:ascii="Times New Roman" w:eastAsia="Calibri" w:hAnsi="Times New Roman" w:cs="Times New Roman"/>
              </w:rPr>
            </w:pPr>
            <w:r w:rsidRPr="009E725B">
              <w:rPr>
                <w:rFonts w:ascii="Times New Roman" w:eastAsia="Calibri" w:hAnsi="Times New Roman" w:cs="Times New Roman"/>
              </w:rPr>
              <w:t xml:space="preserve">Объединение вкладов ЖСС с признаком ЕПВ допускается в целях последующего кредитования, в случае если: </w:t>
            </w:r>
          </w:p>
          <w:p w14:paraId="19272E63" w14:textId="77777777" w:rsidR="00987F56" w:rsidRPr="009E725B" w:rsidRDefault="00374632" w:rsidP="00D739FE">
            <w:pPr>
              <w:pStyle w:val="a5"/>
              <w:ind w:left="0"/>
              <w:jc w:val="both"/>
              <w:rPr>
                <w:rFonts w:ascii="Times New Roman" w:eastAsia="Calibri" w:hAnsi="Times New Roman" w:cs="Times New Roman"/>
              </w:rPr>
            </w:pPr>
            <w:r w:rsidRPr="009E725B">
              <w:rPr>
                <w:rFonts w:ascii="Times New Roman" w:eastAsia="Calibri" w:hAnsi="Times New Roman" w:cs="Times New Roman"/>
              </w:rPr>
              <w:t xml:space="preserve">1) </w:t>
            </w:r>
            <w:r w:rsidR="00987F56" w:rsidRPr="009E725B">
              <w:rPr>
                <w:rFonts w:ascii="Times New Roman" w:eastAsia="Calibri" w:hAnsi="Times New Roman" w:cs="Times New Roman"/>
              </w:rPr>
              <w:t>вклады ЖСС с признаком ЕПВ принадлежат одному вкладчику;</w:t>
            </w:r>
          </w:p>
          <w:p w14:paraId="0F2B38DA" w14:textId="77777777" w:rsidR="00374632" w:rsidRPr="009E725B" w:rsidRDefault="00374632" w:rsidP="00D739FE">
            <w:pPr>
              <w:pStyle w:val="a5"/>
              <w:ind w:left="0"/>
              <w:jc w:val="both"/>
              <w:rPr>
                <w:rFonts w:ascii="Times New Roman" w:eastAsia="Calibri" w:hAnsi="Times New Roman" w:cs="Times New Roman"/>
              </w:rPr>
            </w:pPr>
            <w:r w:rsidRPr="009E725B">
              <w:rPr>
                <w:rFonts w:ascii="Times New Roman" w:eastAsia="Calibri" w:hAnsi="Times New Roman" w:cs="Times New Roman"/>
              </w:rPr>
              <w:t xml:space="preserve">2) </w:t>
            </w:r>
            <w:r w:rsidR="00987F56" w:rsidRPr="009E725B">
              <w:rPr>
                <w:rFonts w:ascii="Times New Roman" w:eastAsia="Calibri" w:hAnsi="Times New Roman" w:cs="Times New Roman"/>
              </w:rPr>
              <w:t>вклады ЖСС без признака ЕПВ объединяются со вкладом ЖСС с признаком ЕПВ, при этом на вклад ЖСС устанавливается признак ЕПВ;</w:t>
            </w:r>
          </w:p>
          <w:p w14:paraId="0830AF1B" w14:textId="77777777" w:rsidR="00987F56" w:rsidRPr="009E725B" w:rsidRDefault="00374632" w:rsidP="00D739FE">
            <w:pPr>
              <w:pStyle w:val="a5"/>
              <w:ind w:left="0"/>
              <w:jc w:val="both"/>
              <w:rPr>
                <w:rFonts w:ascii="Times New Roman" w:eastAsia="Calibri" w:hAnsi="Times New Roman" w:cs="Times New Roman"/>
                <w:i/>
              </w:rPr>
            </w:pPr>
            <w:r w:rsidRPr="009E725B">
              <w:rPr>
                <w:rFonts w:ascii="Times New Roman" w:eastAsia="Calibri" w:hAnsi="Times New Roman" w:cs="Times New Roman"/>
              </w:rPr>
              <w:lastRenderedPageBreak/>
              <w:t xml:space="preserve">3) </w:t>
            </w:r>
            <w:r w:rsidR="00987F56" w:rsidRPr="009E725B">
              <w:rPr>
                <w:rFonts w:ascii="Times New Roman" w:eastAsia="Calibri" w:hAnsi="Times New Roman" w:cs="Times New Roman"/>
              </w:rPr>
              <w:t xml:space="preserve">вклады ЖСС </w:t>
            </w:r>
            <w:r w:rsidR="008B4620" w:rsidRPr="009E725B">
              <w:rPr>
                <w:rFonts w:ascii="Times New Roman" w:eastAsia="Calibri" w:hAnsi="Times New Roman" w:cs="Times New Roman"/>
              </w:rPr>
              <w:t xml:space="preserve">с признаком жилищных выплат </w:t>
            </w:r>
            <w:r w:rsidR="00F40815" w:rsidRPr="009E725B">
              <w:rPr>
                <w:rFonts w:ascii="Times New Roman" w:eastAsia="Calibri" w:hAnsi="Times New Roman" w:cs="Times New Roman"/>
              </w:rPr>
              <w:t>объединяются со вкладом ЖСС с признаком ЕПВ.</w:t>
            </w:r>
            <w:r w:rsidR="0092139F" w:rsidRPr="009E725B">
              <w:rPr>
                <w:rFonts w:ascii="Times New Roman" w:hAnsi="Times New Roman" w:cs="Times New Roman"/>
                <w:i/>
                <w:color w:val="000000" w:themeColor="text1"/>
              </w:rPr>
              <w:t xml:space="preserve"> </w:t>
            </w:r>
            <w:r w:rsidR="0092139F" w:rsidRPr="009E725B">
              <w:rPr>
                <w:rFonts w:ascii="Times New Roman" w:eastAsia="Calibri" w:hAnsi="Times New Roman" w:cs="Times New Roman"/>
                <w:i/>
              </w:rPr>
              <w:t>(</w:t>
            </w:r>
            <w:r w:rsidR="009275A9" w:rsidRPr="009E725B">
              <w:rPr>
                <w:rFonts w:ascii="Times New Roman" w:eastAsia="Calibri" w:hAnsi="Times New Roman" w:cs="Times New Roman"/>
                <w:i/>
                <w:iCs/>
              </w:rPr>
              <w:t>вн</w:t>
            </w:r>
            <w:r w:rsidR="004C3321" w:rsidRPr="009E725B">
              <w:rPr>
                <w:rFonts w:ascii="Times New Roman" w:eastAsia="Calibri" w:hAnsi="Times New Roman" w:cs="Times New Roman"/>
                <w:i/>
                <w:iCs/>
              </w:rPr>
              <w:t>есены изменения согласно решениям</w:t>
            </w:r>
            <w:r w:rsidR="009275A9" w:rsidRPr="009E725B">
              <w:rPr>
                <w:rFonts w:ascii="Times New Roman" w:eastAsia="Calibri" w:hAnsi="Times New Roman" w:cs="Times New Roman"/>
                <w:i/>
                <w:iCs/>
              </w:rPr>
              <w:t xml:space="preserve"> КБПП №21 от 22.04.2022г.</w:t>
            </w:r>
            <w:r w:rsidR="005A39FC" w:rsidRPr="009E725B">
              <w:rPr>
                <w:rFonts w:ascii="Times New Roman" w:eastAsia="Calibri" w:hAnsi="Times New Roman" w:cs="Times New Roman"/>
                <w:i/>
              </w:rPr>
              <w:t>,</w:t>
            </w:r>
            <w:r w:rsidR="008B4620" w:rsidRPr="009E725B">
              <w:rPr>
                <w:rFonts w:ascii="Times New Roman" w:eastAsia="Calibri" w:hAnsi="Times New Roman" w:cs="Times New Roman"/>
                <w:i/>
              </w:rPr>
              <w:t xml:space="preserve"> </w:t>
            </w:r>
            <w:r w:rsidR="005A39FC" w:rsidRPr="009E725B">
              <w:rPr>
                <w:rFonts w:ascii="Times New Roman" w:eastAsia="Calibri" w:hAnsi="Times New Roman" w:cs="Times New Roman"/>
                <w:i/>
              </w:rPr>
              <w:t>КБПП №43 от 09.09.2022г.</w:t>
            </w:r>
            <w:r w:rsidR="008B4620" w:rsidRPr="009E725B">
              <w:rPr>
                <w:rFonts w:ascii="Times New Roman" w:eastAsia="Calibri" w:hAnsi="Times New Roman" w:cs="Times New Roman"/>
                <w:i/>
              </w:rPr>
              <w:t>, КБПП №45 от 20.09.2022 года</w:t>
            </w:r>
            <w:r w:rsidR="006811F5" w:rsidRPr="009E725B">
              <w:rPr>
                <w:rFonts w:ascii="Times New Roman" w:eastAsia="Calibri" w:hAnsi="Times New Roman" w:cs="Times New Roman"/>
                <w:i/>
              </w:rPr>
              <w:t>, изложено в редакции согласно решению КБПП Протокол №П15-2025 от 14.03.2025г.</w:t>
            </w:r>
            <w:r w:rsidR="005A39FC" w:rsidRPr="009E725B">
              <w:rPr>
                <w:rFonts w:ascii="Times New Roman" w:eastAsia="Calibri" w:hAnsi="Times New Roman" w:cs="Times New Roman"/>
                <w:i/>
              </w:rPr>
              <w:t>)</w:t>
            </w:r>
          </w:p>
        </w:tc>
      </w:tr>
      <w:tr w:rsidR="00987F56" w:rsidRPr="009E725B" w14:paraId="67F41D17" w14:textId="77777777" w:rsidTr="00987F56">
        <w:trPr>
          <w:trHeight w:val="849"/>
        </w:trPr>
        <w:tc>
          <w:tcPr>
            <w:tcW w:w="425" w:type="dxa"/>
          </w:tcPr>
          <w:p w14:paraId="5F7D2EF6" w14:textId="77777777" w:rsidR="00987F56" w:rsidRPr="009E725B" w:rsidRDefault="00987F56" w:rsidP="00D739FE">
            <w:pPr>
              <w:jc w:val="both"/>
              <w:rPr>
                <w:rFonts w:ascii="Times New Roman" w:eastAsia="Calibri" w:hAnsi="Times New Roman" w:cs="Times New Roman"/>
              </w:rPr>
            </w:pPr>
            <w:r w:rsidRPr="009E725B">
              <w:rPr>
                <w:rFonts w:ascii="Times New Roman" w:eastAsia="Calibri" w:hAnsi="Times New Roman" w:cs="Times New Roman"/>
              </w:rPr>
              <w:t>5</w:t>
            </w:r>
          </w:p>
        </w:tc>
        <w:tc>
          <w:tcPr>
            <w:tcW w:w="2836" w:type="dxa"/>
          </w:tcPr>
          <w:p w14:paraId="607F887A" w14:textId="77777777" w:rsidR="00987F56" w:rsidRPr="009E725B" w:rsidRDefault="00987F56" w:rsidP="00D739FE">
            <w:pPr>
              <w:jc w:val="both"/>
              <w:rPr>
                <w:rFonts w:ascii="Times New Roman" w:eastAsia="Calibri" w:hAnsi="Times New Roman" w:cs="Times New Roman"/>
              </w:rPr>
            </w:pPr>
            <w:r w:rsidRPr="009E725B">
              <w:rPr>
                <w:rFonts w:ascii="Times New Roman" w:eastAsia="Calibri" w:hAnsi="Times New Roman" w:cs="Times New Roman"/>
              </w:rPr>
              <w:t>Расторжение</w:t>
            </w:r>
          </w:p>
        </w:tc>
        <w:tc>
          <w:tcPr>
            <w:tcW w:w="11198" w:type="dxa"/>
          </w:tcPr>
          <w:p w14:paraId="17A3ACDB" w14:textId="77777777" w:rsidR="00987F56" w:rsidRPr="009E725B" w:rsidRDefault="00987F56" w:rsidP="00D739FE">
            <w:pPr>
              <w:pStyle w:val="a5"/>
              <w:ind w:left="33"/>
              <w:jc w:val="both"/>
              <w:rPr>
                <w:rFonts w:ascii="Times New Roman" w:eastAsia="Calibri" w:hAnsi="Times New Roman" w:cs="Times New Roman"/>
              </w:rPr>
            </w:pPr>
            <w:r w:rsidRPr="009E725B">
              <w:rPr>
                <w:rFonts w:ascii="Times New Roman" w:eastAsia="Calibri" w:hAnsi="Times New Roman" w:cs="Times New Roman"/>
              </w:rPr>
              <w:t>Расторжение вкладов ЖСС с признаком ЕПВ:</w:t>
            </w:r>
          </w:p>
          <w:p w14:paraId="7D2AFCAF" w14:textId="77777777" w:rsidR="00987F56" w:rsidRPr="009E725B" w:rsidRDefault="00987F56" w:rsidP="00D739FE">
            <w:pPr>
              <w:pStyle w:val="a5"/>
              <w:numPr>
                <w:ilvl w:val="0"/>
                <w:numId w:val="22"/>
              </w:numPr>
              <w:jc w:val="both"/>
              <w:rPr>
                <w:rFonts w:ascii="Times New Roman" w:eastAsia="Calibri" w:hAnsi="Times New Roman" w:cs="Times New Roman"/>
              </w:rPr>
            </w:pPr>
            <w:r w:rsidRPr="009E725B">
              <w:rPr>
                <w:rFonts w:ascii="Times New Roman" w:eastAsia="Calibri" w:hAnsi="Times New Roman" w:cs="Times New Roman"/>
              </w:rPr>
              <w:t>при оформлении жилищного займа;</w:t>
            </w:r>
          </w:p>
          <w:p w14:paraId="752CCF70" w14:textId="77777777" w:rsidR="00987F56" w:rsidRPr="009E725B" w:rsidRDefault="00987F56" w:rsidP="00D739FE">
            <w:pPr>
              <w:pStyle w:val="a5"/>
              <w:numPr>
                <w:ilvl w:val="0"/>
                <w:numId w:val="22"/>
              </w:numPr>
              <w:jc w:val="both"/>
              <w:rPr>
                <w:rFonts w:ascii="Times New Roman" w:eastAsia="Calibri" w:hAnsi="Times New Roman" w:cs="Times New Roman"/>
              </w:rPr>
            </w:pPr>
            <w:r w:rsidRPr="009E725B">
              <w:rPr>
                <w:rFonts w:ascii="Times New Roman" w:eastAsia="Calibri" w:hAnsi="Times New Roman" w:cs="Times New Roman"/>
              </w:rPr>
              <w:t>при возврате ЕПВ в Е</w:t>
            </w:r>
            <w:r w:rsidR="00F40815" w:rsidRPr="009E725B">
              <w:rPr>
                <w:rFonts w:ascii="Times New Roman" w:eastAsia="Calibri" w:hAnsi="Times New Roman" w:cs="Times New Roman"/>
              </w:rPr>
              <w:t>НПФ согласно требованиям Правил ЕПВ</w:t>
            </w:r>
            <w:r w:rsidR="00F40815" w:rsidRPr="009E725B">
              <w:rPr>
                <w:rFonts w:ascii="Times New Roman" w:eastAsia="Calibri" w:hAnsi="Times New Roman" w:cs="Times New Roman"/>
                <w:vertAlign w:val="superscript"/>
              </w:rPr>
              <w:t>2-</w:t>
            </w:r>
            <w:r w:rsidR="00F40815" w:rsidRPr="009E725B">
              <w:rPr>
                <w:rFonts w:ascii="Times New Roman" w:eastAsia="Calibri" w:hAnsi="Times New Roman" w:cs="Times New Roman"/>
                <w:i/>
                <w:vertAlign w:val="superscript"/>
              </w:rPr>
              <w:t>1</w:t>
            </w:r>
            <w:r w:rsidR="00F40815" w:rsidRPr="009E725B">
              <w:rPr>
                <w:rFonts w:ascii="Times New Roman" w:eastAsia="Calibri" w:hAnsi="Times New Roman" w:cs="Times New Roman"/>
              </w:rPr>
              <w:t>;</w:t>
            </w:r>
          </w:p>
          <w:p w14:paraId="531F0448" w14:textId="77777777" w:rsidR="00987F56" w:rsidRPr="009E725B" w:rsidRDefault="00987F56" w:rsidP="00D739FE">
            <w:pPr>
              <w:pStyle w:val="a5"/>
              <w:numPr>
                <w:ilvl w:val="0"/>
                <w:numId w:val="22"/>
              </w:numPr>
              <w:rPr>
                <w:rFonts w:ascii="Times New Roman" w:eastAsia="Calibri" w:hAnsi="Times New Roman" w:cs="Times New Roman"/>
              </w:rPr>
            </w:pPr>
            <w:r w:rsidRPr="009E725B">
              <w:rPr>
                <w:rFonts w:ascii="Times New Roman" w:eastAsia="Calibri" w:hAnsi="Times New Roman" w:cs="Times New Roman"/>
              </w:rPr>
              <w:t>по решению клиента Банка</w:t>
            </w:r>
            <w:r w:rsidR="00F40815" w:rsidRPr="009E725B">
              <w:rPr>
                <w:rFonts w:ascii="Times New Roman" w:eastAsia="Calibri" w:hAnsi="Times New Roman" w:cs="Times New Roman"/>
                <w:b/>
                <w:lang w:eastAsia="x-none"/>
              </w:rPr>
              <w:t xml:space="preserve"> </w:t>
            </w:r>
            <w:r w:rsidR="00F40815" w:rsidRPr="009E725B">
              <w:rPr>
                <w:rFonts w:ascii="Times New Roman" w:eastAsia="Calibri" w:hAnsi="Times New Roman" w:cs="Times New Roman"/>
              </w:rPr>
              <w:t>о</w:t>
            </w:r>
            <w:r w:rsidR="00F40815" w:rsidRPr="009E725B">
              <w:rPr>
                <w:rFonts w:ascii="Times New Roman" w:eastAsia="Calibri" w:hAnsi="Times New Roman" w:cs="Times New Roman"/>
                <w:lang w:val="x-none"/>
              </w:rPr>
              <w:t xml:space="preserve"> возврат</w:t>
            </w:r>
            <w:r w:rsidR="00F40815" w:rsidRPr="009E725B">
              <w:rPr>
                <w:rFonts w:ascii="Times New Roman" w:eastAsia="Calibri" w:hAnsi="Times New Roman" w:cs="Times New Roman"/>
              </w:rPr>
              <w:t xml:space="preserve">е </w:t>
            </w:r>
            <w:r w:rsidR="00F40815" w:rsidRPr="009E725B">
              <w:rPr>
                <w:rFonts w:ascii="Times New Roman" w:eastAsia="Calibri" w:hAnsi="Times New Roman" w:cs="Times New Roman"/>
                <w:lang w:val="x-none"/>
              </w:rPr>
              <w:t>ЕПВ в ЕНПФ</w:t>
            </w:r>
            <w:r w:rsidR="00F40815" w:rsidRPr="009E725B">
              <w:rPr>
                <w:rFonts w:ascii="Times New Roman" w:eastAsia="Calibri" w:hAnsi="Times New Roman" w:cs="Times New Roman"/>
              </w:rPr>
              <w:t>.</w:t>
            </w:r>
            <w:r w:rsidR="0092139F" w:rsidRPr="009E725B">
              <w:rPr>
                <w:rFonts w:ascii="Times New Roman" w:eastAsia="Calibri" w:hAnsi="Times New Roman" w:cs="Times New Roman"/>
              </w:rPr>
              <w:t xml:space="preserve"> </w:t>
            </w:r>
            <w:r w:rsidR="0092139F" w:rsidRPr="009E725B">
              <w:rPr>
                <w:rFonts w:ascii="Times New Roman" w:eastAsia="Calibri" w:hAnsi="Times New Roman" w:cs="Times New Roman"/>
                <w:i/>
              </w:rPr>
              <w:t>(</w:t>
            </w:r>
            <w:r w:rsidR="009275A9" w:rsidRPr="009E725B">
              <w:rPr>
                <w:rFonts w:ascii="Times New Roman" w:eastAsia="Calibri" w:hAnsi="Times New Roman" w:cs="Times New Roman"/>
                <w:i/>
                <w:iCs/>
              </w:rPr>
              <w:t>внесены изменения согласно решению КБПП №21 от 22.04.2022г.</w:t>
            </w:r>
            <w:r w:rsidR="0092139F" w:rsidRPr="009E725B">
              <w:rPr>
                <w:rFonts w:ascii="Times New Roman" w:eastAsia="Calibri" w:hAnsi="Times New Roman" w:cs="Times New Roman"/>
                <w:i/>
              </w:rPr>
              <w:t>)</w:t>
            </w:r>
          </w:p>
        </w:tc>
      </w:tr>
      <w:tr w:rsidR="00987F56" w:rsidRPr="009E725B" w14:paraId="5E5CB3F9" w14:textId="77777777" w:rsidTr="00987F56">
        <w:trPr>
          <w:trHeight w:val="637"/>
        </w:trPr>
        <w:tc>
          <w:tcPr>
            <w:tcW w:w="425" w:type="dxa"/>
          </w:tcPr>
          <w:p w14:paraId="1B0CDA84" w14:textId="77777777" w:rsidR="00987F56" w:rsidRPr="009E725B" w:rsidRDefault="00987F56" w:rsidP="00D739FE">
            <w:pPr>
              <w:jc w:val="both"/>
              <w:rPr>
                <w:rFonts w:ascii="Times New Roman" w:eastAsia="Calibri" w:hAnsi="Times New Roman" w:cs="Times New Roman"/>
              </w:rPr>
            </w:pPr>
            <w:r w:rsidRPr="009E725B">
              <w:rPr>
                <w:rFonts w:ascii="Times New Roman" w:eastAsia="Calibri" w:hAnsi="Times New Roman" w:cs="Times New Roman"/>
              </w:rPr>
              <w:t>6</w:t>
            </w:r>
          </w:p>
        </w:tc>
        <w:tc>
          <w:tcPr>
            <w:tcW w:w="2836" w:type="dxa"/>
          </w:tcPr>
          <w:p w14:paraId="5727C7A7" w14:textId="77777777" w:rsidR="00987F56" w:rsidRPr="009E725B" w:rsidRDefault="00987F56" w:rsidP="00D739FE">
            <w:pPr>
              <w:jc w:val="both"/>
              <w:rPr>
                <w:rFonts w:ascii="Times New Roman" w:eastAsia="Calibri" w:hAnsi="Times New Roman" w:cs="Times New Roman"/>
              </w:rPr>
            </w:pPr>
            <w:r w:rsidRPr="009E725B">
              <w:rPr>
                <w:rFonts w:ascii="Times New Roman" w:eastAsia="Calibri" w:hAnsi="Times New Roman" w:cs="Times New Roman"/>
              </w:rPr>
              <w:t>Универсальное правопреемство</w:t>
            </w:r>
          </w:p>
        </w:tc>
        <w:tc>
          <w:tcPr>
            <w:tcW w:w="11198" w:type="dxa"/>
          </w:tcPr>
          <w:p w14:paraId="2C23395F" w14:textId="77777777" w:rsidR="00987F56" w:rsidRPr="009E725B" w:rsidRDefault="00987F56" w:rsidP="00D739FE">
            <w:pPr>
              <w:pStyle w:val="a5"/>
              <w:ind w:left="33"/>
              <w:jc w:val="both"/>
              <w:rPr>
                <w:rFonts w:ascii="Times New Roman" w:eastAsia="Calibri" w:hAnsi="Times New Roman" w:cs="Times New Roman"/>
              </w:rPr>
            </w:pPr>
            <w:r w:rsidRPr="009E725B">
              <w:rPr>
                <w:rFonts w:ascii="Times New Roman" w:eastAsia="Calibri" w:hAnsi="Times New Roman" w:cs="Times New Roman"/>
              </w:rPr>
              <w:t xml:space="preserve"> В случае смерти вкладчика, ЕПВ подлежат возврату в ЕНПФ, которые наследуются в порядке, установленном законодательством Республики Казахстан. </w:t>
            </w:r>
          </w:p>
        </w:tc>
      </w:tr>
      <w:tr w:rsidR="00A16EC5" w:rsidRPr="009E725B" w14:paraId="74210E0C" w14:textId="77777777" w:rsidTr="00987F56">
        <w:trPr>
          <w:trHeight w:val="637"/>
        </w:trPr>
        <w:tc>
          <w:tcPr>
            <w:tcW w:w="425" w:type="dxa"/>
          </w:tcPr>
          <w:p w14:paraId="257135B8" w14:textId="77777777" w:rsidR="00A16EC5" w:rsidRPr="009E725B" w:rsidRDefault="00A16EC5" w:rsidP="00D739FE">
            <w:pPr>
              <w:jc w:val="both"/>
              <w:rPr>
                <w:rFonts w:ascii="Times New Roman" w:eastAsia="Calibri" w:hAnsi="Times New Roman" w:cs="Times New Roman"/>
              </w:rPr>
            </w:pPr>
            <w:r w:rsidRPr="009E725B">
              <w:rPr>
                <w:rFonts w:ascii="Times New Roman" w:eastAsia="Calibri" w:hAnsi="Times New Roman" w:cs="Times New Roman"/>
              </w:rPr>
              <w:t>7</w:t>
            </w:r>
          </w:p>
        </w:tc>
        <w:tc>
          <w:tcPr>
            <w:tcW w:w="2836" w:type="dxa"/>
          </w:tcPr>
          <w:p w14:paraId="03269AA8" w14:textId="77777777" w:rsidR="00A16EC5" w:rsidRPr="009E725B" w:rsidRDefault="00A16EC5" w:rsidP="00D739FE">
            <w:pPr>
              <w:jc w:val="both"/>
              <w:rPr>
                <w:rFonts w:ascii="Times New Roman" w:eastAsia="Calibri" w:hAnsi="Times New Roman" w:cs="Times New Roman"/>
                <w:strike/>
              </w:rPr>
            </w:pPr>
            <w:r w:rsidRPr="009E725B">
              <w:rPr>
                <w:rFonts w:ascii="Times New Roman" w:eastAsia="Calibri" w:hAnsi="Times New Roman" w:cs="Times New Roman"/>
                <w:strike/>
              </w:rPr>
              <w:t>Пополнение вклада с признаком ЕПВ</w:t>
            </w:r>
          </w:p>
        </w:tc>
        <w:tc>
          <w:tcPr>
            <w:tcW w:w="11198" w:type="dxa"/>
          </w:tcPr>
          <w:p w14:paraId="7B07C517" w14:textId="77777777" w:rsidR="00A16EC5" w:rsidRPr="009E725B" w:rsidRDefault="00A16EC5" w:rsidP="00D739FE">
            <w:pPr>
              <w:pStyle w:val="af7"/>
              <w:jc w:val="both"/>
              <w:rPr>
                <w:rFonts w:eastAsia="Calibri"/>
                <w:strike/>
                <w:sz w:val="22"/>
                <w:szCs w:val="22"/>
                <w:lang w:eastAsia="en-US"/>
              </w:rPr>
            </w:pPr>
            <w:r w:rsidRPr="009E725B">
              <w:rPr>
                <w:rFonts w:eastAsia="Calibri"/>
                <w:strike/>
                <w:sz w:val="22"/>
                <w:szCs w:val="22"/>
                <w:lang w:eastAsia="en-US"/>
              </w:rPr>
              <w:t xml:space="preserve">Вклад ЖСС по Программе Банка "Обеспечение жильем военнослужащих и сотрудников специальных государственных органов" (далее - </w:t>
            </w:r>
            <w:proofErr w:type="spellStart"/>
            <w:r w:rsidRPr="009E725B">
              <w:rPr>
                <w:rFonts w:eastAsia="Calibri"/>
                <w:strike/>
                <w:sz w:val="22"/>
                <w:szCs w:val="22"/>
                <w:lang w:eastAsia="en-US"/>
              </w:rPr>
              <w:t>спецвклад</w:t>
            </w:r>
            <w:proofErr w:type="spellEnd"/>
            <w:r w:rsidRPr="009E725B">
              <w:rPr>
                <w:rFonts w:eastAsia="Calibri"/>
                <w:strike/>
                <w:sz w:val="22"/>
                <w:szCs w:val="22"/>
                <w:lang w:eastAsia="en-US"/>
              </w:rPr>
              <w:t xml:space="preserve">) с наличием жилищных выплат либо действующий с признаком </w:t>
            </w:r>
            <w:proofErr w:type="spellStart"/>
            <w:r w:rsidRPr="009E725B">
              <w:rPr>
                <w:rFonts w:eastAsia="Calibri"/>
                <w:strike/>
                <w:sz w:val="22"/>
                <w:szCs w:val="22"/>
                <w:lang w:eastAsia="en-US"/>
              </w:rPr>
              <w:t>спецвклада</w:t>
            </w:r>
            <w:proofErr w:type="spellEnd"/>
            <w:r w:rsidRPr="009E725B">
              <w:rPr>
                <w:rFonts w:eastAsia="Calibri"/>
                <w:strike/>
                <w:sz w:val="22"/>
                <w:szCs w:val="22"/>
                <w:lang w:eastAsia="en-US"/>
              </w:rPr>
              <w:t xml:space="preserve"> запрещается пополнять единовременными пенсионными выплатами, а также вклад с признаком ЕПВ запрещается пополнять жилищными выплатами.</w:t>
            </w:r>
            <w:r w:rsidR="0092139F" w:rsidRPr="009E725B">
              <w:rPr>
                <w:rFonts w:eastAsia="Calibri"/>
                <w:strike/>
                <w:sz w:val="22"/>
                <w:szCs w:val="22"/>
                <w:lang w:eastAsia="en-US"/>
              </w:rPr>
              <w:t xml:space="preserve"> </w:t>
            </w:r>
            <w:r w:rsidR="0092139F" w:rsidRPr="009E725B">
              <w:rPr>
                <w:rFonts w:eastAsia="Calibri"/>
                <w:i/>
                <w:strike/>
                <w:sz w:val="22"/>
                <w:szCs w:val="22"/>
                <w:lang w:eastAsia="en-US"/>
              </w:rPr>
              <w:t>(</w:t>
            </w:r>
            <w:r w:rsidR="009275A9" w:rsidRPr="009E725B">
              <w:rPr>
                <w:rFonts w:eastAsia="Calibri"/>
                <w:i/>
                <w:strike/>
                <w:sz w:val="22"/>
                <w:szCs w:val="22"/>
                <w:lang w:eastAsia="en-US"/>
              </w:rPr>
              <w:t>внесены дополнения согласно решению КБПП №21 от 22.04.2022 г.</w:t>
            </w:r>
            <w:r w:rsidR="0092139F" w:rsidRPr="009E725B">
              <w:rPr>
                <w:rFonts w:eastAsia="Calibri"/>
                <w:i/>
                <w:strike/>
                <w:sz w:val="22"/>
                <w:szCs w:val="22"/>
                <w:lang w:eastAsia="en-US"/>
              </w:rPr>
              <w:t>)</w:t>
            </w:r>
            <w:r w:rsidR="0062170D" w:rsidRPr="009E725B">
              <w:rPr>
                <w:rFonts w:eastAsia="Calibri"/>
                <w:i/>
                <w:strike/>
                <w:sz w:val="22"/>
                <w:szCs w:val="22"/>
                <w:lang w:eastAsia="en-US"/>
              </w:rPr>
              <w:t xml:space="preserve"> </w:t>
            </w:r>
            <w:r w:rsidR="0062170D" w:rsidRPr="009E725B">
              <w:rPr>
                <w:rFonts w:eastAsia="Calibri"/>
                <w:i/>
              </w:rPr>
              <w:t>(</w:t>
            </w:r>
            <w:r w:rsidR="0062170D" w:rsidRPr="009E725B">
              <w:rPr>
                <w:rFonts w:eastAsia="Calibri"/>
                <w:i/>
                <w:iCs/>
              </w:rPr>
              <w:t>внесено изменение согласно решению КБПП №43 от 09.09.2022г.</w:t>
            </w:r>
            <w:r w:rsidR="0062170D" w:rsidRPr="009E725B">
              <w:rPr>
                <w:rFonts w:eastAsia="Calibri"/>
                <w:i/>
              </w:rPr>
              <w:t>)</w:t>
            </w:r>
          </w:p>
        </w:tc>
      </w:tr>
    </w:tbl>
    <w:p w14:paraId="3324DB85" w14:textId="77777777" w:rsidR="00987F56" w:rsidRPr="009E725B" w:rsidRDefault="00987F56" w:rsidP="00D739FE">
      <w:pPr>
        <w:spacing w:after="120" w:line="240" w:lineRule="auto"/>
        <w:jc w:val="both"/>
        <w:rPr>
          <w:rFonts w:ascii="Times New Roman" w:hAnsi="Times New Roman"/>
          <w:i/>
        </w:rPr>
      </w:pPr>
      <w:r w:rsidRPr="009E725B">
        <w:rPr>
          <w:rFonts w:ascii="Times New Roman" w:hAnsi="Times New Roman"/>
        </w:rPr>
        <w:t>(</w:t>
      </w:r>
      <w:r w:rsidRPr="009E725B">
        <w:rPr>
          <w:rFonts w:ascii="Times New Roman" w:hAnsi="Times New Roman"/>
          <w:i/>
        </w:rPr>
        <w:t xml:space="preserve">Пункт </w:t>
      </w:r>
      <w:r w:rsidR="002932DE" w:rsidRPr="009E725B">
        <w:rPr>
          <w:rFonts w:ascii="Times New Roman" w:hAnsi="Times New Roman"/>
          <w:i/>
          <w:lang w:val="kk-KZ"/>
        </w:rPr>
        <w:t>17-2</w:t>
      </w:r>
      <w:r w:rsidRPr="009E725B">
        <w:rPr>
          <w:rFonts w:ascii="Times New Roman" w:hAnsi="Times New Roman"/>
          <w:i/>
        </w:rPr>
        <w:t xml:space="preserve"> внесен решением КБПП Протокол №1</w:t>
      </w:r>
      <w:r w:rsidRPr="009E725B">
        <w:rPr>
          <w:rFonts w:ascii="Times New Roman" w:hAnsi="Times New Roman"/>
          <w:i/>
          <w:lang w:val="kk-KZ"/>
        </w:rPr>
        <w:t xml:space="preserve"> </w:t>
      </w:r>
      <w:r w:rsidRPr="009E725B">
        <w:rPr>
          <w:rFonts w:ascii="Times New Roman" w:hAnsi="Times New Roman"/>
          <w:i/>
        </w:rPr>
        <w:t>от 24.01.2022г.)</w:t>
      </w:r>
    </w:p>
    <w:p w14:paraId="28064C38" w14:textId="77777777" w:rsidR="009B6355" w:rsidRPr="009E725B" w:rsidRDefault="009B6355" w:rsidP="00D739FE">
      <w:pPr>
        <w:spacing w:after="120" w:line="240" w:lineRule="auto"/>
        <w:jc w:val="both"/>
        <w:rPr>
          <w:rFonts w:ascii="Times New Roman" w:hAnsi="Times New Roman"/>
        </w:rPr>
      </w:pPr>
    </w:p>
    <w:p w14:paraId="14A6BE16" w14:textId="77777777" w:rsidR="009B6355" w:rsidRPr="009E725B" w:rsidRDefault="009B6355" w:rsidP="00D739FE">
      <w:pPr>
        <w:spacing w:after="120" w:line="240" w:lineRule="auto"/>
        <w:jc w:val="both"/>
        <w:rPr>
          <w:rFonts w:ascii="Times New Roman" w:hAnsi="Times New Roman" w:cs="Times New Roman"/>
          <w:lang w:eastAsia="ru-RU"/>
        </w:rPr>
      </w:pPr>
      <w:r w:rsidRPr="009E725B">
        <w:rPr>
          <w:rFonts w:ascii="Times New Roman" w:hAnsi="Times New Roman" w:cs="Times New Roman"/>
          <w:lang w:eastAsia="ru-RU"/>
        </w:rPr>
        <w:t xml:space="preserve">17-3. Допустимые операции депозитного обслуживания по вкладу с использованием </w:t>
      </w:r>
      <w:r w:rsidRPr="009E725B">
        <w:rPr>
          <w:rFonts w:ascii="Times New Roman" w:hAnsi="Times New Roman"/>
        </w:rPr>
        <w:t xml:space="preserve">денежных </w:t>
      </w:r>
      <w:r w:rsidRPr="009E725B">
        <w:rPr>
          <w:rFonts w:ascii="Times New Roman" w:hAnsi="Times New Roman" w:cs="Times New Roman"/>
        </w:rPr>
        <w:t xml:space="preserve">средств </w:t>
      </w:r>
      <w:r w:rsidRPr="009E725B">
        <w:rPr>
          <w:rFonts w:ascii="Times New Roman" w:hAnsi="Times New Roman" w:cs="Times New Roman"/>
          <w:szCs w:val="24"/>
          <w:lang w:val="kk-KZ"/>
        </w:rPr>
        <w:t>из Национального фонда Республики Казахстан (далее – СНФ):</w:t>
      </w:r>
    </w:p>
    <w:tbl>
      <w:tblPr>
        <w:tblStyle w:val="af3"/>
        <w:tblW w:w="0" w:type="auto"/>
        <w:tblInd w:w="-5" w:type="dxa"/>
        <w:tblLayout w:type="fixed"/>
        <w:tblLook w:val="04A0" w:firstRow="1" w:lastRow="0" w:firstColumn="1" w:lastColumn="0" w:noHBand="0" w:noVBand="1"/>
      </w:tblPr>
      <w:tblGrid>
        <w:gridCol w:w="425"/>
        <w:gridCol w:w="2836"/>
        <w:gridCol w:w="11198"/>
      </w:tblGrid>
      <w:tr w:rsidR="009B6355" w:rsidRPr="009E725B" w14:paraId="3134749A" w14:textId="77777777" w:rsidTr="00FE1A8A">
        <w:tc>
          <w:tcPr>
            <w:tcW w:w="425" w:type="dxa"/>
          </w:tcPr>
          <w:p w14:paraId="5BD71F3E" w14:textId="77777777" w:rsidR="009B6355" w:rsidRPr="009E725B" w:rsidRDefault="009B6355" w:rsidP="00D739FE">
            <w:pPr>
              <w:jc w:val="both"/>
              <w:rPr>
                <w:rFonts w:ascii="Times New Roman" w:eastAsia="Calibri" w:hAnsi="Times New Roman" w:cs="Times New Roman"/>
                <w:b/>
              </w:rPr>
            </w:pPr>
            <w:r w:rsidRPr="009E725B">
              <w:rPr>
                <w:rFonts w:ascii="Times New Roman" w:eastAsia="Calibri" w:hAnsi="Times New Roman" w:cs="Times New Roman"/>
                <w:b/>
              </w:rPr>
              <w:t>№</w:t>
            </w:r>
          </w:p>
        </w:tc>
        <w:tc>
          <w:tcPr>
            <w:tcW w:w="2836" w:type="dxa"/>
          </w:tcPr>
          <w:p w14:paraId="66D671C7" w14:textId="77777777" w:rsidR="009B6355" w:rsidRPr="009E725B" w:rsidRDefault="009B6355" w:rsidP="00D739FE">
            <w:pPr>
              <w:jc w:val="center"/>
              <w:rPr>
                <w:rFonts w:ascii="Times New Roman" w:eastAsia="Calibri" w:hAnsi="Times New Roman" w:cs="Times New Roman"/>
                <w:b/>
              </w:rPr>
            </w:pPr>
            <w:r w:rsidRPr="009E725B">
              <w:rPr>
                <w:rFonts w:ascii="Times New Roman" w:eastAsia="Calibri" w:hAnsi="Times New Roman" w:cs="Times New Roman"/>
                <w:b/>
              </w:rPr>
              <w:t xml:space="preserve">Наименование </w:t>
            </w:r>
          </w:p>
          <w:p w14:paraId="4BD7BA7B" w14:textId="77777777" w:rsidR="009B6355" w:rsidRPr="009E725B" w:rsidRDefault="009B6355" w:rsidP="00D739FE">
            <w:pPr>
              <w:jc w:val="center"/>
              <w:rPr>
                <w:rFonts w:ascii="Times New Roman" w:eastAsia="Calibri" w:hAnsi="Times New Roman" w:cs="Times New Roman"/>
                <w:b/>
              </w:rPr>
            </w:pPr>
            <w:r w:rsidRPr="009E725B">
              <w:rPr>
                <w:rFonts w:ascii="Times New Roman" w:eastAsia="Calibri" w:hAnsi="Times New Roman" w:cs="Times New Roman"/>
                <w:b/>
              </w:rPr>
              <w:t>операции</w:t>
            </w:r>
          </w:p>
        </w:tc>
        <w:tc>
          <w:tcPr>
            <w:tcW w:w="11198" w:type="dxa"/>
          </w:tcPr>
          <w:p w14:paraId="2E19DCB2" w14:textId="77777777" w:rsidR="009B6355" w:rsidRPr="009E725B" w:rsidRDefault="009B6355" w:rsidP="00D739FE">
            <w:pPr>
              <w:jc w:val="center"/>
              <w:rPr>
                <w:rFonts w:ascii="Times New Roman" w:eastAsia="Calibri" w:hAnsi="Times New Roman" w:cs="Times New Roman"/>
                <w:b/>
              </w:rPr>
            </w:pPr>
            <w:r w:rsidRPr="009E725B">
              <w:rPr>
                <w:rFonts w:ascii="Times New Roman" w:eastAsia="Calibri" w:hAnsi="Times New Roman" w:cs="Times New Roman"/>
                <w:b/>
              </w:rPr>
              <w:t>Примечание</w:t>
            </w:r>
          </w:p>
        </w:tc>
      </w:tr>
      <w:tr w:rsidR="009B6355" w:rsidRPr="009E725B" w14:paraId="56450B2B" w14:textId="77777777" w:rsidTr="00FE1A8A">
        <w:tc>
          <w:tcPr>
            <w:tcW w:w="425" w:type="dxa"/>
          </w:tcPr>
          <w:p w14:paraId="446A0CEA" w14:textId="77777777" w:rsidR="009B6355" w:rsidRPr="009E725B" w:rsidRDefault="009B6355" w:rsidP="00D739FE">
            <w:pPr>
              <w:rPr>
                <w:rFonts w:ascii="Times New Roman" w:eastAsia="Calibri" w:hAnsi="Times New Roman" w:cs="Times New Roman"/>
              </w:rPr>
            </w:pPr>
            <w:r w:rsidRPr="009E725B">
              <w:rPr>
                <w:rFonts w:ascii="Times New Roman" w:eastAsia="Calibri" w:hAnsi="Times New Roman" w:cs="Times New Roman"/>
              </w:rPr>
              <w:t>1</w:t>
            </w:r>
          </w:p>
        </w:tc>
        <w:tc>
          <w:tcPr>
            <w:tcW w:w="2836" w:type="dxa"/>
          </w:tcPr>
          <w:p w14:paraId="337E4619" w14:textId="77777777" w:rsidR="009B6355" w:rsidRPr="009E725B" w:rsidRDefault="009B6355" w:rsidP="00D739FE">
            <w:pPr>
              <w:rPr>
                <w:rFonts w:ascii="Times New Roman" w:hAnsi="Times New Roman" w:cs="Times New Roman"/>
              </w:rPr>
            </w:pPr>
            <w:r w:rsidRPr="009E725B">
              <w:rPr>
                <w:rFonts w:ascii="Times New Roman" w:hAnsi="Times New Roman" w:cs="Times New Roman"/>
              </w:rPr>
              <w:t>Изменение договорной суммы</w:t>
            </w:r>
          </w:p>
        </w:tc>
        <w:tc>
          <w:tcPr>
            <w:tcW w:w="11198" w:type="dxa"/>
          </w:tcPr>
          <w:p w14:paraId="0E5405CD" w14:textId="77777777" w:rsidR="009B6355" w:rsidRPr="009E725B" w:rsidRDefault="009B6355" w:rsidP="00D739FE">
            <w:pPr>
              <w:rPr>
                <w:rFonts w:ascii="Times New Roman" w:hAnsi="Times New Roman" w:cs="Times New Roman"/>
              </w:rPr>
            </w:pPr>
            <w:r w:rsidRPr="009E725B">
              <w:rPr>
                <w:rFonts w:ascii="Times New Roman" w:hAnsi="Times New Roman" w:cs="Times New Roman"/>
              </w:rPr>
              <w:t>Уменьшение договорной суммы возможно до 500 МРП.</w:t>
            </w:r>
          </w:p>
          <w:p w14:paraId="486F3F59" w14:textId="77777777" w:rsidR="009B6355" w:rsidRPr="009E725B" w:rsidRDefault="009B6355" w:rsidP="00D739FE">
            <w:pPr>
              <w:rPr>
                <w:rFonts w:ascii="Times New Roman" w:hAnsi="Times New Roman" w:cs="Times New Roman"/>
              </w:rPr>
            </w:pPr>
            <w:r w:rsidRPr="009E725B">
              <w:rPr>
                <w:rFonts w:ascii="Times New Roman" w:hAnsi="Times New Roman" w:cs="Times New Roman"/>
              </w:rPr>
              <w:t>Увеличение договорной суммы не допускается по Тарифным программам «Тариф 25/75» и «Тариф 25/75 (государственный)», а также по Тарифным программам «Ускоренная тарифная программа», «Стандартная тарифная программа», «Долгосрочная тарифная программа» со схемой накопления 25/75.</w:t>
            </w:r>
          </w:p>
          <w:p w14:paraId="6EDE03CF" w14:textId="77777777" w:rsidR="009B6355" w:rsidRPr="009E725B" w:rsidRDefault="009B6355" w:rsidP="00D739FE">
            <w:pPr>
              <w:jc w:val="both"/>
              <w:rPr>
                <w:rFonts w:ascii="Times New Roman" w:hAnsi="Times New Roman" w:cs="Times New Roman"/>
                <w:lang w:val="x-none"/>
              </w:rPr>
            </w:pPr>
          </w:p>
        </w:tc>
      </w:tr>
      <w:tr w:rsidR="009B6355" w:rsidRPr="009E725B" w14:paraId="5458C11F" w14:textId="77777777" w:rsidTr="00FE1A8A">
        <w:tc>
          <w:tcPr>
            <w:tcW w:w="425" w:type="dxa"/>
          </w:tcPr>
          <w:p w14:paraId="31CA4AE9" w14:textId="77777777" w:rsidR="009B6355" w:rsidRPr="009E725B" w:rsidRDefault="009B6355" w:rsidP="00D739FE">
            <w:pPr>
              <w:rPr>
                <w:rFonts w:ascii="Times New Roman" w:eastAsia="Calibri" w:hAnsi="Times New Roman" w:cs="Times New Roman"/>
              </w:rPr>
            </w:pPr>
            <w:r w:rsidRPr="009E725B">
              <w:rPr>
                <w:rFonts w:ascii="Times New Roman" w:eastAsia="Calibri" w:hAnsi="Times New Roman" w:cs="Times New Roman"/>
              </w:rPr>
              <w:t>2</w:t>
            </w:r>
          </w:p>
        </w:tc>
        <w:tc>
          <w:tcPr>
            <w:tcW w:w="2836" w:type="dxa"/>
          </w:tcPr>
          <w:p w14:paraId="38A8A1C4" w14:textId="77777777" w:rsidR="009B6355" w:rsidRPr="009E725B" w:rsidRDefault="009B6355" w:rsidP="00D739FE">
            <w:pPr>
              <w:rPr>
                <w:rFonts w:ascii="Times New Roman" w:hAnsi="Times New Roman" w:cs="Times New Roman"/>
              </w:rPr>
            </w:pPr>
            <w:r w:rsidRPr="009E725B">
              <w:rPr>
                <w:rFonts w:ascii="Times New Roman" w:hAnsi="Times New Roman" w:cs="Times New Roman"/>
              </w:rPr>
              <w:t>Уступка</w:t>
            </w:r>
          </w:p>
        </w:tc>
        <w:tc>
          <w:tcPr>
            <w:tcW w:w="11198" w:type="dxa"/>
          </w:tcPr>
          <w:p w14:paraId="38529CDE" w14:textId="77777777" w:rsidR="009B6355" w:rsidRPr="009E725B" w:rsidRDefault="009B6355" w:rsidP="00D739FE">
            <w:pPr>
              <w:rPr>
                <w:rFonts w:ascii="Times New Roman" w:hAnsi="Times New Roman" w:cs="Times New Roman"/>
              </w:rPr>
            </w:pPr>
            <w:r w:rsidRPr="009E725B">
              <w:rPr>
                <w:rFonts w:ascii="Times New Roman" w:hAnsi="Times New Roman" w:cs="Times New Roman"/>
              </w:rPr>
              <w:t xml:space="preserve">Запрещена. </w:t>
            </w:r>
          </w:p>
        </w:tc>
      </w:tr>
      <w:tr w:rsidR="009B6355" w:rsidRPr="009E725B" w14:paraId="251AC10E" w14:textId="77777777" w:rsidTr="00FE1A8A">
        <w:trPr>
          <w:trHeight w:val="1381"/>
        </w:trPr>
        <w:tc>
          <w:tcPr>
            <w:tcW w:w="425" w:type="dxa"/>
          </w:tcPr>
          <w:p w14:paraId="6BF59F3F" w14:textId="77777777" w:rsidR="009B6355" w:rsidRPr="009E725B" w:rsidRDefault="009B6355" w:rsidP="00D739FE">
            <w:pPr>
              <w:jc w:val="both"/>
              <w:rPr>
                <w:rFonts w:ascii="Times New Roman" w:eastAsia="Calibri" w:hAnsi="Times New Roman" w:cs="Times New Roman"/>
              </w:rPr>
            </w:pPr>
            <w:r w:rsidRPr="009E725B">
              <w:rPr>
                <w:rFonts w:ascii="Times New Roman" w:eastAsia="Calibri" w:hAnsi="Times New Roman" w:cs="Times New Roman"/>
              </w:rPr>
              <w:t>3</w:t>
            </w:r>
          </w:p>
        </w:tc>
        <w:tc>
          <w:tcPr>
            <w:tcW w:w="2836" w:type="dxa"/>
          </w:tcPr>
          <w:p w14:paraId="48EB1DAF" w14:textId="77777777" w:rsidR="009B6355" w:rsidRPr="009E725B" w:rsidRDefault="009B6355" w:rsidP="00D739FE">
            <w:pPr>
              <w:rPr>
                <w:rFonts w:ascii="Times New Roman" w:hAnsi="Times New Roman" w:cs="Times New Roman"/>
              </w:rPr>
            </w:pPr>
            <w:r w:rsidRPr="009E725B">
              <w:rPr>
                <w:rFonts w:ascii="Times New Roman" w:hAnsi="Times New Roman" w:cs="Times New Roman"/>
              </w:rPr>
              <w:t xml:space="preserve">Деление </w:t>
            </w:r>
          </w:p>
        </w:tc>
        <w:tc>
          <w:tcPr>
            <w:tcW w:w="11198" w:type="dxa"/>
          </w:tcPr>
          <w:p w14:paraId="7EDEAEB1" w14:textId="77777777" w:rsidR="009B6355" w:rsidRPr="009E725B" w:rsidRDefault="009B6355" w:rsidP="00D739FE">
            <w:pPr>
              <w:jc w:val="both"/>
              <w:rPr>
                <w:rFonts w:ascii="Times New Roman" w:hAnsi="Times New Roman" w:cs="Times New Roman"/>
              </w:rPr>
            </w:pPr>
            <w:r w:rsidRPr="009E725B">
              <w:rPr>
                <w:rFonts w:ascii="Times New Roman" w:hAnsi="Times New Roman" w:cs="Times New Roman"/>
              </w:rPr>
              <w:t>Деление вклада производится до выдачи ипотечного жилищного займа в случае если:</w:t>
            </w:r>
          </w:p>
          <w:p w14:paraId="3FE0C0A0" w14:textId="77777777" w:rsidR="009B6355" w:rsidRPr="009E725B" w:rsidRDefault="009B6355" w:rsidP="00D739FE">
            <w:pPr>
              <w:pStyle w:val="a5"/>
              <w:ind w:left="0"/>
              <w:jc w:val="both"/>
              <w:rPr>
                <w:rFonts w:ascii="Times New Roman" w:hAnsi="Times New Roman" w:cs="Times New Roman"/>
              </w:rPr>
            </w:pPr>
            <w:r w:rsidRPr="009E725B">
              <w:rPr>
                <w:rFonts w:ascii="Times New Roman" w:hAnsi="Times New Roman" w:cs="Times New Roman"/>
              </w:rPr>
              <w:t xml:space="preserve">1) на вкладе собственные средства + СНФ, разрешается осуществлять деление вклада на СНФ и собственные средства; </w:t>
            </w:r>
          </w:p>
          <w:p w14:paraId="2C4A8B93" w14:textId="77777777" w:rsidR="009B6355" w:rsidRPr="009E725B" w:rsidRDefault="009B6355" w:rsidP="00D739FE">
            <w:pPr>
              <w:pStyle w:val="a5"/>
              <w:ind w:left="0"/>
              <w:jc w:val="both"/>
              <w:rPr>
                <w:rFonts w:ascii="Times New Roman" w:hAnsi="Times New Roman" w:cs="Times New Roman"/>
              </w:rPr>
            </w:pPr>
            <w:r w:rsidRPr="009E725B">
              <w:rPr>
                <w:rFonts w:ascii="Times New Roman" w:hAnsi="Times New Roman" w:cs="Times New Roman"/>
              </w:rPr>
              <w:t>2) на вкладе ЖСС размещены 100% СНФ и нет собственных средств, то деление предусмотрено не более 1-го раза в год (только при целевом использовании СНФ);</w:t>
            </w:r>
          </w:p>
          <w:p w14:paraId="42D94AE3" w14:textId="77777777" w:rsidR="009B6355" w:rsidRPr="009E725B" w:rsidRDefault="009B6355" w:rsidP="00D739FE">
            <w:pPr>
              <w:pStyle w:val="a5"/>
              <w:spacing w:after="120"/>
              <w:ind w:left="0"/>
              <w:contextualSpacing w:val="0"/>
              <w:rPr>
                <w:rFonts w:ascii="Times New Roman" w:hAnsi="Times New Roman" w:cs="Times New Roman"/>
                <w:i/>
                <w:color w:val="000000" w:themeColor="text1"/>
              </w:rPr>
            </w:pPr>
          </w:p>
        </w:tc>
      </w:tr>
      <w:tr w:rsidR="009B6355" w:rsidRPr="009E725B" w14:paraId="39888C25" w14:textId="77777777" w:rsidTr="00FE1A8A">
        <w:trPr>
          <w:trHeight w:val="556"/>
        </w:trPr>
        <w:tc>
          <w:tcPr>
            <w:tcW w:w="425" w:type="dxa"/>
          </w:tcPr>
          <w:p w14:paraId="0E6D00B8" w14:textId="77777777" w:rsidR="009B6355" w:rsidRPr="009E725B" w:rsidRDefault="009B6355" w:rsidP="00D739FE">
            <w:pPr>
              <w:jc w:val="both"/>
              <w:rPr>
                <w:rFonts w:ascii="Times New Roman" w:eastAsia="Calibri" w:hAnsi="Times New Roman" w:cs="Times New Roman"/>
              </w:rPr>
            </w:pPr>
            <w:r w:rsidRPr="009E725B">
              <w:rPr>
                <w:rFonts w:ascii="Times New Roman" w:eastAsia="Calibri" w:hAnsi="Times New Roman" w:cs="Times New Roman"/>
              </w:rPr>
              <w:lastRenderedPageBreak/>
              <w:t>4</w:t>
            </w:r>
          </w:p>
        </w:tc>
        <w:tc>
          <w:tcPr>
            <w:tcW w:w="2836" w:type="dxa"/>
          </w:tcPr>
          <w:p w14:paraId="06C14307" w14:textId="77777777" w:rsidR="009B6355" w:rsidRPr="009E725B" w:rsidRDefault="009B6355" w:rsidP="00D739FE">
            <w:pPr>
              <w:jc w:val="both"/>
              <w:rPr>
                <w:rFonts w:ascii="Times New Roman" w:eastAsia="Calibri" w:hAnsi="Times New Roman" w:cs="Times New Roman"/>
              </w:rPr>
            </w:pPr>
            <w:r w:rsidRPr="009E725B">
              <w:rPr>
                <w:rFonts w:ascii="Times New Roman" w:eastAsia="Calibri" w:hAnsi="Times New Roman" w:cs="Times New Roman"/>
              </w:rPr>
              <w:t>Объединение</w:t>
            </w:r>
          </w:p>
        </w:tc>
        <w:tc>
          <w:tcPr>
            <w:tcW w:w="11198" w:type="dxa"/>
          </w:tcPr>
          <w:p w14:paraId="3F350F27" w14:textId="77777777" w:rsidR="006811F5" w:rsidRPr="009E725B" w:rsidRDefault="006811F5" w:rsidP="00D739FE">
            <w:pPr>
              <w:jc w:val="both"/>
              <w:rPr>
                <w:rFonts w:ascii="Times New Roman" w:eastAsia="Calibri" w:hAnsi="Times New Roman" w:cs="Times New Roman"/>
              </w:rPr>
            </w:pPr>
            <w:r w:rsidRPr="009E725B">
              <w:rPr>
                <w:rFonts w:ascii="Times New Roman" w:eastAsia="Calibri" w:hAnsi="Times New Roman" w:cs="Times New Roman"/>
              </w:rPr>
              <w:t>Объединение вкладов ЖСС с признаком СНФ допускается только по единым тарифным программам.</w:t>
            </w:r>
          </w:p>
          <w:p w14:paraId="71931A11" w14:textId="77777777" w:rsidR="006811F5" w:rsidRPr="009E725B" w:rsidRDefault="006811F5" w:rsidP="00D739FE">
            <w:pPr>
              <w:jc w:val="both"/>
              <w:rPr>
                <w:rFonts w:ascii="Times New Roman" w:eastAsia="Calibri" w:hAnsi="Times New Roman" w:cs="Times New Roman"/>
              </w:rPr>
            </w:pPr>
            <w:r w:rsidRPr="009E725B">
              <w:rPr>
                <w:rFonts w:ascii="Times New Roman" w:eastAsia="Calibri" w:hAnsi="Times New Roman" w:cs="Times New Roman"/>
              </w:rPr>
              <w:t xml:space="preserve"> Объединение вкладов ЖСС с признаком СНФ проводится только при подаче кредитной заявки, за исключением случаев:</w:t>
            </w:r>
          </w:p>
          <w:p w14:paraId="335BE248" w14:textId="77777777" w:rsidR="006811F5" w:rsidRPr="009E725B" w:rsidRDefault="006811F5" w:rsidP="00D739FE">
            <w:pPr>
              <w:jc w:val="both"/>
              <w:rPr>
                <w:rFonts w:ascii="Times New Roman" w:eastAsia="Calibri" w:hAnsi="Times New Roman" w:cs="Times New Roman"/>
              </w:rPr>
            </w:pPr>
            <w:r w:rsidRPr="009E725B">
              <w:rPr>
                <w:rFonts w:ascii="Times New Roman" w:eastAsia="Calibri" w:hAnsi="Times New Roman" w:cs="Times New Roman"/>
              </w:rPr>
              <w:t>1) объединения вкладов ЖСС с признаком СНФ при наличии признака участника госпрограмм и Программ "</w:t>
            </w:r>
            <w:proofErr w:type="spellStart"/>
            <w:r w:rsidRPr="009E725B">
              <w:rPr>
                <w:rFonts w:ascii="Times New Roman" w:eastAsia="Calibri" w:hAnsi="Times New Roman" w:cs="Times New Roman"/>
              </w:rPr>
              <w:t>Отау</w:t>
            </w:r>
            <w:proofErr w:type="spellEnd"/>
            <w:r w:rsidRPr="009E725B">
              <w:rPr>
                <w:rFonts w:ascii="Times New Roman" w:eastAsia="Calibri" w:hAnsi="Times New Roman" w:cs="Times New Roman"/>
              </w:rPr>
              <w:t>" и "Наурыз";</w:t>
            </w:r>
          </w:p>
          <w:p w14:paraId="6704B168" w14:textId="77777777" w:rsidR="006811F5" w:rsidRPr="009E725B" w:rsidRDefault="006811F5" w:rsidP="00D739FE">
            <w:pPr>
              <w:pStyle w:val="a5"/>
              <w:ind w:left="0"/>
              <w:contextualSpacing w:val="0"/>
              <w:jc w:val="both"/>
              <w:rPr>
                <w:rFonts w:ascii="Times New Roman" w:eastAsia="Calibri" w:hAnsi="Times New Roman" w:cs="Times New Roman"/>
              </w:rPr>
            </w:pPr>
            <w:r w:rsidRPr="009E725B">
              <w:rPr>
                <w:rFonts w:ascii="Times New Roman" w:eastAsia="Calibri" w:hAnsi="Times New Roman" w:cs="Times New Roman"/>
              </w:rPr>
              <w:t>2) объединения вкладов ЖСС с признаком СНФ наследником при переводе долга после смерти заемщика.</w:t>
            </w:r>
          </w:p>
          <w:p w14:paraId="3A16C709" w14:textId="77777777" w:rsidR="006811F5" w:rsidRPr="009E725B" w:rsidRDefault="006811F5" w:rsidP="00D739FE">
            <w:pPr>
              <w:pStyle w:val="a5"/>
              <w:ind w:left="0"/>
              <w:jc w:val="both"/>
              <w:rPr>
                <w:rFonts w:ascii="Times New Roman" w:eastAsia="Calibri" w:hAnsi="Times New Roman" w:cs="Times New Roman"/>
                <w:lang w:val="kk-KZ"/>
              </w:rPr>
            </w:pPr>
          </w:p>
          <w:p w14:paraId="16DE7F76" w14:textId="77777777" w:rsidR="009B6355" w:rsidRPr="009E725B" w:rsidRDefault="009B6355" w:rsidP="00D739FE">
            <w:pPr>
              <w:pStyle w:val="a5"/>
              <w:ind w:left="0"/>
              <w:jc w:val="both"/>
              <w:rPr>
                <w:rFonts w:ascii="Times New Roman" w:eastAsia="Calibri" w:hAnsi="Times New Roman" w:cs="Times New Roman"/>
              </w:rPr>
            </w:pPr>
            <w:r w:rsidRPr="009E725B">
              <w:rPr>
                <w:rFonts w:ascii="Times New Roman" w:eastAsia="Calibri" w:hAnsi="Times New Roman" w:cs="Times New Roman"/>
              </w:rPr>
              <w:t xml:space="preserve">Объединение вкладов ЖСС с признаком СНФ допускается в целях последующего кредитования, в случае если: </w:t>
            </w:r>
          </w:p>
          <w:p w14:paraId="70CC8783" w14:textId="77777777" w:rsidR="009B6355" w:rsidRPr="009E725B" w:rsidRDefault="009B6355" w:rsidP="00D739FE">
            <w:pPr>
              <w:pStyle w:val="a5"/>
              <w:ind w:left="0"/>
              <w:jc w:val="both"/>
              <w:rPr>
                <w:rFonts w:ascii="Times New Roman" w:eastAsia="Calibri" w:hAnsi="Times New Roman" w:cs="Times New Roman"/>
              </w:rPr>
            </w:pPr>
            <w:r w:rsidRPr="009E725B">
              <w:rPr>
                <w:rFonts w:ascii="Times New Roman" w:eastAsia="Calibri" w:hAnsi="Times New Roman" w:cs="Times New Roman"/>
              </w:rPr>
              <w:t>1) вклад ЖСС и вклад ЖСС с признаком СНФ принадлежат одному вкладчику;</w:t>
            </w:r>
          </w:p>
          <w:p w14:paraId="7177AEE3" w14:textId="77777777" w:rsidR="009B6355" w:rsidRPr="009E725B" w:rsidRDefault="009B6355" w:rsidP="00D739FE">
            <w:pPr>
              <w:pStyle w:val="a5"/>
              <w:ind w:left="0"/>
              <w:jc w:val="both"/>
              <w:rPr>
                <w:rFonts w:ascii="Times New Roman" w:eastAsia="Calibri" w:hAnsi="Times New Roman" w:cs="Times New Roman"/>
              </w:rPr>
            </w:pPr>
            <w:r w:rsidRPr="009E725B">
              <w:rPr>
                <w:rFonts w:ascii="Times New Roman" w:eastAsia="Calibri" w:hAnsi="Times New Roman" w:cs="Times New Roman"/>
              </w:rPr>
              <w:t>2) вклады ЖСС объединяются со вкладом ЖСС с признаком СНФ, при этом на вклад ЖСС устанавливается признак СНФ;</w:t>
            </w:r>
          </w:p>
          <w:p w14:paraId="177D35E0" w14:textId="77777777" w:rsidR="009B6355" w:rsidRPr="009E725B" w:rsidRDefault="009B6355" w:rsidP="00D739FE">
            <w:pPr>
              <w:pStyle w:val="a5"/>
              <w:ind w:left="0"/>
              <w:jc w:val="both"/>
              <w:rPr>
                <w:rFonts w:ascii="Times New Roman" w:eastAsia="Calibri" w:hAnsi="Times New Roman" w:cs="Times New Roman"/>
                <w:i/>
              </w:rPr>
            </w:pPr>
            <w:r w:rsidRPr="009E725B">
              <w:rPr>
                <w:rFonts w:ascii="Times New Roman" w:eastAsia="Calibri" w:hAnsi="Times New Roman" w:cs="Times New Roman"/>
              </w:rPr>
              <w:t>3) вклады ЖСС с признаком жилищных выплат объединяются со вкладом ЖСС с признаком СНФ.</w:t>
            </w:r>
            <w:r w:rsidRPr="009E725B">
              <w:rPr>
                <w:rFonts w:ascii="Times New Roman" w:hAnsi="Times New Roman" w:cs="Times New Roman"/>
                <w:i/>
                <w:color w:val="000000" w:themeColor="text1"/>
              </w:rPr>
              <w:t xml:space="preserve"> </w:t>
            </w:r>
            <w:r w:rsidR="006811F5" w:rsidRPr="009E725B">
              <w:rPr>
                <w:rFonts w:ascii="Times New Roman" w:hAnsi="Times New Roman" w:cs="Times New Roman"/>
                <w:i/>
                <w:color w:val="000000" w:themeColor="text1"/>
              </w:rPr>
              <w:t>(изложен в редакции согласно решению КБПП Протокол №П15-2025 от 14.03.2025г.)</w:t>
            </w:r>
          </w:p>
        </w:tc>
      </w:tr>
      <w:tr w:rsidR="009B6355" w:rsidRPr="009E725B" w14:paraId="2B962BE8" w14:textId="77777777" w:rsidTr="00FE1A8A">
        <w:trPr>
          <w:trHeight w:val="849"/>
        </w:trPr>
        <w:tc>
          <w:tcPr>
            <w:tcW w:w="425" w:type="dxa"/>
          </w:tcPr>
          <w:p w14:paraId="46754301" w14:textId="77777777" w:rsidR="009B6355" w:rsidRPr="009E725B" w:rsidRDefault="009B6355" w:rsidP="00D739FE">
            <w:pPr>
              <w:jc w:val="both"/>
              <w:rPr>
                <w:rFonts w:ascii="Times New Roman" w:eastAsia="Calibri" w:hAnsi="Times New Roman" w:cs="Times New Roman"/>
              </w:rPr>
            </w:pPr>
            <w:r w:rsidRPr="009E725B">
              <w:rPr>
                <w:rFonts w:ascii="Times New Roman" w:eastAsia="Calibri" w:hAnsi="Times New Roman" w:cs="Times New Roman"/>
              </w:rPr>
              <w:t>5</w:t>
            </w:r>
          </w:p>
        </w:tc>
        <w:tc>
          <w:tcPr>
            <w:tcW w:w="2836" w:type="dxa"/>
          </w:tcPr>
          <w:p w14:paraId="1B9855DB" w14:textId="77777777" w:rsidR="009B6355" w:rsidRPr="009E725B" w:rsidRDefault="009B6355" w:rsidP="00D739FE">
            <w:pPr>
              <w:jc w:val="both"/>
              <w:rPr>
                <w:rFonts w:ascii="Times New Roman" w:eastAsia="Calibri" w:hAnsi="Times New Roman" w:cs="Times New Roman"/>
              </w:rPr>
            </w:pPr>
            <w:r w:rsidRPr="009E725B">
              <w:rPr>
                <w:rFonts w:ascii="Times New Roman" w:eastAsia="Calibri" w:hAnsi="Times New Roman" w:cs="Times New Roman"/>
              </w:rPr>
              <w:t>Расторжение</w:t>
            </w:r>
          </w:p>
        </w:tc>
        <w:tc>
          <w:tcPr>
            <w:tcW w:w="11198" w:type="dxa"/>
          </w:tcPr>
          <w:p w14:paraId="3E2279E4" w14:textId="77777777" w:rsidR="009B6355" w:rsidRPr="009E725B" w:rsidRDefault="009B6355" w:rsidP="00D739FE">
            <w:pPr>
              <w:pStyle w:val="a5"/>
              <w:ind w:left="33"/>
              <w:jc w:val="both"/>
              <w:rPr>
                <w:rFonts w:ascii="Times New Roman" w:eastAsia="Calibri" w:hAnsi="Times New Roman" w:cs="Times New Roman"/>
              </w:rPr>
            </w:pPr>
            <w:r w:rsidRPr="009E725B">
              <w:rPr>
                <w:rFonts w:ascii="Times New Roman" w:eastAsia="Calibri" w:hAnsi="Times New Roman" w:cs="Times New Roman"/>
              </w:rPr>
              <w:t>Расторжение вкладов ЖСС с признаком СНФ:</w:t>
            </w:r>
          </w:p>
          <w:p w14:paraId="4BAAF6AB" w14:textId="77777777" w:rsidR="009B6355" w:rsidRPr="009E725B" w:rsidRDefault="009B6355" w:rsidP="00D739FE">
            <w:pPr>
              <w:pStyle w:val="a5"/>
              <w:numPr>
                <w:ilvl w:val="0"/>
                <w:numId w:val="22"/>
              </w:numPr>
              <w:jc w:val="both"/>
              <w:rPr>
                <w:rFonts w:ascii="Times New Roman" w:eastAsia="Calibri" w:hAnsi="Times New Roman" w:cs="Times New Roman"/>
              </w:rPr>
            </w:pPr>
            <w:r w:rsidRPr="009E725B">
              <w:rPr>
                <w:rFonts w:ascii="Times New Roman" w:eastAsia="Calibri" w:hAnsi="Times New Roman" w:cs="Times New Roman"/>
              </w:rPr>
              <w:t>при оформлении жилищного займа;</w:t>
            </w:r>
          </w:p>
          <w:p w14:paraId="78C5EBF6" w14:textId="77777777" w:rsidR="009B6355" w:rsidRPr="009E725B" w:rsidRDefault="009B6355" w:rsidP="00D739FE">
            <w:pPr>
              <w:pStyle w:val="a5"/>
              <w:numPr>
                <w:ilvl w:val="0"/>
                <w:numId w:val="22"/>
              </w:numPr>
              <w:rPr>
                <w:rFonts w:ascii="Times New Roman" w:eastAsia="Calibri" w:hAnsi="Times New Roman" w:cs="Times New Roman"/>
              </w:rPr>
            </w:pPr>
            <w:r w:rsidRPr="009E725B">
              <w:rPr>
                <w:rFonts w:ascii="Times New Roman" w:eastAsia="Calibri" w:hAnsi="Times New Roman" w:cs="Times New Roman"/>
              </w:rPr>
              <w:t>по решению клиента Банка</w:t>
            </w:r>
            <w:r w:rsidRPr="009E725B">
              <w:rPr>
                <w:rFonts w:ascii="Times New Roman" w:eastAsia="Calibri" w:hAnsi="Times New Roman" w:cs="Times New Roman"/>
                <w:b/>
                <w:lang w:eastAsia="x-none"/>
              </w:rPr>
              <w:t xml:space="preserve"> </w:t>
            </w:r>
            <w:r w:rsidRPr="009E725B">
              <w:rPr>
                <w:rFonts w:ascii="Times New Roman" w:eastAsia="Calibri" w:hAnsi="Times New Roman" w:cs="Times New Roman"/>
              </w:rPr>
              <w:t>о</w:t>
            </w:r>
            <w:r w:rsidRPr="009E725B">
              <w:rPr>
                <w:rFonts w:ascii="Times New Roman" w:eastAsia="Calibri" w:hAnsi="Times New Roman" w:cs="Times New Roman"/>
                <w:lang w:val="x-none"/>
              </w:rPr>
              <w:t xml:space="preserve"> возврат</w:t>
            </w:r>
            <w:r w:rsidRPr="009E725B">
              <w:rPr>
                <w:rFonts w:ascii="Times New Roman" w:eastAsia="Calibri" w:hAnsi="Times New Roman" w:cs="Times New Roman"/>
              </w:rPr>
              <w:t xml:space="preserve">е СНФ </w:t>
            </w:r>
            <w:r w:rsidRPr="009E725B">
              <w:rPr>
                <w:rFonts w:ascii="Times New Roman" w:eastAsia="Calibri" w:hAnsi="Times New Roman" w:cs="Times New Roman"/>
                <w:lang w:val="x-none"/>
              </w:rPr>
              <w:t>в ЕНПФ</w:t>
            </w:r>
            <w:r w:rsidRPr="009E725B">
              <w:rPr>
                <w:rFonts w:ascii="Times New Roman" w:eastAsia="Calibri" w:hAnsi="Times New Roman" w:cs="Times New Roman"/>
              </w:rPr>
              <w:t>;</w:t>
            </w:r>
          </w:p>
          <w:p w14:paraId="5BFA4782" w14:textId="77777777" w:rsidR="009B6355" w:rsidRPr="009E725B" w:rsidRDefault="009B6355" w:rsidP="00D739FE">
            <w:pPr>
              <w:pStyle w:val="a5"/>
              <w:numPr>
                <w:ilvl w:val="0"/>
                <w:numId w:val="22"/>
              </w:numPr>
              <w:rPr>
                <w:rFonts w:ascii="Times New Roman" w:eastAsia="Calibri" w:hAnsi="Times New Roman" w:cs="Times New Roman"/>
              </w:rPr>
            </w:pPr>
            <w:r w:rsidRPr="009E725B">
              <w:rPr>
                <w:rFonts w:ascii="Times New Roman" w:eastAsia="Calibri" w:hAnsi="Times New Roman" w:cs="Times New Roman"/>
              </w:rPr>
              <w:t>при изменении целевого использования СНФ (покупка жилья за наличные, оплата образования, погашение ипотечного займа и иное)</w:t>
            </w:r>
          </w:p>
        </w:tc>
      </w:tr>
      <w:tr w:rsidR="009B6355" w:rsidRPr="009E725B" w14:paraId="56B03FE1" w14:textId="77777777" w:rsidTr="00FE1A8A">
        <w:trPr>
          <w:trHeight w:val="637"/>
        </w:trPr>
        <w:tc>
          <w:tcPr>
            <w:tcW w:w="425" w:type="dxa"/>
          </w:tcPr>
          <w:p w14:paraId="3B1F296A" w14:textId="77777777" w:rsidR="009B6355" w:rsidRPr="009E725B" w:rsidRDefault="009B6355" w:rsidP="00D739FE">
            <w:pPr>
              <w:jc w:val="both"/>
              <w:rPr>
                <w:rFonts w:ascii="Times New Roman" w:eastAsia="Calibri" w:hAnsi="Times New Roman" w:cs="Times New Roman"/>
              </w:rPr>
            </w:pPr>
            <w:r w:rsidRPr="009E725B">
              <w:rPr>
                <w:rFonts w:ascii="Times New Roman" w:eastAsia="Calibri" w:hAnsi="Times New Roman" w:cs="Times New Roman"/>
              </w:rPr>
              <w:t>6</w:t>
            </w:r>
          </w:p>
        </w:tc>
        <w:tc>
          <w:tcPr>
            <w:tcW w:w="2836" w:type="dxa"/>
          </w:tcPr>
          <w:p w14:paraId="3584A1F2" w14:textId="77777777" w:rsidR="009B6355" w:rsidRPr="009E725B" w:rsidRDefault="009B6355" w:rsidP="00D739FE">
            <w:pPr>
              <w:jc w:val="both"/>
              <w:rPr>
                <w:rFonts w:ascii="Times New Roman" w:eastAsia="Calibri" w:hAnsi="Times New Roman" w:cs="Times New Roman"/>
              </w:rPr>
            </w:pPr>
            <w:r w:rsidRPr="009E725B">
              <w:rPr>
                <w:rFonts w:ascii="Times New Roman" w:eastAsia="Calibri" w:hAnsi="Times New Roman" w:cs="Times New Roman"/>
              </w:rPr>
              <w:t>Универсальное правопреемство</w:t>
            </w:r>
          </w:p>
        </w:tc>
        <w:tc>
          <w:tcPr>
            <w:tcW w:w="11198" w:type="dxa"/>
          </w:tcPr>
          <w:p w14:paraId="3C45A3F8" w14:textId="77777777" w:rsidR="009B6355" w:rsidRPr="009E725B" w:rsidRDefault="009B6355" w:rsidP="00D739FE">
            <w:pPr>
              <w:pStyle w:val="a5"/>
              <w:ind w:left="33"/>
              <w:jc w:val="both"/>
              <w:rPr>
                <w:rFonts w:ascii="Times New Roman" w:eastAsia="Calibri" w:hAnsi="Times New Roman" w:cs="Times New Roman"/>
              </w:rPr>
            </w:pPr>
            <w:r w:rsidRPr="009E725B">
              <w:rPr>
                <w:rFonts w:ascii="Times New Roman" w:eastAsia="Calibri" w:hAnsi="Times New Roman" w:cs="Times New Roman"/>
              </w:rPr>
              <w:t>В случае смерти вкладчика, СНФ подлежат возврату в ЕНПФ, которые наследуются в порядке, установленном законодательством Республики Казахстан.</w:t>
            </w:r>
          </w:p>
        </w:tc>
      </w:tr>
    </w:tbl>
    <w:p w14:paraId="428F6BF6" w14:textId="77777777" w:rsidR="009B6355" w:rsidRPr="009E725B" w:rsidRDefault="009B6355" w:rsidP="00D739FE">
      <w:pPr>
        <w:spacing w:after="120" w:line="240" w:lineRule="auto"/>
        <w:jc w:val="both"/>
        <w:rPr>
          <w:rFonts w:ascii="Times New Roman" w:hAnsi="Times New Roman"/>
          <w:i/>
        </w:rPr>
      </w:pPr>
      <w:r w:rsidRPr="009E725B">
        <w:rPr>
          <w:rFonts w:ascii="Times New Roman" w:hAnsi="Times New Roman"/>
        </w:rPr>
        <w:t>(</w:t>
      </w:r>
      <w:r w:rsidRPr="009E725B">
        <w:rPr>
          <w:rFonts w:ascii="Times New Roman" w:hAnsi="Times New Roman"/>
          <w:i/>
        </w:rPr>
        <w:t xml:space="preserve">Пункт </w:t>
      </w:r>
      <w:r w:rsidRPr="009E725B">
        <w:rPr>
          <w:rFonts w:ascii="Times New Roman" w:hAnsi="Times New Roman"/>
          <w:i/>
          <w:lang w:val="kk-KZ"/>
        </w:rPr>
        <w:t>17-3</w:t>
      </w:r>
      <w:r w:rsidRPr="009E725B">
        <w:rPr>
          <w:rFonts w:ascii="Times New Roman" w:hAnsi="Times New Roman"/>
          <w:i/>
        </w:rPr>
        <w:t xml:space="preserve"> внесен решением КБПП Протокол №П19-2024</w:t>
      </w:r>
      <w:r w:rsidRPr="009E725B">
        <w:rPr>
          <w:rFonts w:ascii="Times New Roman" w:hAnsi="Times New Roman"/>
          <w:i/>
          <w:lang w:val="kk-KZ"/>
        </w:rPr>
        <w:t xml:space="preserve"> </w:t>
      </w:r>
      <w:r w:rsidRPr="009E725B">
        <w:rPr>
          <w:rFonts w:ascii="Times New Roman" w:hAnsi="Times New Roman"/>
          <w:i/>
        </w:rPr>
        <w:t>от 12.04.2024г.)</w:t>
      </w:r>
    </w:p>
    <w:p w14:paraId="132D9250" w14:textId="77777777" w:rsidR="009B6355" w:rsidRPr="009E725B" w:rsidRDefault="009B6355" w:rsidP="00D739FE">
      <w:pPr>
        <w:spacing w:after="120" w:line="240" w:lineRule="auto"/>
        <w:jc w:val="both"/>
        <w:rPr>
          <w:rFonts w:ascii="Times New Roman" w:hAnsi="Times New Roman"/>
        </w:rPr>
      </w:pPr>
    </w:p>
    <w:p w14:paraId="5652C7A6" w14:textId="77777777" w:rsidR="00C76077" w:rsidRPr="009E725B" w:rsidRDefault="00F3638A"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 xml:space="preserve">По договорам о ЖСС, заключенным до </w:t>
      </w:r>
      <w:r w:rsidR="0097214B" w:rsidRPr="009E725B">
        <w:rPr>
          <w:rFonts w:ascii="Times New Roman" w:hAnsi="Times New Roman" w:cs="Times New Roman"/>
          <w:lang w:eastAsia="ru-RU"/>
        </w:rPr>
        <w:t>0</w:t>
      </w:r>
      <w:r w:rsidRPr="009E725B">
        <w:rPr>
          <w:rFonts w:ascii="Times New Roman" w:hAnsi="Times New Roman" w:cs="Times New Roman"/>
          <w:lang w:eastAsia="ru-RU"/>
        </w:rPr>
        <w:t>1.</w:t>
      </w:r>
      <w:r w:rsidR="0097214B" w:rsidRPr="009E725B">
        <w:rPr>
          <w:rFonts w:ascii="Times New Roman" w:hAnsi="Times New Roman" w:cs="Times New Roman"/>
          <w:lang w:eastAsia="ru-RU"/>
        </w:rPr>
        <w:t>1</w:t>
      </w:r>
      <w:r w:rsidRPr="009E725B">
        <w:rPr>
          <w:rFonts w:ascii="Times New Roman" w:hAnsi="Times New Roman" w:cs="Times New Roman"/>
          <w:lang w:eastAsia="ru-RU"/>
        </w:rPr>
        <w:t xml:space="preserve">1.2016 года, по которым прямо не предусмотрена иная форма внесения изменений в договор о ЖСС операции депозитного обслуживания проводятся на основании </w:t>
      </w:r>
      <w:r w:rsidR="00632053" w:rsidRPr="009E725B">
        <w:rPr>
          <w:rFonts w:ascii="Times New Roman" w:hAnsi="Times New Roman" w:cs="Times New Roman"/>
          <w:lang w:eastAsia="ru-RU"/>
        </w:rPr>
        <w:t xml:space="preserve">заявления вкладчика и </w:t>
      </w:r>
      <w:r w:rsidRPr="009E725B">
        <w:rPr>
          <w:rFonts w:ascii="Times New Roman" w:hAnsi="Times New Roman" w:cs="Times New Roman"/>
          <w:lang w:eastAsia="ru-RU"/>
        </w:rPr>
        <w:t>з</w:t>
      </w:r>
      <w:r w:rsidR="00C76077" w:rsidRPr="009E725B">
        <w:rPr>
          <w:rFonts w:ascii="Times New Roman" w:hAnsi="Times New Roman" w:cs="Times New Roman"/>
          <w:lang w:eastAsia="ru-RU"/>
        </w:rPr>
        <w:t>аключен</w:t>
      </w:r>
      <w:r w:rsidR="00632053" w:rsidRPr="009E725B">
        <w:rPr>
          <w:rFonts w:ascii="Times New Roman" w:hAnsi="Times New Roman" w:cs="Times New Roman"/>
          <w:lang w:eastAsia="ru-RU"/>
        </w:rPr>
        <w:t>ного</w:t>
      </w:r>
      <w:r w:rsidR="00C76077" w:rsidRPr="009E725B">
        <w:rPr>
          <w:rFonts w:ascii="Times New Roman" w:hAnsi="Times New Roman" w:cs="Times New Roman"/>
          <w:lang w:eastAsia="ru-RU"/>
        </w:rPr>
        <w:t xml:space="preserve"> дополнительн</w:t>
      </w:r>
      <w:r w:rsidR="00632053" w:rsidRPr="009E725B">
        <w:rPr>
          <w:rFonts w:ascii="Times New Roman" w:hAnsi="Times New Roman" w:cs="Times New Roman"/>
          <w:lang w:eastAsia="ru-RU"/>
        </w:rPr>
        <w:t>ого</w:t>
      </w:r>
      <w:r w:rsidR="00C76077" w:rsidRPr="009E725B">
        <w:rPr>
          <w:rFonts w:ascii="Times New Roman" w:hAnsi="Times New Roman" w:cs="Times New Roman"/>
          <w:lang w:eastAsia="ru-RU"/>
        </w:rPr>
        <w:t xml:space="preserve"> соглашени</w:t>
      </w:r>
      <w:r w:rsidR="00632053" w:rsidRPr="009E725B">
        <w:rPr>
          <w:rFonts w:ascii="Times New Roman" w:hAnsi="Times New Roman" w:cs="Times New Roman"/>
          <w:lang w:eastAsia="ru-RU"/>
        </w:rPr>
        <w:t>я</w:t>
      </w:r>
      <w:r w:rsidR="00C76077" w:rsidRPr="009E725B">
        <w:rPr>
          <w:rFonts w:ascii="Times New Roman" w:hAnsi="Times New Roman" w:cs="Times New Roman"/>
          <w:lang w:eastAsia="ru-RU"/>
        </w:rPr>
        <w:t xml:space="preserve"> </w:t>
      </w:r>
      <w:r w:rsidRPr="009E725B">
        <w:rPr>
          <w:rFonts w:ascii="Times New Roman" w:hAnsi="Times New Roman" w:cs="Times New Roman"/>
          <w:lang w:eastAsia="ru-RU"/>
        </w:rPr>
        <w:t>к договору о ЖСС.</w:t>
      </w:r>
      <w:r w:rsidR="00C76077" w:rsidRPr="009E725B">
        <w:rPr>
          <w:rFonts w:ascii="Times New Roman" w:hAnsi="Times New Roman" w:cs="Times New Roman"/>
          <w:lang w:eastAsia="ru-RU"/>
        </w:rPr>
        <w:t xml:space="preserve"> </w:t>
      </w:r>
    </w:p>
    <w:p w14:paraId="40C21B2C" w14:textId="77777777" w:rsidR="0061479D" w:rsidRPr="009E725B" w:rsidRDefault="00632053"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lang w:eastAsia="ru-RU"/>
        </w:rPr>
        <w:t>По договорам о ЖСС, заключенным с 01.11.2016 года операции депозитного обслуживания проводятся на основании принятого/зарегистрированного заявления вкладчика и предоставленного ему сертификата.</w:t>
      </w:r>
    </w:p>
    <w:p w14:paraId="71994817" w14:textId="77777777" w:rsidR="00B72342" w:rsidRPr="009E725B" w:rsidRDefault="00B72342" w:rsidP="00D739FE">
      <w:pPr>
        <w:spacing w:after="120" w:line="240" w:lineRule="auto"/>
        <w:rPr>
          <w:rFonts w:ascii="Times New Roman" w:hAnsi="Times New Roman" w:cs="Times New Roman"/>
          <w:sz w:val="18"/>
          <w:szCs w:val="18"/>
          <w:lang w:eastAsia="x-none"/>
        </w:rPr>
      </w:pPr>
      <w:r w:rsidRPr="009E725B">
        <w:rPr>
          <w:rFonts w:ascii="Times New Roman" w:hAnsi="Times New Roman" w:cs="Times New Roman"/>
          <w:sz w:val="18"/>
          <w:szCs w:val="18"/>
          <w:lang w:eastAsia="x-none"/>
        </w:rPr>
        <w:t>______________________________</w:t>
      </w:r>
    </w:p>
    <w:p w14:paraId="206F83C8" w14:textId="77777777" w:rsidR="00B72342" w:rsidRPr="009E725B" w:rsidRDefault="00B72342" w:rsidP="00D739FE">
      <w:pPr>
        <w:spacing w:after="0" w:line="240" w:lineRule="auto"/>
        <w:ind w:firstLine="851"/>
        <w:contextualSpacing/>
        <w:jc w:val="both"/>
        <w:rPr>
          <w:rFonts w:ascii="Times New Roman" w:hAnsi="Times New Roman" w:cs="Times New Roman"/>
          <w:i/>
          <w:sz w:val="18"/>
          <w:szCs w:val="18"/>
          <w:lang w:eastAsia="x-none"/>
        </w:rPr>
      </w:pPr>
      <w:r w:rsidRPr="009E725B">
        <w:rPr>
          <w:rFonts w:ascii="Times New Roman" w:hAnsi="Times New Roman" w:cs="Times New Roman"/>
          <w:sz w:val="18"/>
          <w:szCs w:val="18"/>
          <w:vertAlign w:val="superscript"/>
          <w:lang w:eastAsia="x-none"/>
        </w:rPr>
        <w:t>2-</w:t>
      </w:r>
      <w:r w:rsidRPr="009E725B">
        <w:rPr>
          <w:rFonts w:ascii="Times New Roman" w:hAnsi="Times New Roman" w:cs="Times New Roman"/>
          <w:i/>
          <w:sz w:val="18"/>
          <w:szCs w:val="18"/>
          <w:vertAlign w:val="superscript"/>
          <w:lang w:eastAsia="x-none"/>
        </w:rPr>
        <w:t>1</w:t>
      </w:r>
      <w:r w:rsidRPr="009E725B">
        <w:rPr>
          <w:rFonts w:ascii="Times New Roman" w:hAnsi="Times New Roman" w:cs="Times New Roman"/>
          <w:i/>
          <w:sz w:val="18"/>
          <w:szCs w:val="18"/>
          <w:lang w:eastAsia="x-none"/>
        </w:rPr>
        <w:t>Правила использования единовременных пенсионных выплат для улучшения жилищных условий в соответствии с законодательством Республики Казахстан,</w:t>
      </w:r>
    </w:p>
    <w:p w14:paraId="711F5902" w14:textId="77777777" w:rsidR="00B72342" w:rsidRPr="009E725B" w:rsidRDefault="00B72342" w:rsidP="00D739FE">
      <w:pPr>
        <w:spacing w:after="120" w:line="240" w:lineRule="auto"/>
        <w:jc w:val="both"/>
        <w:rPr>
          <w:rFonts w:ascii="Times New Roman" w:hAnsi="Times New Roman" w:cs="Times New Roman"/>
          <w:lang w:eastAsia="ru-RU"/>
        </w:rPr>
      </w:pPr>
      <w:r w:rsidRPr="009E725B">
        <w:rPr>
          <w:rFonts w:ascii="Times New Roman" w:hAnsi="Times New Roman" w:cs="Times New Roman"/>
          <w:i/>
          <w:sz w:val="18"/>
          <w:szCs w:val="18"/>
          <w:lang w:eastAsia="x-none"/>
        </w:rPr>
        <w:t xml:space="preserve">   утвержденными приказом Министра индустрии и инфраструктурного развития Республики Казахстан от 21 января 2021 года № 24.</w:t>
      </w:r>
    </w:p>
    <w:p w14:paraId="5AA69B42" w14:textId="77777777" w:rsidR="003625CA" w:rsidRPr="009E725B" w:rsidRDefault="00836C0D" w:rsidP="00D739FE">
      <w:pPr>
        <w:pStyle w:val="1"/>
        <w:pageBreakBefore/>
        <w:ind w:left="357" w:hanging="357"/>
        <w:rPr>
          <w:rFonts w:cs="Times New Roman"/>
        </w:rPr>
      </w:pPr>
      <w:r w:rsidRPr="009E725B">
        <w:rPr>
          <w:rFonts w:cs="Times New Roman"/>
        </w:rPr>
        <w:lastRenderedPageBreak/>
        <w:t>УСЛОВИЯ КРЕДИТОВАНИЯ</w:t>
      </w:r>
    </w:p>
    <w:p w14:paraId="449F24CB" w14:textId="77777777" w:rsidR="00836C0D" w:rsidRPr="009E725B" w:rsidRDefault="00836C0D" w:rsidP="00D739FE">
      <w:pPr>
        <w:pStyle w:val="2"/>
        <w:rPr>
          <w:rFonts w:eastAsiaTheme="minorHAnsi"/>
        </w:rPr>
      </w:pPr>
      <w:r w:rsidRPr="009E725B">
        <w:rPr>
          <w:rFonts w:eastAsiaTheme="minorHAnsi"/>
        </w:rPr>
        <w:t xml:space="preserve">Общие </w:t>
      </w:r>
      <w:r w:rsidR="00B83C10" w:rsidRPr="009E725B">
        <w:rPr>
          <w:rFonts w:eastAsiaTheme="minorHAnsi"/>
        </w:rPr>
        <w:t>условия</w:t>
      </w:r>
    </w:p>
    <w:p w14:paraId="28535637" w14:textId="77777777" w:rsidR="00240EE1" w:rsidRPr="009E725B" w:rsidRDefault="00240EE1"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color w:val="000000" w:themeColor="text1"/>
          <w:lang w:eastAsia="ru-RU"/>
        </w:rPr>
        <w:t xml:space="preserve">Займы Банка могут быть использованы вкладчиком только в целях проведения мероприятий по улучшению жилищных условий в соответствии с </w:t>
      </w:r>
      <w:r w:rsidRPr="009E725B">
        <w:rPr>
          <w:rFonts w:ascii="Times New Roman" w:hAnsi="Times New Roman" w:cs="Times New Roman"/>
          <w:lang w:eastAsia="ru-RU"/>
        </w:rPr>
        <w:t xml:space="preserve">Законом </w:t>
      </w:r>
      <w:r w:rsidR="00484F46" w:rsidRPr="009E725B">
        <w:rPr>
          <w:rFonts w:ascii="Times New Roman" w:hAnsi="Times New Roman" w:cs="Times New Roman"/>
          <w:lang w:eastAsia="ru-RU"/>
        </w:rPr>
        <w:t>РК "О жилищных строительных сбережениях в Республике Казахстан" (далее – Закон о ЖСС)</w:t>
      </w:r>
      <w:r w:rsidRPr="009E725B">
        <w:rPr>
          <w:rFonts w:ascii="Times New Roman" w:hAnsi="Times New Roman" w:cs="Times New Roman"/>
          <w:lang w:eastAsia="ru-RU"/>
        </w:rPr>
        <w:t>.</w:t>
      </w:r>
    </w:p>
    <w:p w14:paraId="201F46FC" w14:textId="77777777" w:rsidR="00242F8B" w:rsidRPr="009E725B" w:rsidRDefault="00242F8B" w:rsidP="00D739FE">
      <w:pPr>
        <w:spacing w:after="120" w:line="240" w:lineRule="auto"/>
        <w:ind w:left="567" w:hanging="567"/>
        <w:jc w:val="both"/>
        <w:rPr>
          <w:rFonts w:ascii="Times New Roman" w:hAnsi="Times New Roman" w:cs="Times New Roman"/>
          <w:lang w:val="kk-KZ" w:eastAsia="ru-RU"/>
        </w:rPr>
      </w:pPr>
      <w:r w:rsidRPr="009E725B">
        <w:rPr>
          <w:rFonts w:ascii="Times New Roman" w:hAnsi="Times New Roman" w:cs="Times New Roman"/>
          <w:lang w:val="kk-KZ" w:eastAsia="ru-RU"/>
        </w:rPr>
        <w:t>20-1. Займы Банка могут быть использованы получателям</w:t>
      </w:r>
      <w:r w:rsidR="005975F7" w:rsidRPr="009E725B">
        <w:rPr>
          <w:rFonts w:ascii="Times New Roman" w:hAnsi="Times New Roman" w:cs="Times New Roman"/>
          <w:lang w:val="kk-KZ" w:eastAsia="ru-RU"/>
        </w:rPr>
        <w:t>и</w:t>
      </w:r>
      <w:r w:rsidRPr="009E725B">
        <w:rPr>
          <w:rFonts w:ascii="Times New Roman" w:hAnsi="Times New Roman" w:cs="Times New Roman"/>
          <w:lang w:val="kk-KZ" w:eastAsia="ru-RU"/>
        </w:rPr>
        <w:t xml:space="preserve"> жилищных выплат исключительно в целях приобретения первичного жилья, введенного в эксплуатацию, и вторичного жилья в соответствии с Законом Республики Казахстан "О жилищных отношениях". Данный пункт не распространяется на случаи использования вкладов, на которых отсутствуют жилищные выплаты. </w:t>
      </w:r>
      <w:r w:rsidRPr="009E725B">
        <w:rPr>
          <w:rFonts w:ascii="Times New Roman" w:hAnsi="Times New Roman" w:cs="Times New Roman"/>
          <w:i/>
          <w:lang w:val="kk-KZ" w:eastAsia="ru-RU"/>
        </w:rPr>
        <w:t xml:space="preserve">(пункт 20-1 внесен решением КБПП Протокол </w:t>
      </w:r>
      <w:r w:rsidR="00212CFD" w:rsidRPr="009E725B">
        <w:rPr>
          <w:rFonts w:ascii="Times New Roman" w:hAnsi="Times New Roman" w:cs="Times New Roman"/>
          <w:i/>
          <w:lang w:val="kk-KZ" w:eastAsia="ru-RU"/>
        </w:rPr>
        <w:t>№П54-2025 от 16.10.2025</w:t>
      </w:r>
      <w:r w:rsidRPr="009E725B">
        <w:rPr>
          <w:rFonts w:ascii="Times New Roman" w:hAnsi="Times New Roman" w:cs="Times New Roman"/>
          <w:i/>
          <w:lang w:val="kk-KZ" w:eastAsia="ru-RU"/>
        </w:rPr>
        <w:t>г.)</w:t>
      </w:r>
    </w:p>
    <w:p w14:paraId="6AF30491" w14:textId="77777777" w:rsidR="002155C2" w:rsidRPr="009E725B" w:rsidRDefault="002155C2" w:rsidP="00D739FE">
      <w:pPr>
        <w:pStyle w:val="a5"/>
        <w:numPr>
          <w:ilvl w:val="0"/>
          <w:numId w:val="4"/>
        </w:numPr>
        <w:spacing w:after="120" w:line="240" w:lineRule="auto"/>
        <w:ind w:left="567" w:hanging="567"/>
        <w:contextualSpacing w:val="0"/>
        <w:jc w:val="both"/>
        <w:rPr>
          <w:rFonts w:ascii="Times New Roman" w:hAnsi="Times New Roman" w:cs="Times New Roman"/>
          <w:color w:val="000000" w:themeColor="text1"/>
          <w:lang w:eastAsia="ru-RU"/>
        </w:rPr>
      </w:pPr>
      <w:r w:rsidRPr="009E725B">
        <w:rPr>
          <w:rFonts w:ascii="Times New Roman" w:hAnsi="Times New Roman" w:cs="Times New Roman"/>
          <w:color w:val="000000" w:themeColor="text1"/>
          <w:lang w:eastAsia="ru-RU"/>
        </w:rPr>
        <w:t>Валюта кредита – тенге.</w:t>
      </w:r>
    </w:p>
    <w:p w14:paraId="08031269" w14:textId="77777777" w:rsidR="00597FB3" w:rsidRPr="009E725B" w:rsidRDefault="00597FB3" w:rsidP="00D739FE">
      <w:pPr>
        <w:pStyle w:val="a5"/>
        <w:numPr>
          <w:ilvl w:val="0"/>
          <w:numId w:val="4"/>
        </w:numPr>
        <w:spacing w:after="120" w:line="240" w:lineRule="auto"/>
        <w:ind w:left="567" w:hanging="567"/>
        <w:contextualSpacing w:val="0"/>
        <w:jc w:val="both"/>
        <w:rPr>
          <w:rFonts w:ascii="Times New Roman" w:hAnsi="Times New Roman" w:cs="Times New Roman"/>
          <w:color w:val="000000" w:themeColor="text1"/>
          <w:lang w:eastAsia="ru-RU"/>
        </w:rPr>
      </w:pPr>
      <w:r w:rsidRPr="009E725B">
        <w:rPr>
          <w:rFonts w:ascii="Times New Roman" w:hAnsi="Times New Roman" w:cs="Times New Roman"/>
          <w:color w:val="000000" w:themeColor="text1"/>
          <w:lang w:eastAsia="ru-RU"/>
        </w:rPr>
        <w:t>Обеспечение по займу - обеспечение, принимаемое Банком в соответстви</w:t>
      </w:r>
      <w:r w:rsidR="006148D5" w:rsidRPr="009E725B">
        <w:rPr>
          <w:rFonts w:ascii="Times New Roman" w:hAnsi="Times New Roman" w:cs="Times New Roman"/>
          <w:color w:val="000000" w:themeColor="text1"/>
          <w:lang w:eastAsia="ru-RU"/>
        </w:rPr>
        <w:t>и</w:t>
      </w:r>
      <w:r w:rsidRPr="009E725B">
        <w:rPr>
          <w:rFonts w:ascii="Times New Roman" w:hAnsi="Times New Roman" w:cs="Times New Roman"/>
          <w:color w:val="000000" w:themeColor="text1"/>
          <w:lang w:eastAsia="ru-RU"/>
        </w:rPr>
        <w:t xml:space="preserve"> с </w:t>
      </w:r>
      <w:r w:rsidR="00484F46" w:rsidRPr="009E725B">
        <w:rPr>
          <w:rFonts w:ascii="Times New Roman" w:hAnsi="Times New Roman" w:cs="Times New Roman"/>
          <w:color w:val="000000" w:themeColor="text1"/>
          <w:lang w:eastAsia="ru-RU"/>
        </w:rPr>
        <w:t>в</w:t>
      </w:r>
      <w:r w:rsidRPr="009E725B">
        <w:rPr>
          <w:rFonts w:ascii="Times New Roman" w:hAnsi="Times New Roman" w:cs="Times New Roman"/>
          <w:color w:val="000000" w:themeColor="text1"/>
          <w:lang w:eastAsia="ru-RU"/>
        </w:rPr>
        <w:t>нутренней кредитной политикой Банка.</w:t>
      </w:r>
    </w:p>
    <w:p w14:paraId="78E5F0A0" w14:textId="77777777" w:rsidR="00597FB3" w:rsidRPr="009E725B" w:rsidRDefault="00597FB3" w:rsidP="00D739FE">
      <w:pPr>
        <w:pStyle w:val="a5"/>
        <w:numPr>
          <w:ilvl w:val="0"/>
          <w:numId w:val="4"/>
        </w:numPr>
        <w:spacing w:after="120" w:line="240" w:lineRule="auto"/>
        <w:ind w:left="567" w:hanging="567"/>
        <w:contextualSpacing w:val="0"/>
        <w:jc w:val="both"/>
        <w:rPr>
          <w:rFonts w:ascii="Times New Roman" w:hAnsi="Times New Roman" w:cs="Times New Roman"/>
          <w:color w:val="000000" w:themeColor="text1"/>
          <w:lang w:eastAsia="ru-RU"/>
        </w:rPr>
      </w:pPr>
      <w:r w:rsidRPr="009E725B">
        <w:rPr>
          <w:rFonts w:ascii="Times New Roman" w:hAnsi="Times New Roman" w:cs="Times New Roman"/>
          <w:color w:val="000000" w:themeColor="text1"/>
          <w:lang w:eastAsia="ru-RU"/>
        </w:rPr>
        <w:t>Характеристика ставок</w:t>
      </w:r>
      <w:r w:rsidR="005106EC" w:rsidRPr="009E725B">
        <w:rPr>
          <w:rFonts w:ascii="Times New Roman" w:hAnsi="Times New Roman" w:cs="Times New Roman"/>
          <w:color w:val="000000" w:themeColor="text1"/>
          <w:lang w:eastAsia="ru-RU"/>
        </w:rPr>
        <w:t xml:space="preserve"> вознаграждения по займам</w:t>
      </w:r>
      <w:r w:rsidRPr="009E725B">
        <w:rPr>
          <w:rFonts w:ascii="Times New Roman" w:hAnsi="Times New Roman" w:cs="Times New Roman"/>
          <w:color w:val="000000" w:themeColor="text1"/>
          <w:lang w:eastAsia="ru-RU"/>
        </w:rPr>
        <w:t xml:space="preserve"> – фиксированные.</w:t>
      </w:r>
    </w:p>
    <w:p w14:paraId="284D29F4" w14:textId="77777777" w:rsidR="00364B3B" w:rsidRPr="009E725B" w:rsidRDefault="00364B3B" w:rsidP="00D739FE">
      <w:pPr>
        <w:pStyle w:val="a5"/>
        <w:numPr>
          <w:ilvl w:val="0"/>
          <w:numId w:val="4"/>
        </w:numPr>
        <w:spacing w:after="120" w:line="240" w:lineRule="auto"/>
        <w:ind w:left="567" w:hanging="567"/>
        <w:contextualSpacing w:val="0"/>
        <w:jc w:val="both"/>
        <w:rPr>
          <w:rFonts w:ascii="Times New Roman" w:hAnsi="Times New Roman" w:cs="Times New Roman"/>
          <w:color w:val="000000" w:themeColor="text1"/>
          <w:lang w:eastAsia="ru-RU"/>
        </w:rPr>
      </w:pPr>
      <w:r w:rsidRPr="009E725B">
        <w:rPr>
          <w:rFonts w:ascii="Times New Roman" w:hAnsi="Times New Roman" w:cs="Times New Roman"/>
          <w:color w:val="000000" w:themeColor="text1"/>
          <w:lang w:eastAsia="ru-RU"/>
        </w:rPr>
        <w:t xml:space="preserve">Минимальная сумма досрочного частичного погашения займа – </w:t>
      </w:r>
      <w:r w:rsidR="00AD6DDA" w:rsidRPr="009E725B">
        <w:rPr>
          <w:rFonts w:ascii="Times New Roman" w:hAnsi="Times New Roman" w:cs="Times New Roman"/>
          <w:color w:val="000000" w:themeColor="text1"/>
          <w:lang w:eastAsia="ru-RU"/>
        </w:rPr>
        <w:t>5</w:t>
      </w:r>
      <w:r w:rsidRPr="009E725B">
        <w:rPr>
          <w:rFonts w:ascii="Times New Roman" w:hAnsi="Times New Roman" w:cs="Times New Roman"/>
          <w:color w:val="000000" w:themeColor="text1"/>
          <w:lang w:eastAsia="ru-RU"/>
        </w:rPr>
        <w:t>0 000 тенге.</w:t>
      </w:r>
      <w:r w:rsidR="00F33475" w:rsidRPr="009E725B">
        <w:rPr>
          <w:rFonts w:ascii="Times New Roman" w:hAnsi="Times New Roman" w:cs="Times New Roman"/>
          <w:color w:val="000000" w:themeColor="text1"/>
          <w:lang w:eastAsia="ru-RU"/>
        </w:rPr>
        <w:t xml:space="preserve"> </w:t>
      </w:r>
      <w:r w:rsidR="00F33475" w:rsidRPr="009E725B">
        <w:rPr>
          <w:rFonts w:ascii="Times New Roman" w:hAnsi="Times New Roman" w:cs="Times New Roman"/>
          <w:bCs/>
          <w:color w:val="000000" w:themeColor="text1"/>
          <w:lang w:eastAsia="ru-RU"/>
        </w:rPr>
        <w:t>Данное ограничение не распространяется при досрочном погашении займа с использованием единовременных пенсионных выплат.</w:t>
      </w:r>
      <w:r w:rsidR="008F139D" w:rsidRPr="009E725B">
        <w:rPr>
          <w:rFonts w:ascii="Times New Roman" w:hAnsi="Times New Roman" w:cs="Times New Roman"/>
          <w:bCs/>
          <w:color w:val="000000" w:themeColor="text1"/>
          <w:lang w:eastAsia="ru-RU"/>
        </w:rPr>
        <w:t xml:space="preserve"> </w:t>
      </w:r>
      <w:r w:rsidR="008F139D" w:rsidRPr="009E725B">
        <w:rPr>
          <w:rFonts w:ascii="Times New Roman" w:hAnsi="Times New Roman" w:cs="Times New Roman"/>
          <w:i/>
          <w:color w:val="000000" w:themeColor="text1"/>
        </w:rPr>
        <w:t>(согласно решению КБПП №3 от 12.02.2021г.)</w:t>
      </w:r>
    </w:p>
    <w:p w14:paraId="334F4AFC" w14:textId="77777777" w:rsidR="001F4C13" w:rsidRPr="009E725B" w:rsidRDefault="00C3500B" w:rsidP="00D739FE">
      <w:pPr>
        <w:pStyle w:val="a5"/>
        <w:numPr>
          <w:ilvl w:val="0"/>
          <w:numId w:val="4"/>
        </w:numPr>
        <w:spacing w:after="120" w:line="240" w:lineRule="auto"/>
        <w:ind w:left="567" w:hanging="567"/>
        <w:contextualSpacing w:val="0"/>
        <w:jc w:val="both"/>
        <w:rPr>
          <w:rFonts w:ascii="Times New Roman" w:hAnsi="Times New Roman" w:cs="Times New Roman"/>
          <w:bCs/>
          <w:lang w:val="kk-KZ" w:eastAsia="ru-RU"/>
        </w:rPr>
      </w:pPr>
      <w:r w:rsidRPr="009E725B">
        <w:rPr>
          <w:rFonts w:ascii="Times New Roman" w:hAnsi="Times New Roman" w:cs="Times New Roman"/>
          <w:bCs/>
          <w:lang w:val="kk-KZ" w:eastAsia="ru-RU"/>
        </w:rPr>
        <w:t>Выдача и обслуживание займов о</w:t>
      </w:r>
      <w:r w:rsidR="001F4C13" w:rsidRPr="009E725B">
        <w:rPr>
          <w:rFonts w:ascii="Times New Roman" w:hAnsi="Times New Roman" w:cs="Times New Roman"/>
          <w:bCs/>
          <w:lang w:val="kk-KZ" w:eastAsia="ru-RU"/>
        </w:rPr>
        <w:t xml:space="preserve">существляется </w:t>
      </w:r>
      <w:r w:rsidRPr="009E725B">
        <w:rPr>
          <w:rFonts w:ascii="Times New Roman" w:hAnsi="Times New Roman" w:cs="Times New Roman"/>
          <w:bCs/>
          <w:lang w:val="kk-KZ" w:eastAsia="ru-RU"/>
        </w:rPr>
        <w:t>через текущий счет. На одного вкладчика открывается только один текущий счет.</w:t>
      </w:r>
    </w:p>
    <w:p w14:paraId="03FC7B1E" w14:textId="77777777" w:rsidR="003C6656" w:rsidRPr="009E725B" w:rsidRDefault="003C6656" w:rsidP="00D739FE">
      <w:pPr>
        <w:tabs>
          <w:tab w:val="left" w:pos="709"/>
        </w:tabs>
        <w:spacing w:after="120" w:line="240" w:lineRule="auto"/>
        <w:jc w:val="both"/>
        <w:rPr>
          <w:rFonts w:ascii="Times New Roman" w:hAnsi="Times New Roman" w:cs="Times New Roman"/>
          <w:bCs/>
          <w:color w:val="000000" w:themeColor="text1"/>
          <w:lang w:eastAsia="ru-RU"/>
        </w:rPr>
      </w:pPr>
      <w:r w:rsidRPr="009E725B">
        <w:rPr>
          <w:rFonts w:ascii="Times New Roman" w:hAnsi="Times New Roman" w:cs="Times New Roman"/>
          <w:bCs/>
          <w:lang w:val="kk-KZ" w:eastAsia="ru-RU"/>
        </w:rPr>
        <w:t xml:space="preserve">25-1.  </w:t>
      </w:r>
      <w:r w:rsidRPr="009E725B">
        <w:rPr>
          <w:rFonts w:ascii="Times New Roman" w:hAnsi="Times New Roman" w:cs="Times New Roman"/>
          <w:bCs/>
          <w:color w:val="000000" w:themeColor="text1"/>
          <w:lang w:eastAsia="ru-RU"/>
        </w:rPr>
        <w:t xml:space="preserve">Общие условия страхования: </w:t>
      </w:r>
    </w:p>
    <w:p w14:paraId="080BF203" w14:textId="77777777" w:rsidR="003C6656" w:rsidRPr="009E725B" w:rsidRDefault="003C6656" w:rsidP="00D739FE">
      <w:pPr>
        <w:tabs>
          <w:tab w:val="left" w:pos="709"/>
        </w:tabs>
        <w:spacing w:after="120" w:line="240" w:lineRule="auto"/>
        <w:ind w:left="567"/>
        <w:jc w:val="both"/>
        <w:rPr>
          <w:rFonts w:ascii="Times New Roman" w:hAnsi="Times New Roman" w:cs="Times New Roman"/>
          <w:bCs/>
          <w:color w:val="000000" w:themeColor="text1"/>
          <w:lang w:eastAsia="ru-RU"/>
        </w:rPr>
      </w:pPr>
      <w:r w:rsidRPr="009E725B">
        <w:rPr>
          <w:rFonts w:ascii="Times New Roman" w:hAnsi="Times New Roman" w:cs="Times New Roman"/>
          <w:bCs/>
          <w:color w:val="000000" w:themeColor="text1"/>
          <w:lang w:eastAsia="ru-RU"/>
        </w:rPr>
        <w:t>1) страхование залоговой недвижимости - от рисков его утраты (гибели) или повреждения в результате наступления страховых случаев, за исключением земельных участков, на которых отсутствуют строения;</w:t>
      </w:r>
    </w:p>
    <w:p w14:paraId="4D5014D6" w14:textId="77777777" w:rsidR="003C6656" w:rsidRPr="009E725B" w:rsidRDefault="003C6656" w:rsidP="00D739FE">
      <w:pPr>
        <w:tabs>
          <w:tab w:val="left" w:pos="709"/>
        </w:tabs>
        <w:spacing w:after="120" w:line="240" w:lineRule="auto"/>
        <w:ind w:left="567"/>
        <w:jc w:val="both"/>
        <w:rPr>
          <w:rFonts w:ascii="Times New Roman" w:hAnsi="Times New Roman" w:cs="Times New Roman"/>
          <w:bCs/>
          <w:color w:val="000000" w:themeColor="text1"/>
          <w:sz w:val="20"/>
          <w:lang w:eastAsia="ru-RU"/>
        </w:rPr>
      </w:pPr>
      <w:r w:rsidRPr="009E725B">
        <w:rPr>
          <w:rFonts w:ascii="Times New Roman" w:hAnsi="Times New Roman" w:cs="Times New Roman"/>
          <w:bCs/>
          <w:color w:val="000000" w:themeColor="text1"/>
          <w:lang w:eastAsia="ru-RU"/>
        </w:rPr>
        <w:t xml:space="preserve">2) страхование права собственности (титульное страхование) - </w:t>
      </w:r>
      <w:r w:rsidR="00D7395E" w:rsidRPr="009E725B">
        <w:rPr>
          <w:rFonts w:ascii="Times New Roman" w:hAnsi="Times New Roman" w:cs="Times New Roman"/>
          <w:bCs/>
          <w:color w:val="000000" w:themeColor="text1"/>
          <w:lang w:eastAsia="ru-RU"/>
        </w:rPr>
        <w:t xml:space="preserve">представляет собой совокупность видов страхования, предусматривающих осуществление страховой выплаты в размере частичной или полной компенсации ущерба, нанесенного имущественным интересам страхователя в случае прекращения права собственности на имущество (риск утраты права собственности на недвижимость). Договор титульного страхования заключается до выдачи займа на срок до трех лет единовременно согласно нижеперечисленных условий, </w:t>
      </w:r>
      <w:r w:rsidRPr="009E725B">
        <w:rPr>
          <w:rFonts w:ascii="Times New Roman" w:hAnsi="Times New Roman" w:cs="Times New Roman"/>
          <w:bCs/>
          <w:color w:val="000000" w:themeColor="text1"/>
          <w:lang w:eastAsia="ru-RU"/>
        </w:rPr>
        <w:t>если залоговая недвижимость является (настоящие условия распространяются на все виды залоговой недвижимости):</w:t>
      </w:r>
      <w:r w:rsidR="00D7395E" w:rsidRPr="009E725B">
        <w:rPr>
          <w:rFonts w:ascii="Times New Roman" w:hAnsi="Times New Roman" w:cs="Times New Roman"/>
          <w:i/>
          <w:color w:val="000000" w:themeColor="text1"/>
        </w:rPr>
        <w:t xml:space="preserve"> </w:t>
      </w:r>
      <w:r w:rsidR="00D7395E" w:rsidRPr="009E725B">
        <w:rPr>
          <w:rFonts w:ascii="Times New Roman" w:hAnsi="Times New Roman" w:cs="Times New Roman"/>
          <w:i/>
          <w:color w:val="000000" w:themeColor="text1"/>
          <w:sz w:val="20"/>
        </w:rPr>
        <w:t>(согласно решению КБПП №16 от 07.04.2023г..)</w:t>
      </w:r>
    </w:p>
    <w:p w14:paraId="143C34FB" w14:textId="77777777" w:rsidR="003C6656" w:rsidRPr="009E725B" w:rsidRDefault="003C6656" w:rsidP="00D739FE">
      <w:pPr>
        <w:tabs>
          <w:tab w:val="left" w:pos="709"/>
        </w:tabs>
        <w:spacing w:after="120" w:line="240" w:lineRule="auto"/>
        <w:ind w:left="567"/>
        <w:jc w:val="both"/>
        <w:rPr>
          <w:rFonts w:ascii="Times New Roman" w:hAnsi="Times New Roman" w:cs="Times New Roman"/>
          <w:bCs/>
          <w:color w:val="000000" w:themeColor="text1"/>
          <w:lang w:eastAsia="ru-RU"/>
        </w:rPr>
      </w:pPr>
      <w:r w:rsidRPr="009E725B">
        <w:rPr>
          <w:rFonts w:ascii="Times New Roman" w:hAnsi="Times New Roman" w:cs="Times New Roman"/>
          <w:bCs/>
          <w:color w:val="000000" w:themeColor="text1"/>
          <w:lang w:eastAsia="ru-RU"/>
        </w:rPr>
        <w:t>-</w:t>
      </w:r>
      <w:r w:rsidRPr="009E725B">
        <w:rPr>
          <w:rFonts w:ascii="Times New Roman" w:hAnsi="Times New Roman" w:cs="Times New Roman"/>
          <w:bCs/>
          <w:color w:val="000000" w:themeColor="text1"/>
          <w:lang w:eastAsia="ru-RU"/>
        </w:rPr>
        <w:tab/>
        <w:t>приобретаемой недвижимостью.  При этом срок страхования составляет 3 года;</w:t>
      </w:r>
    </w:p>
    <w:p w14:paraId="64C92F7D" w14:textId="77777777" w:rsidR="003C6656" w:rsidRPr="009E725B" w:rsidRDefault="003C6656" w:rsidP="00D739FE">
      <w:pPr>
        <w:tabs>
          <w:tab w:val="left" w:pos="709"/>
        </w:tabs>
        <w:spacing w:after="120" w:line="240" w:lineRule="auto"/>
        <w:ind w:left="567"/>
        <w:jc w:val="both"/>
        <w:rPr>
          <w:rFonts w:ascii="Times New Roman" w:hAnsi="Times New Roman" w:cs="Times New Roman"/>
          <w:bCs/>
          <w:color w:val="000000" w:themeColor="text1"/>
          <w:lang w:eastAsia="ru-RU"/>
        </w:rPr>
      </w:pPr>
      <w:r w:rsidRPr="009E725B">
        <w:rPr>
          <w:rFonts w:ascii="Times New Roman" w:hAnsi="Times New Roman" w:cs="Times New Roman"/>
          <w:bCs/>
          <w:color w:val="000000" w:themeColor="text1"/>
          <w:lang w:eastAsia="ru-RU"/>
        </w:rPr>
        <w:t>-</w:t>
      </w:r>
      <w:r w:rsidRPr="009E725B">
        <w:rPr>
          <w:rFonts w:ascii="Times New Roman" w:hAnsi="Times New Roman" w:cs="Times New Roman"/>
          <w:bCs/>
          <w:color w:val="000000" w:themeColor="text1"/>
          <w:lang w:eastAsia="ru-RU"/>
        </w:rPr>
        <w:tab/>
        <w:t>имеющейся недвижимостью, право собственности на которую возникло у собственника менее чем за 3 года до даты подачи кредитной заявки. При этом срок страхования равен сроку, оставшемуся до достижения 3 (трех) лет после возникновения права собственности на недвижимость</w:t>
      </w:r>
    </w:p>
    <w:p w14:paraId="152FB1FE" w14:textId="77777777" w:rsidR="003C6656" w:rsidRPr="009E725B" w:rsidRDefault="003C6656" w:rsidP="00D739FE">
      <w:pPr>
        <w:tabs>
          <w:tab w:val="left" w:pos="709"/>
        </w:tabs>
        <w:spacing w:after="120" w:line="240" w:lineRule="auto"/>
        <w:ind w:left="567"/>
        <w:jc w:val="both"/>
        <w:rPr>
          <w:rFonts w:ascii="Times New Roman" w:hAnsi="Times New Roman" w:cs="Times New Roman"/>
          <w:bCs/>
          <w:color w:val="000000" w:themeColor="text1"/>
          <w:lang w:eastAsia="ru-RU"/>
        </w:rPr>
      </w:pPr>
      <w:r w:rsidRPr="009E725B">
        <w:rPr>
          <w:rFonts w:ascii="Times New Roman" w:hAnsi="Times New Roman" w:cs="Times New Roman"/>
          <w:bCs/>
          <w:color w:val="000000" w:themeColor="text1"/>
          <w:lang w:eastAsia="ru-RU"/>
        </w:rPr>
        <w:t>-</w:t>
      </w:r>
      <w:r w:rsidRPr="009E725B">
        <w:rPr>
          <w:rFonts w:ascii="Times New Roman" w:hAnsi="Times New Roman" w:cs="Times New Roman"/>
          <w:bCs/>
          <w:color w:val="000000" w:themeColor="text1"/>
          <w:lang w:eastAsia="ru-RU"/>
        </w:rPr>
        <w:tab/>
        <w:t>подаренной недвижимостью, где даритель не является физическим лицом и право собственности на которую возникло у одаряемого менее чем за 3 года до даты подачи кредитной заявки. При этом срок страхования равен сроку, оставшемуся до достижения 3 (трех) лет после возникновения права собственности на недвижимость.</w:t>
      </w:r>
    </w:p>
    <w:p w14:paraId="61CC201C" w14:textId="77777777" w:rsidR="003C6656" w:rsidRPr="009E725B" w:rsidRDefault="003C6656" w:rsidP="00D739FE">
      <w:pPr>
        <w:tabs>
          <w:tab w:val="left" w:pos="709"/>
        </w:tabs>
        <w:spacing w:after="120" w:line="240" w:lineRule="auto"/>
        <w:ind w:left="567"/>
        <w:jc w:val="both"/>
        <w:rPr>
          <w:rFonts w:ascii="Times New Roman" w:hAnsi="Times New Roman" w:cs="Times New Roman"/>
          <w:bCs/>
          <w:color w:val="000000" w:themeColor="text1"/>
          <w:lang w:eastAsia="ru-RU"/>
        </w:rPr>
      </w:pPr>
      <w:r w:rsidRPr="009E725B">
        <w:rPr>
          <w:rFonts w:ascii="Times New Roman" w:hAnsi="Times New Roman" w:cs="Times New Roman"/>
          <w:bCs/>
          <w:color w:val="000000" w:themeColor="text1"/>
          <w:lang w:eastAsia="ru-RU"/>
        </w:rPr>
        <w:t>По залогу в виде приобретаемой первичной недвижимости титульное страхование не требуется.</w:t>
      </w:r>
    </w:p>
    <w:p w14:paraId="6EF8ACE8" w14:textId="77777777" w:rsidR="003C6656" w:rsidRPr="009E725B" w:rsidRDefault="003C6656" w:rsidP="00D739FE">
      <w:pPr>
        <w:spacing w:after="120" w:line="240" w:lineRule="auto"/>
        <w:ind w:left="567"/>
        <w:jc w:val="both"/>
        <w:rPr>
          <w:rFonts w:ascii="Times New Roman" w:hAnsi="Times New Roman"/>
          <w:sz w:val="24"/>
          <w:szCs w:val="24"/>
        </w:rPr>
      </w:pPr>
      <w:r w:rsidRPr="009E725B">
        <w:rPr>
          <w:rFonts w:ascii="Times New Roman" w:hAnsi="Times New Roman"/>
          <w:sz w:val="24"/>
          <w:szCs w:val="24"/>
        </w:rPr>
        <w:lastRenderedPageBreak/>
        <w:t>Необходимость титульного страхования индивидуального жилого дома определяется исходя из возникновения права собственности на земельный участок.</w:t>
      </w:r>
      <w:r w:rsidRPr="009E725B">
        <w:rPr>
          <w:rFonts w:ascii="Times New Roman" w:hAnsi="Times New Roman"/>
          <w:sz w:val="24"/>
          <w:szCs w:val="24"/>
          <w:lang w:val="kk-KZ"/>
        </w:rPr>
        <w:t xml:space="preserve"> Если право собственности на земельный участок возникло</w:t>
      </w:r>
      <w:r w:rsidRPr="009E725B">
        <w:rPr>
          <w:rFonts w:ascii="Times New Roman" w:hAnsi="Times New Roman"/>
          <w:sz w:val="24"/>
          <w:szCs w:val="24"/>
        </w:rPr>
        <w:t xml:space="preserve"> менее чем за 3 года до даты подачи кредитной заявки, то срок страхования равен сроку, оставшемуся до достижения 3 (трех) лет после возникновения права собственности на земельный участок.</w:t>
      </w:r>
    </w:p>
    <w:p w14:paraId="550E3F35" w14:textId="77777777" w:rsidR="003C6656" w:rsidRPr="009E725B" w:rsidRDefault="003C6656" w:rsidP="00D739FE">
      <w:pPr>
        <w:spacing w:after="120" w:line="240" w:lineRule="auto"/>
        <w:ind w:left="567"/>
        <w:jc w:val="both"/>
        <w:rPr>
          <w:rFonts w:ascii="Times New Roman" w:hAnsi="Times New Roman"/>
          <w:sz w:val="24"/>
          <w:szCs w:val="24"/>
        </w:rPr>
      </w:pPr>
      <w:r w:rsidRPr="009E725B">
        <w:rPr>
          <w:rFonts w:ascii="Times New Roman" w:hAnsi="Times New Roman"/>
          <w:sz w:val="24"/>
          <w:szCs w:val="24"/>
        </w:rPr>
        <w:t>(</w:t>
      </w:r>
      <w:r w:rsidRPr="009E725B">
        <w:rPr>
          <w:rFonts w:ascii="Times New Roman" w:hAnsi="Times New Roman" w:cs="Times New Roman"/>
          <w:i/>
          <w:color w:val="000000"/>
        </w:rPr>
        <w:t>Протокол №23 от 23.07.2021г</w:t>
      </w:r>
      <w:r w:rsidRPr="009E725B">
        <w:rPr>
          <w:rFonts w:ascii="Times New Roman" w:hAnsi="Times New Roman"/>
          <w:i/>
          <w:sz w:val="24"/>
          <w:szCs w:val="24"/>
        </w:rPr>
        <w:t>.</w:t>
      </w:r>
      <w:r w:rsidRPr="009E725B">
        <w:rPr>
          <w:rFonts w:ascii="Times New Roman" w:hAnsi="Times New Roman"/>
          <w:sz w:val="24"/>
          <w:szCs w:val="24"/>
        </w:rPr>
        <w:t>)</w:t>
      </w:r>
    </w:p>
    <w:p w14:paraId="1E9BC912" w14:textId="77777777" w:rsidR="003625CA" w:rsidRPr="009E725B" w:rsidRDefault="00C3500B" w:rsidP="00D739FE">
      <w:pPr>
        <w:pStyle w:val="2"/>
        <w:rPr>
          <w:rFonts w:eastAsiaTheme="minorHAnsi"/>
        </w:rPr>
      </w:pPr>
      <w:r w:rsidRPr="009E725B">
        <w:rPr>
          <w:rFonts w:eastAsiaTheme="minorHAnsi"/>
        </w:rPr>
        <w:t xml:space="preserve"> </w:t>
      </w:r>
      <w:r w:rsidR="00836C0D" w:rsidRPr="009E725B">
        <w:rPr>
          <w:rFonts w:eastAsiaTheme="minorHAnsi"/>
        </w:rPr>
        <w:t>ЖИЛИЩНЫЕ ЗАЙМЫ</w:t>
      </w:r>
    </w:p>
    <w:p w14:paraId="597D71D5" w14:textId="77777777" w:rsidR="00C81EE5" w:rsidRPr="009E725B" w:rsidRDefault="00836C0D"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9E725B">
        <w:rPr>
          <w:rFonts w:ascii="Times New Roman" w:hAnsi="Times New Roman" w:cs="Times New Roman"/>
          <w:color w:val="000000" w:themeColor="text1"/>
          <w:lang w:eastAsia="ru-RU"/>
        </w:rPr>
        <w:t xml:space="preserve">Жилищный заём – </w:t>
      </w:r>
      <w:r w:rsidR="00661D05" w:rsidRPr="009E725B">
        <w:rPr>
          <w:rFonts w:ascii="Times New Roman" w:hAnsi="Times New Roman" w:cs="Times New Roman"/>
          <w:color w:val="000000" w:themeColor="text1"/>
          <w:lang w:eastAsia="ru-RU"/>
        </w:rPr>
        <w:t xml:space="preserve">целевой заем, предоставляемый </w:t>
      </w:r>
      <w:r w:rsidR="00E900DB" w:rsidRPr="009E725B">
        <w:rPr>
          <w:rFonts w:ascii="Times New Roman" w:hAnsi="Times New Roman" w:cs="Times New Roman"/>
          <w:color w:val="000000" w:themeColor="text1"/>
          <w:lang w:eastAsia="ru-RU"/>
        </w:rPr>
        <w:t>в</w:t>
      </w:r>
      <w:r w:rsidR="00661D05" w:rsidRPr="009E725B">
        <w:rPr>
          <w:rFonts w:ascii="Times New Roman" w:hAnsi="Times New Roman" w:cs="Times New Roman"/>
          <w:color w:val="000000" w:themeColor="text1"/>
          <w:lang w:eastAsia="ru-RU"/>
        </w:rPr>
        <w:t>кладчику в целях улучшения жилищных условий в соответствии с Законом о ЖСС</w:t>
      </w:r>
      <w:r w:rsidR="00D0150D" w:rsidRPr="009E725B">
        <w:rPr>
          <w:rFonts w:ascii="Times New Roman" w:hAnsi="Times New Roman" w:cs="Times New Roman"/>
          <w:color w:val="000000" w:themeColor="text1"/>
          <w:lang w:eastAsia="ru-RU"/>
        </w:rPr>
        <w:t>,</w:t>
      </w:r>
      <w:r w:rsidR="00661D05" w:rsidRPr="009E725B">
        <w:rPr>
          <w:rFonts w:ascii="Times New Roman" w:hAnsi="Times New Roman" w:cs="Times New Roman"/>
          <w:color w:val="000000" w:themeColor="text1"/>
          <w:lang w:eastAsia="ru-RU"/>
        </w:rPr>
        <w:t xml:space="preserve"> условиями </w:t>
      </w:r>
      <w:r w:rsidR="00661D05" w:rsidRPr="009E725B">
        <w:rPr>
          <w:rFonts w:ascii="Times New Roman" w:hAnsi="Times New Roman" w:cs="Times New Roman"/>
          <w:lang w:eastAsia="ru-RU"/>
        </w:rPr>
        <w:t>договор</w:t>
      </w:r>
      <w:r w:rsidR="00D0150D" w:rsidRPr="009E725B">
        <w:rPr>
          <w:rFonts w:ascii="Times New Roman" w:hAnsi="Times New Roman" w:cs="Times New Roman"/>
          <w:lang w:eastAsia="ru-RU"/>
        </w:rPr>
        <w:t>а</w:t>
      </w:r>
      <w:r w:rsidR="00661D05" w:rsidRPr="009E725B">
        <w:rPr>
          <w:rFonts w:ascii="Times New Roman" w:hAnsi="Times New Roman" w:cs="Times New Roman"/>
          <w:lang w:eastAsia="ru-RU"/>
        </w:rPr>
        <w:t xml:space="preserve"> о ЖСС</w:t>
      </w:r>
      <w:r w:rsidR="00484F46" w:rsidRPr="009E725B">
        <w:rPr>
          <w:rFonts w:ascii="Times New Roman" w:hAnsi="Times New Roman" w:cs="Times New Roman"/>
          <w:lang w:eastAsia="ru-RU"/>
        </w:rPr>
        <w:t xml:space="preserve"> и</w:t>
      </w:r>
      <w:r w:rsidR="00661D05" w:rsidRPr="009E725B">
        <w:rPr>
          <w:rFonts w:ascii="Times New Roman" w:hAnsi="Times New Roman" w:cs="Times New Roman"/>
          <w:lang w:eastAsia="ru-RU"/>
        </w:rPr>
        <w:t xml:space="preserve"> </w:t>
      </w:r>
      <w:r w:rsidR="00D0150D" w:rsidRPr="009E725B">
        <w:rPr>
          <w:rFonts w:ascii="Times New Roman" w:hAnsi="Times New Roman" w:cs="Times New Roman"/>
          <w:lang w:eastAsia="ru-RU"/>
        </w:rPr>
        <w:t>д</w:t>
      </w:r>
      <w:r w:rsidR="00661D05" w:rsidRPr="009E725B">
        <w:rPr>
          <w:rFonts w:ascii="Times New Roman" w:hAnsi="Times New Roman" w:cs="Times New Roman"/>
          <w:lang w:eastAsia="ru-RU"/>
        </w:rPr>
        <w:t>о</w:t>
      </w:r>
      <w:r w:rsidR="00D0150D" w:rsidRPr="009E725B">
        <w:rPr>
          <w:rFonts w:ascii="Times New Roman" w:hAnsi="Times New Roman" w:cs="Times New Roman"/>
          <w:lang w:eastAsia="ru-RU"/>
        </w:rPr>
        <w:t xml:space="preserve">говора </w:t>
      </w:r>
      <w:r w:rsidR="00661D05" w:rsidRPr="009E725B">
        <w:rPr>
          <w:rFonts w:ascii="Times New Roman" w:hAnsi="Times New Roman" w:cs="Times New Roman"/>
          <w:lang w:eastAsia="ru-RU"/>
        </w:rPr>
        <w:t>банковского займа</w:t>
      </w:r>
      <w:r w:rsidRPr="009E725B">
        <w:rPr>
          <w:rFonts w:ascii="Times New Roman" w:hAnsi="Times New Roman" w:cs="Times New Roman"/>
          <w:lang w:eastAsia="ru-RU"/>
        </w:rPr>
        <w:t>.</w:t>
      </w:r>
      <w:r w:rsidR="00487455" w:rsidRPr="009E725B">
        <w:rPr>
          <w:rFonts w:ascii="Times New Roman" w:hAnsi="Times New Roman" w:cs="Times New Roman"/>
          <w:lang w:eastAsia="ru-RU"/>
        </w:rPr>
        <w:t xml:space="preserve"> </w:t>
      </w:r>
    </w:p>
    <w:p w14:paraId="3C84DE5B" w14:textId="77777777" w:rsidR="00D0150D" w:rsidRPr="009E725B" w:rsidRDefault="00487455" w:rsidP="00D739FE">
      <w:pPr>
        <w:pStyle w:val="a5"/>
        <w:numPr>
          <w:ilvl w:val="0"/>
          <w:numId w:val="4"/>
        </w:numPr>
        <w:spacing w:after="0" w:line="240" w:lineRule="auto"/>
        <w:ind w:left="567" w:hanging="567"/>
        <w:jc w:val="both"/>
        <w:rPr>
          <w:rFonts w:ascii="Times New Roman" w:hAnsi="Times New Roman" w:cs="Times New Roman"/>
          <w:i/>
          <w:color w:val="000000" w:themeColor="text1"/>
          <w:lang w:eastAsia="ru-RU"/>
        </w:rPr>
      </w:pPr>
      <w:r w:rsidRPr="009E725B">
        <w:rPr>
          <w:rFonts w:ascii="Times New Roman" w:hAnsi="Times New Roman" w:cs="Times New Roman"/>
          <w:color w:val="000000" w:themeColor="text1"/>
          <w:lang w:eastAsia="ru-RU"/>
        </w:rPr>
        <w:t xml:space="preserve">Жилищный заем предоставляется в размере </w:t>
      </w:r>
      <w:r w:rsidR="00220EA2" w:rsidRPr="009E725B">
        <w:rPr>
          <w:rFonts w:ascii="Times New Roman" w:hAnsi="Times New Roman" w:cs="Times New Roman"/>
          <w:color w:val="000000" w:themeColor="text1"/>
          <w:lang w:eastAsia="ru-RU"/>
        </w:rPr>
        <w:t xml:space="preserve">не более </w:t>
      </w:r>
      <w:r w:rsidR="00661D05" w:rsidRPr="009E725B">
        <w:rPr>
          <w:rFonts w:ascii="Times New Roman" w:hAnsi="Times New Roman" w:cs="Times New Roman"/>
          <w:color w:val="000000" w:themeColor="text1"/>
          <w:lang w:eastAsia="ru-RU"/>
        </w:rPr>
        <w:t>разниц</w:t>
      </w:r>
      <w:r w:rsidRPr="009E725B">
        <w:rPr>
          <w:rFonts w:ascii="Times New Roman" w:hAnsi="Times New Roman" w:cs="Times New Roman"/>
          <w:color w:val="000000" w:themeColor="text1"/>
          <w:lang w:eastAsia="ru-RU"/>
        </w:rPr>
        <w:t>ы</w:t>
      </w:r>
      <w:r w:rsidR="00661D05" w:rsidRPr="009E725B">
        <w:rPr>
          <w:rFonts w:ascii="Times New Roman" w:hAnsi="Times New Roman" w:cs="Times New Roman"/>
          <w:color w:val="000000" w:themeColor="text1"/>
          <w:lang w:eastAsia="ru-RU"/>
        </w:rPr>
        <w:t xml:space="preserve"> между договорной суммой и накопленными </w:t>
      </w:r>
      <w:r w:rsidRPr="009E725B">
        <w:rPr>
          <w:rFonts w:ascii="Times New Roman" w:hAnsi="Times New Roman" w:cs="Times New Roman"/>
          <w:color w:val="000000" w:themeColor="text1"/>
          <w:lang w:eastAsia="ru-RU"/>
        </w:rPr>
        <w:t>ЖСС</w:t>
      </w:r>
      <w:r w:rsidR="00204468" w:rsidRPr="009E725B">
        <w:rPr>
          <w:rFonts w:ascii="Times New Roman" w:hAnsi="Times New Roman" w:cs="Times New Roman"/>
          <w:color w:val="000000" w:themeColor="text1"/>
          <w:lang w:eastAsia="ru-RU"/>
        </w:rPr>
        <w:t xml:space="preserve"> и средств, выделенных местным исполнительным органом при их наличии (жилищный сертификат)</w:t>
      </w:r>
      <w:r w:rsidR="00661D05" w:rsidRPr="009E725B">
        <w:rPr>
          <w:rFonts w:ascii="Times New Roman" w:hAnsi="Times New Roman" w:cs="Times New Roman"/>
          <w:color w:val="000000" w:themeColor="text1"/>
          <w:lang w:eastAsia="ru-RU"/>
        </w:rPr>
        <w:t>.</w:t>
      </w:r>
      <w:r w:rsidR="00204468" w:rsidRPr="009E725B">
        <w:rPr>
          <w:rFonts w:ascii="Times New Roman" w:hAnsi="Times New Roman" w:cs="Times New Roman"/>
          <w:color w:val="000000" w:themeColor="text1"/>
          <w:lang w:eastAsia="ru-RU"/>
        </w:rPr>
        <w:t xml:space="preserve"> </w:t>
      </w:r>
      <w:r w:rsidR="00204468" w:rsidRPr="009E725B">
        <w:rPr>
          <w:rFonts w:ascii="Times New Roman" w:hAnsi="Times New Roman" w:cs="Times New Roman"/>
          <w:i/>
          <w:color w:val="000000" w:themeColor="text1"/>
          <w:lang w:eastAsia="ru-RU"/>
        </w:rPr>
        <w:t>(внесены дополнения согласно решению КБПП №7 от 04.03.2019 г.)</w:t>
      </w:r>
      <w:r w:rsidR="00C81EE5" w:rsidRPr="009E725B">
        <w:rPr>
          <w:rFonts w:ascii="Times New Roman" w:hAnsi="Times New Roman" w:cs="Times New Roman"/>
          <w:i/>
          <w:color w:val="000000" w:themeColor="text1"/>
          <w:lang w:eastAsia="ru-RU"/>
        </w:rPr>
        <w:t xml:space="preserve"> </w:t>
      </w:r>
    </w:p>
    <w:p w14:paraId="50532B10" w14:textId="77777777" w:rsidR="0042539F" w:rsidRPr="009E725B" w:rsidRDefault="00DE6DCB" w:rsidP="00D739FE">
      <w:pPr>
        <w:pStyle w:val="a5"/>
        <w:spacing w:after="120" w:line="240" w:lineRule="auto"/>
        <w:ind w:left="567"/>
        <w:contextualSpacing w:val="0"/>
        <w:jc w:val="both"/>
        <w:rPr>
          <w:rFonts w:ascii="Times New Roman" w:hAnsi="Times New Roman" w:cs="Times New Roman"/>
          <w:color w:val="000000" w:themeColor="text1"/>
          <w:lang w:eastAsia="ru-RU"/>
        </w:rPr>
      </w:pPr>
      <w:r w:rsidRPr="009E725B">
        <w:rPr>
          <w:rFonts w:ascii="Times New Roman" w:hAnsi="Times New Roman" w:cs="Times New Roman"/>
          <w:color w:val="000000" w:themeColor="text1"/>
          <w:lang w:eastAsia="ru-RU"/>
        </w:rPr>
        <w:t xml:space="preserve">Максимальная сумма жилищного займа 100 миллионов тенге. </w:t>
      </w:r>
      <w:r w:rsidR="00C81EE5" w:rsidRPr="009E725B">
        <w:rPr>
          <w:rFonts w:ascii="Times New Roman" w:hAnsi="Times New Roman" w:cs="Times New Roman"/>
          <w:color w:val="000000" w:themeColor="text1"/>
          <w:lang w:eastAsia="ru-RU"/>
        </w:rPr>
        <w:t>Минимальная сумма жилищного займа – без ограничений.</w:t>
      </w:r>
      <w:r w:rsidRPr="009E725B">
        <w:rPr>
          <w:rFonts w:ascii="Times New Roman" w:hAnsi="Times New Roman" w:cs="Times New Roman"/>
          <w:color w:val="000000" w:themeColor="text1"/>
          <w:lang w:eastAsia="ru-RU"/>
        </w:rPr>
        <w:t xml:space="preserve"> </w:t>
      </w:r>
    </w:p>
    <w:p w14:paraId="21A7F522" w14:textId="77777777" w:rsidR="00836C0D" w:rsidRPr="009E725B" w:rsidRDefault="00836C0D" w:rsidP="00D739FE">
      <w:pPr>
        <w:pStyle w:val="a5"/>
        <w:numPr>
          <w:ilvl w:val="0"/>
          <w:numId w:val="4"/>
        </w:numPr>
        <w:spacing w:after="120" w:line="240" w:lineRule="auto"/>
        <w:ind w:left="567" w:hanging="567"/>
        <w:contextualSpacing w:val="0"/>
        <w:jc w:val="both"/>
        <w:rPr>
          <w:rFonts w:ascii="Times New Roman" w:hAnsi="Times New Roman" w:cs="Times New Roman"/>
          <w:color w:val="000000" w:themeColor="text1"/>
          <w:lang w:eastAsia="ru-RU"/>
        </w:rPr>
      </w:pPr>
      <w:r w:rsidRPr="009E725B">
        <w:rPr>
          <w:rFonts w:ascii="Times New Roman" w:hAnsi="Times New Roman" w:cs="Times New Roman"/>
          <w:color w:val="000000" w:themeColor="text1"/>
          <w:lang w:eastAsia="ru-RU"/>
        </w:rPr>
        <w:t>Получение жилищного займа возможно при</w:t>
      </w:r>
      <w:r w:rsidR="002C1A91" w:rsidRPr="009E725B">
        <w:rPr>
          <w:rFonts w:ascii="Times New Roman" w:hAnsi="Times New Roman" w:cs="Times New Roman"/>
          <w:color w:val="000000" w:themeColor="text1"/>
          <w:lang w:eastAsia="ru-RU"/>
        </w:rPr>
        <w:t xml:space="preserve"> одновременном выполнении следующих условий</w:t>
      </w:r>
      <w:r w:rsidRPr="009E725B">
        <w:rPr>
          <w:rFonts w:ascii="Times New Roman" w:hAnsi="Times New Roman" w:cs="Times New Roman"/>
          <w:color w:val="000000" w:themeColor="text1"/>
          <w:lang w:eastAsia="ru-RU"/>
        </w:rPr>
        <w:t>:</w:t>
      </w:r>
    </w:p>
    <w:p w14:paraId="4373D78B" w14:textId="77777777" w:rsidR="00836C0D" w:rsidRPr="009E725B" w:rsidRDefault="00836C0D" w:rsidP="00D739FE">
      <w:pPr>
        <w:pStyle w:val="a5"/>
        <w:numPr>
          <w:ilvl w:val="0"/>
          <w:numId w:val="6"/>
        </w:numPr>
        <w:spacing w:after="0" w:line="240" w:lineRule="auto"/>
        <w:ind w:left="992" w:hanging="425"/>
        <w:contextualSpacing w:val="0"/>
        <w:jc w:val="both"/>
        <w:rPr>
          <w:rFonts w:ascii="Times New Roman" w:hAnsi="Times New Roman" w:cs="Times New Roman"/>
          <w:color w:val="000000"/>
        </w:rPr>
      </w:pPr>
      <w:r w:rsidRPr="009E725B">
        <w:rPr>
          <w:rFonts w:ascii="Times New Roman" w:hAnsi="Times New Roman" w:cs="Times New Roman"/>
          <w:color w:val="000000"/>
        </w:rPr>
        <w:t>достижении минимального</w:t>
      </w:r>
      <w:r w:rsidR="002C1A91" w:rsidRPr="009E725B">
        <w:rPr>
          <w:rFonts w:ascii="Times New Roman" w:hAnsi="Times New Roman" w:cs="Times New Roman"/>
          <w:color w:val="000000"/>
        </w:rPr>
        <w:t xml:space="preserve"> значения оценочного показателя;</w:t>
      </w:r>
    </w:p>
    <w:p w14:paraId="4E20C031" w14:textId="77777777" w:rsidR="00A96D72" w:rsidRPr="009E725B" w:rsidRDefault="00836C0D" w:rsidP="00D739FE">
      <w:pPr>
        <w:pStyle w:val="a5"/>
        <w:numPr>
          <w:ilvl w:val="0"/>
          <w:numId w:val="6"/>
        </w:numPr>
        <w:spacing w:after="0" w:line="240" w:lineRule="auto"/>
        <w:ind w:left="992" w:hanging="425"/>
        <w:jc w:val="both"/>
        <w:rPr>
          <w:rFonts w:ascii="Times New Roman" w:hAnsi="Times New Roman" w:cs="Times New Roman"/>
          <w:color w:val="000000"/>
        </w:rPr>
      </w:pPr>
      <w:r w:rsidRPr="009E725B">
        <w:rPr>
          <w:rFonts w:ascii="Times New Roman" w:hAnsi="Times New Roman" w:cs="Times New Roman"/>
          <w:color w:val="000000"/>
        </w:rPr>
        <w:t xml:space="preserve">накоплении </w:t>
      </w:r>
      <w:r w:rsidR="002C1A91" w:rsidRPr="009E725B">
        <w:rPr>
          <w:rFonts w:ascii="Times New Roman" w:hAnsi="Times New Roman" w:cs="Times New Roman"/>
          <w:color w:val="000000"/>
        </w:rPr>
        <w:t xml:space="preserve">ЖСС в размере не менее </w:t>
      </w:r>
      <w:r w:rsidR="002C1A91" w:rsidRPr="009E725B">
        <w:rPr>
          <w:rFonts w:ascii="Times New Roman" w:hAnsi="Times New Roman" w:cs="Times New Roman"/>
          <w:lang w:eastAsia="ru-RU"/>
        </w:rPr>
        <w:t>50 % от договорной суммы, за исключением Тарифн</w:t>
      </w:r>
      <w:r w:rsidR="00257929" w:rsidRPr="009E725B">
        <w:rPr>
          <w:rFonts w:ascii="Times New Roman" w:hAnsi="Times New Roman" w:cs="Times New Roman"/>
          <w:lang w:eastAsia="ru-RU"/>
        </w:rPr>
        <w:t>ых</w:t>
      </w:r>
      <w:r w:rsidR="002C1A91" w:rsidRPr="009E725B">
        <w:rPr>
          <w:rFonts w:ascii="Times New Roman" w:hAnsi="Times New Roman" w:cs="Times New Roman"/>
          <w:lang w:eastAsia="ru-RU"/>
        </w:rPr>
        <w:t xml:space="preserve"> программ «25/75»</w:t>
      </w:r>
      <w:r w:rsidR="00BD1053" w:rsidRPr="009E725B">
        <w:rPr>
          <w:rFonts w:ascii="Times New Roman" w:hAnsi="Times New Roman" w:cs="Times New Roman"/>
          <w:lang w:eastAsia="ru-RU"/>
        </w:rPr>
        <w:t>,</w:t>
      </w:r>
      <w:r w:rsidR="00257929" w:rsidRPr="009E725B">
        <w:rPr>
          <w:rFonts w:ascii="Times New Roman" w:hAnsi="Times New Roman" w:cs="Times New Roman"/>
          <w:lang w:eastAsia="ru-RU"/>
        </w:rPr>
        <w:t xml:space="preserve"> «Тариф 25/75 (государственный)»</w:t>
      </w:r>
      <w:r w:rsidR="00BD1053" w:rsidRPr="009E725B">
        <w:rPr>
          <w:rFonts w:ascii="Times New Roman" w:hAnsi="Times New Roman" w:cs="Times New Roman"/>
          <w:lang w:eastAsia="ru-RU"/>
        </w:rPr>
        <w:t>,</w:t>
      </w:r>
      <w:r w:rsidR="00BD1053" w:rsidRPr="009E725B">
        <w:t xml:space="preserve"> </w:t>
      </w:r>
      <w:r w:rsidR="00BD1053" w:rsidRPr="009E725B">
        <w:rPr>
          <w:rFonts w:ascii="Times New Roman" w:hAnsi="Times New Roman" w:cs="Times New Roman"/>
          <w:lang w:eastAsia="ru-RU"/>
        </w:rPr>
        <w:t>а также по Тарифным программам «Ускоренная тарифная программа», «Стандартная тарифная программа», «Долгосрочная тарифная программа» со схемой накопления 25/75</w:t>
      </w:r>
      <w:r w:rsidR="00C01217" w:rsidRPr="009E725B">
        <w:rPr>
          <w:rFonts w:ascii="Times New Roman" w:hAnsi="Times New Roman" w:cs="Times New Roman"/>
          <w:lang w:eastAsia="ru-RU"/>
        </w:rPr>
        <w:t>.</w:t>
      </w:r>
      <w:r w:rsidR="002C1A91" w:rsidRPr="009E725B">
        <w:rPr>
          <w:rFonts w:ascii="Times New Roman" w:hAnsi="Times New Roman" w:cs="Times New Roman"/>
          <w:lang w:eastAsia="ru-RU"/>
        </w:rPr>
        <w:t xml:space="preserve"> </w:t>
      </w:r>
    </w:p>
    <w:p w14:paraId="597A09B1" w14:textId="77777777" w:rsidR="00836C0D" w:rsidRPr="009E725B" w:rsidRDefault="00C01217" w:rsidP="00D739FE">
      <w:pPr>
        <w:pStyle w:val="a5"/>
        <w:spacing w:after="0" w:line="240" w:lineRule="auto"/>
        <w:ind w:left="992"/>
        <w:contextualSpacing w:val="0"/>
        <w:jc w:val="both"/>
        <w:rPr>
          <w:rFonts w:ascii="Times New Roman" w:hAnsi="Times New Roman" w:cs="Times New Roman"/>
          <w:lang w:eastAsia="ru-RU"/>
        </w:rPr>
      </w:pPr>
      <w:r w:rsidRPr="009E725B">
        <w:rPr>
          <w:rFonts w:ascii="Times New Roman" w:hAnsi="Times New Roman" w:cs="Times New Roman"/>
          <w:lang w:eastAsia="ru-RU"/>
        </w:rPr>
        <w:t>По Тарифн</w:t>
      </w:r>
      <w:r w:rsidR="00257929" w:rsidRPr="009E725B">
        <w:rPr>
          <w:rFonts w:ascii="Times New Roman" w:hAnsi="Times New Roman" w:cs="Times New Roman"/>
          <w:lang w:eastAsia="ru-RU"/>
        </w:rPr>
        <w:t>ым</w:t>
      </w:r>
      <w:r w:rsidRPr="009E725B">
        <w:rPr>
          <w:rFonts w:ascii="Times New Roman" w:hAnsi="Times New Roman" w:cs="Times New Roman"/>
          <w:lang w:eastAsia="ru-RU"/>
        </w:rPr>
        <w:t xml:space="preserve"> программ</w:t>
      </w:r>
      <w:r w:rsidR="00257929" w:rsidRPr="009E725B">
        <w:rPr>
          <w:rFonts w:ascii="Times New Roman" w:hAnsi="Times New Roman" w:cs="Times New Roman"/>
          <w:lang w:eastAsia="ru-RU"/>
        </w:rPr>
        <w:t>ам</w:t>
      </w:r>
      <w:r w:rsidRPr="009E725B">
        <w:rPr>
          <w:rFonts w:ascii="Times New Roman" w:hAnsi="Times New Roman" w:cs="Times New Roman"/>
          <w:lang w:eastAsia="ru-RU"/>
        </w:rPr>
        <w:t xml:space="preserve"> «25/75»</w:t>
      </w:r>
      <w:r w:rsidR="00BD1053" w:rsidRPr="009E725B">
        <w:rPr>
          <w:rFonts w:ascii="Times New Roman" w:hAnsi="Times New Roman" w:cs="Times New Roman"/>
          <w:lang w:eastAsia="ru-RU"/>
        </w:rPr>
        <w:t>,</w:t>
      </w:r>
      <w:r w:rsidR="00257929" w:rsidRPr="009E725B">
        <w:rPr>
          <w:rFonts w:ascii="Times New Roman" w:hAnsi="Times New Roman" w:cs="Times New Roman"/>
          <w:lang w:eastAsia="ru-RU"/>
        </w:rPr>
        <w:t xml:space="preserve"> «Тариф 25/75 (государственный)»</w:t>
      </w:r>
      <w:r w:rsidR="00BD1053" w:rsidRPr="009E725B">
        <w:rPr>
          <w:rFonts w:ascii="Times New Roman" w:hAnsi="Times New Roman" w:cs="Times New Roman"/>
          <w:lang w:eastAsia="ru-RU"/>
        </w:rPr>
        <w:t>,</w:t>
      </w:r>
      <w:r w:rsidR="00BD1053" w:rsidRPr="009E725B">
        <w:t xml:space="preserve"> </w:t>
      </w:r>
      <w:r w:rsidR="00BD1053" w:rsidRPr="009E725B">
        <w:rPr>
          <w:rFonts w:ascii="Times New Roman" w:hAnsi="Times New Roman" w:cs="Times New Roman"/>
          <w:lang w:eastAsia="ru-RU"/>
        </w:rPr>
        <w:t>а также по Тарифным программам «Ускоренная тарифная программа», «Стандартная тарифная программа», «Долгосрочная тарифная программа» со схемой накопления 25/75</w:t>
      </w:r>
      <w:r w:rsidRPr="009E725B">
        <w:rPr>
          <w:rFonts w:ascii="Times New Roman" w:hAnsi="Times New Roman" w:cs="Times New Roman"/>
          <w:lang w:eastAsia="ru-RU"/>
        </w:rPr>
        <w:t xml:space="preserve"> </w:t>
      </w:r>
      <w:r w:rsidR="002C1A91" w:rsidRPr="009E725B">
        <w:rPr>
          <w:rFonts w:ascii="Times New Roman" w:hAnsi="Times New Roman" w:cs="Times New Roman"/>
          <w:lang w:eastAsia="ru-RU"/>
        </w:rPr>
        <w:t>минимально необходимый размер накопленных ЖСС равен 25% от договорной суммы;</w:t>
      </w:r>
    </w:p>
    <w:p w14:paraId="39D2A8BD" w14:textId="77777777" w:rsidR="00836C0D" w:rsidRPr="009E725B" w:rsidRDefault="00836C0D" w:rsidP="00D739FE">
      <w:pPr>
        <w:pStyle w:val="a5"/>
        <w:numPr>
          <w:ilvl w:val="0"/>
          <w:numId w:val="6"/>
        </w:numPr>
        <w:spacing w:after="0" w:line="240" w:lineRule="auto"/>
        <w:ind w:left="992" w:hanging="425"/>
        <w:contextualSpacing w:val="0"/>
        <w:jc w:val="both"/>
        <w:rPr>
          <w:rFonts w:ascii="Times New Roman" w:hAnsi="Times New Roman" w:cs="Times New Roman"/>
        </w:rPr>
      </w:pPr>
      <w:r w:rsidRPr="009E725B">
        <w:rPr>
          <w:rFonts w:ascii="Times New Roman" w:hAnsi="Times New Roman" w:cs="Times New Roman"/>
        </w:rPr>
        <w:t>предоставлении необходимого обеспечения</w:t>
      </w:r>
      <w:r w:rsidR="006148D5" w:rsidRPr="009E725B">
        <w:rPr>
          <w:rFonts w:ascii="Times New Roman" w:hAnsi="Times New Roman" w:cs="Times New Roman"/>
        </w:rPr>
        <w:t>,</w:t>
      </w:r>
      <w:r w:rsidR="006148D5" w:rsidRPr="009E725B">
        <w:rPr>
          <w:rFonts w:ascii="Times New Roman" w:hAnsi="Times New Roman" w:cs="Times New Roman"/>
          <w:lang w:val="kk-KZ"/>
        </w:rPr>
        <w:t xml:space="preserve"> соответствующего требования Банка</w:t>
      </w:r>
      <w:r w:rsidRPr="009E725B">
        <w:rPr>
          <w:rFonts w:ascii="Times New Roman" w:hAnsi="Times New Roman" w:cs="Times New Roman"/>
        </w:rPr>
        <w:t>;</w:t>
      </w:r>
    </w:p>
    <w:p w14:paraId="61A0218A" w14:textId="77777777" w:rsidR="005106EC" w:rsidRPr="009E725B" w:rsidRDefault="00836C0D" w:rsidP="00D739FE">
      <w:pPr>
        <w:pStyle w:val="a5"/>
        <w:numPr>
          <w:ilvl w:val="0"/>
          <w:numId w:val="6"/>
        </w:numPr>
        <w:spacing w:after="120" w:line="240" w:lineRule="auto"/>
        <w:ind w:left="993" w:hanging="426"/>
        <w:contextualSpacing w:val="0"/>
        <w:jc w:val="both"/>
        <w:rPr>
          <w:rFonts w:ascii="Times New Roman" w:hAnsi="Times New Roman" w:cs="Times New Roman"/>
          <w:color w:val="000000"/>
        </w:rPr>
      </w:pPr>
      <w:r w:rsidRPr="009E725B">
        <w:rPr>
          <w:rFonts w:ascii="Times New Roman" w:hAnsi="Times New Roman" w:cs="Times New Roman"/>
          <w:color w:val="000000"/>
        </w:rPr>
        <w:t>подтверждении платежеспособности клиентом, согласно внутренним документам Банка</w:t>
      </w:r>
      <w:r w:rsidR="00D25D8B" w:rsidRPr="009E725B">
        <w:rPr>
          <w:rFonts w:ascii="Times New Roman" w:hAnsi="Times New Roman" w:cs="Times New Roman"/>
          <w:color w:val="000000"/>
        </w:rPr>
        <w:t>.</w:t>
      </w:r>
    </w:p>
    <w:p w14:paraId="5733A4E4" w14:textId="77777777" w:rsidR="005D145A" w:rsidRPr="009E725B" w:rsidRDefault="005D145A"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color w:val="000000"/>
        </w:rPr>
        <w:t>Методы</w:t>
      </w:r>
      <w:r w:rsidRPr="009E725B">
        <w:rPr>
          <w:rFonts w:ascii="Times New Roman" w:eastAsia="Times New Roman" w:hAnsi="Times New Roman" w:cs="Times New Roman"/>
          <w:lang w:eastAsia="ru-RU"/>
        </w:rPr>
        <w:t xml:space="preserve"> погашения жилищного займа</w:t>
      </w:r>
      <w:r w:rsidRPr="009E725B">
        <w:rPr>
          <w:rStyle w:val="af6"/>
          <w:rFonts w:ascii="Times New Roman" w:hAnsi="Times New Roman" w:cs="Times New Roman"/>
          <w:sz w:val="20"/>
          <w:szCs w:val="20"/>
        </w:rPr>
        <w:footnoteReference w:id="3"/>
      </w:r>
      <w:r w:rsidRPr="009E725B">
        <w:rPr>
          <w:rFonts w:ascii="Times New Roman" w:eastAsia="Times New Roman" w:hAnsi="Times New Roman" w:cs="Times New Roman"/>
          <w:lang w:eastAsia="ru-RU"/>
        </w:rPr>
        <w:t xml:space="preserve"> – аннуитет либо уплата основного долга равными долями и вознаграждения от уменьшающегося остатка</w:t>
      </w:r>
      <w:r w:rsidRPr="009E725B">
        <w:rPr>
          <w:rFonts w:ascii="Times New Roman" w:hAnsi="Times New Roman" w:cs="Times New Roman"/>
        </w:rPr>
        <w:t xml:space="preserve">. </w:t>
      </w:r>
      <w:r w:rsidRPr="009E725B">
        <w:rPr>
          <w:rFonts w:ascii="Times New Roman" w:eastAsia="Times New Roman" w:hAnsi="Times New Roman" w:cs="Times New Roman"/>
          <w:lang w:eastAsia="ru-RU"/>
        </w:rPr>
        <w:t>Выбор метода погашения осуществляется клиентом.</w:t>
      </w:r>
    </w:p>
    <w:p w14:paraId="73499F09" w14:textId="77777777" w:rsidR="00B83C10" w:rsidRPr="009E725B" w:rsidRDefault="00B83C10"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color w:val="000000"/>
        </w:rPr>
        <w:t xml:space="preserve">Минимальный срок </w:t>
      </w:r>
      <w:r w:rsidR="007F73E4" w:rsidRPr="009E725B">
        <w:rPr>
          <w:rFonts w:ascii="Times New Roman" w:hAnsi="Times New Roman" w:cs="Times New Roman"/>
          <w:color w:val="000000"/>
        </w:rPr>
        <w:t xml:space="preserve">жилищного </w:t>
      </w:r>
      <w:r w:rsidRPr="009E725B">
        <w:rPr>
          <w:rFonts w:ascii="Times New Roman" w:hAnsi="Times New Roman" w:cs="Times New Roman"/>
          <w:color w:val="000000"/>
        </w:rPr>
        <w:t>займа – 6 месяцев.</w:t>
      </w:r>
    </w:p>
    <w:p w14:paraId="6A66FECC" w14:textId="77777777" w:rsidR="002C1A91" w:rsidRPr="009E725B" w:rsidRDefault="002C1A91" w:rsidP="00D739FE">
      <w:pPr>
        <w:pStyle w:val="a5"/>
        <w:numPr>
          <w:ilvl w:val="0"/>
          <w:numId w:val="4"/>
        </w:numPr>
        <w:spacing w:after="120" w:line="240" w:lineRule="auto"/>
        <w:ind w:left="567" w:hanging="567"/>
        <w:contextualSpacing w:val="0"/>
        <w:jc w:val="both"/>
        <w:rPr>
          <w:rFonts w:ascii="Times New Roman" w:hAnsi="Times New Roman" w:cs="Times New Roman"/>
          <w:b/>
          <w:i/>
          <w:color w:val="000000"/>
        </w:rPr>
      </w:pPr>
      <w:r w:rsidRPr="009E725B">
        <w:rPr>
          <w:rFonts w:ascii="Times New Roman" w:hAnsi="Times New Roman" w:cs="Times New Roman"/>
          <w:color w:val="000000"/>
        </w:rPr>
        <w:t xml:space="preserve">Максимальная сумма жилищного займа, предоставляемого под гарантию физического лица –   </w:t>
      </w:r>
      <w:r w:rsidR="004A0E92" w:rsidRPr="009E725B">
        <w:rPr>
          <w:rFonts w:ascii="Times New Roman" w:hAnsi="Times New Roman" w:cs="Times New Roman"/>
          <w:color w:val="000000"/>
        </w:rPr>
        <w:t>3 0</w:t>
      </w:r>
      <w:r w:rsidRPr="009E725B">
        <w:rPr>
          <w:rFonts w:ascii="Times New Roman" w:hAnsi="Times New Roman" w:cs="Times New Roman"/>
          <w:color w:val="000000"/>
        </w:rPr>
        <w:t>00 000 тенге.</w:t>
      </w:r>
      <w:r w:rsidR="004A0E92" w:rsidRPr="009E725B">
        <w:rPr>
          <w:rFonts w:ascii="Times New Roman" w:hAnsi="Times New Roman" w:cs="Times New Roman"/>
          <w:color w:val="000000"/>
        </w:rPr>
        <w:t xml:space="preserve"> </w:t>
      </w:r>
      <w:r w:rsidR="004A0E92" w:rsidRPr="009E725B">
        <w:rPr>
          <w:rFonts w:ascii="Times New Roman" w:hAnsi="Times New Roman" w:cs="Times New Roman"/>
          <w:i/>
          <w:color w:val="000000"/>
        </w:rPr>
        <w:t xml:space="preserve">(Протокол </w:t>
      </w:r>
      <w:r w:rsidR="007C1D55" w:rsidRPr="009E725B">
        <w:rPr>
          <w:rFonts w:ascii="Times New Roman" w:hAnsi="Times New Roman" w:cs="Times New Roman"/>
          <w:i/>
          <w:color w:val="000000"/>
        </w:rPr>
        <w:t>№</w:t>
      </w:r>
      <w:r w:rsidR="004A0E92" w:rsidRPr="009E725B">
        <w:rPr>
          <w:rFonts w:ascii="Times New Roman" w:hAnsi="Times New Roman" w:cs="Times New Roman"/>
          <w:i/>
          <w:color w:val="000000"/>
        </w:rPr>
        <w:t>13 от 10.04.2018г.)</w:t>
      </w:r>
    </w:p>
    <w:p w14:paraId="0C49D2EC" w14:textId="77777777" w:rsidR="0042539F" w:rsidRPr="009E725B" w:rsidRDefault="0042539F"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color w:val="000000"/>
        </w:rPr>
        <w:t>Максимальный срок жилищного займа, предоставляемо</w:t>
      </w:r>
      <w:r w:rsidR="006148D5" w:rsidRPr="009E725B">
        <w:rPr>
          <w:rFonts w:ascii="Times New Roman" w:hAnsi="Times New Roman" w:cs="Times New Roman"/>
          <w:color w:val="000000"/>
        </w:rPr>
        <w:t>го</w:t>
      </w:r>
      <w:r w:rsidRPr="009E725B">
        <w:rPr>
          <w:rFonts w:ascii="Times New Roman" w:hAnsi="Times New Roman" w:cs="Times New Roman"/>
          <w:color w:val="000000"/>
        </w:rPr>
        <w:t xml:space="preserve"> под гарантию физического лица – 6 лет.</w:t>
      </w:r>
    </w:p>
    <w:p w14:paraId="072D500D" w14:textId="77777777" w:rsidR="00C5301F" w:rsidRPr="009E725B" w:rsidRDefault="00C5301F"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color w:val="000000"/>
        </w:rPr>
        <w:t xml:space="preserve">Жилищные займы под гарантию физического лица могут быть предоставлены </w:t>
      </w:r>
      <w:r w:rsidR="00746326" w:rsidRPr="009E725B">
        <w:rPr>
          <w:rFonts w:ascii="Times New Roman" w:hAnsi="Times New Roman" w:cs="Times New Roman"/>
          <w:b/>
          <w:i/>
          <w:color w:val="000000"/>
        </w:rPr>
        <w:t>при условии накопления ЖСС в размере не менее 50% от договорной суммы</w:t>
      </w:r>
      <w:r w:rsidR="00746326" w:rsidRPr="009E725B">
        <w:rPr>
          <w:rFonts w:ascii="Times New Roman" w:hAnsi="Times New Roman" w:cs="Times New Roman"/>
          <w:color w:val="000000"/>
        </w:rPr>
        <w:t xml:space="preserve"> </w:t>
      </w:r>
      <w:r w:rsidR="003F42C6" w:rsidRPr="009E725B">
        <w:rPr>
          <w:rFonts w:ascii="Times New Roman" w:hAnsi="Times New Roman" w:cs="Times New Roman"/>
          <w:color w:val="000000"/>
        </w:rPr>
        <w:t>на следующие цели</w:t>
      </w:r>
      <w:r w:rsidRPr="009E725B">
        <w:rPr>
          <w:rFonts w:ascii="Times New Roman" w:hAnsi="Times New Roman" w:cs="Times New Roman"/>
          <w:color w:val="000000"/>
        </w:rPr>
        <w:t>:</w:t>
      </w:r>
      <w:r w:rsidR="00746326" w:rsidRPr="009E725B">
        <w:rPr>
          <w:rFonts w:ascii="Times New Roman" w:hAnsi="Times New Roman" w:cs="Times New Roman"/>
          <w:color w:val="000000"/>
        </w:rPr>
        <w:t xml:space="preserve"> </w:t>
      </w:r>
      <w:r w:rsidR="00746326" w:rsidRPr="009E725B">
        <w:rPr>
          <w:rFonts w:ascii="Times New Roman" w:hAnsi="Times New Roman" w:cs="Times New Roman"/>
          <w:i/>
          <w:color w:val="000000"/>
        </w:rPr>
        <w:t xml:space="preserve">(Протокол </w:t>
      </w:r>
      <w:r w:rsidR="007C1D55" w:rsidRPr="009E725B">
        <w:rPr>
          <w:rFonts w:ascii="Times New Roman" w:hAnsi="Times New Roman" w:cs="Times New Roman"/>
          <w:i/>
          <w:color w:val="000000"/>
        </w:rPr>
        <w:t>№</w:t>
      </w:r>
      <w:r w:rsidR="00746326" w:rsidRPr="009E725B">
        <w:rPr>
          <w:rFonts w:ascii="Times New Roman" w:hAnsi="Times New Roman" w:cs="Times New Roman"/>
          <w:i/>
          <w:color w:val="000000"/>
        </w:rPr>
        <w:t>6 от 01.03.2019г.</w:t>
      </w:r>
      <w:r w:rsidR="00746326" w:rsidRPr="009E725B">
        <w:rPr>
          <w:rFonts w:ascii="Times New Roman" w:hAnsi="Times New Roman" w:cs="Times New Roman"/>
          <w:bCs/>
          <w:i/>
          <w:color w:val="000000"/>
        </w:rPr>
        <w:t>)</w:t>
      </w:r>
    </w:p>
    <w:p w14:paraId="7064AB8E" w14:textId="77777777" w:rsidR="00C5301F" w:rsidRPr="009E725B" w:rsidRDefault="00C5301F" w:rsidP="00D739FE">
      <w:pPr>
        <w:pStyle w:val="a5"/>
        <w:numPr>
          <w:ilvl w:val="0"/>
          <w:numId w:val="7"/>
        </w:numPr>
        <w:spacing w:after="120" w:line="240" w:lineRule="auto"/>
        <w:ind w:left="993" w:hanging="426"/>
        <w:contextualSpacing w:val="0"/>
        <w:rPr>
          <w:rFonts w:ascii="Times New Roman" w:hAnsi="Times New Roman" w:cs="Times New Roman"/>
        </w:rPr>
      </w:pPr>
      <w:r w:rsidRPr="009E725B">
        <w:rPr>
          <w:rFonts w:ascii="Times New Roman" w:hAnsi="Times New Roman" w:cs="Times New Roman"/>
        </w:rPr>
        <w:lastRenderedPageBreak/>
        <w:t>на ремонт и модернизацию жилья;</w:t>
      </w:r>
    </w:p>
    <w:p w14:paraId="61166690" w14:textId="77777777" w:rsidR="00C5301F" w:rsidRPr="009E725B" w:rsidRDefault="00C5301F" w:rsidP="00D739FE">
      <w:pPr>
        <w:pStyle w:val="a5"/>
        <w:numPr>
          <w:ilvl w:val="0"/>
          <w:numId w:val="7"/>
        </w:numPr>
        <w:spacing w:after="120" w:line="240" w:lineRule="auto"/>
        <w:ind w:left="993" w:hanging="426"/>
        <w:contextualSpacing w:val="0"/>
        <w:rPr>
          <w:rFonts w:ascii="Times New Roman" w:hAnsi="Times New Roman" w:cs="Times New Roman"/>
        </w:rPr>
      </w:pPr>
      <w:r w:rsidRPr="009E725B">
        <w:rPr>
          <w:rFonts w:ascii="Times New Roman" w:hAnsi="Times New Roman" w:cs="Times New Roman"/>
        </w:rPr>
        <w:t>на приобретение жилища;</w:t>
      </w:r>
      <w:r w:rsidR="003B12C7" w:rsidRPr="009E725B">
        <w:rPr>
          <w:rFonts w:ascii="Times New Roman" w:hAnsi="Times New Roman" w:cs="Times New Roman"/>
        </w:rPr>
        <w:t xml:space="preserve"> </w:t>
      </w:r>
      <w:r w:rsidR="003B12C7" w:rsidRPr="009E725B">
        <w:rPr>
          <w:rFonts w:ascii="Times New Roman" w:hAnsi="Times New Roman" w:cs="Times New Roman"/>
          <w:i/>
        </w:rPr>
        <w:t>(изложено в редакции согласно решению КБПП Протокол №30 от 12.07.2023г.)</w:t>
      </w:r>
    </w:p>
    <w:p w14:paraId="33698572" w14:textId="77777777" w:rsidR="004C6FBF" w:rsidRPr="009E725B" w:rsidRDefault="004C6FBF" w:rsidP="00D739FE">
      <w:pPr>
        <w:pStyle w:val="a5"/>
        <w:numPr>
          <w:ilvl w:val="0"/>
          <w:numId w:val="7"/>
        </w:numPr>
        <w:spacing w:after="120" w:line="240" w:lineRule="auto"/>
        <w:ind w:left="993" w:hanging="426"/>
        <w:contextualSpacing w:val="0"/>
        <w:rPr>
          <w:rFonts w:ascii="Times New Roman" w:hAnsi="Times New Roman" w:cs="Times New Roman"/>
        </w:rPr>
      </w:pPr>
      <w:r w:rsidRPr="009E725B">
        <w:rPr>
          <w:rFonts w:ascii="Times New Roman" w:hAnsi="Times New Roman" w:cs="Times New Roman"/>
        </w:rPr>
        <w:t xml:space="preserve">на строительство жилого дома </w:t>
      </w:r>
      <w:r w:rsidR="003B12C7" w:rsidRPr="009E725B">
        <w:rPr>
          <w:rFonts w:ascii="Times New Roman" w:hAnsi="Times New Roman" w:cs="Times New Roman"/>
        </w:rPr>
        <w:t xml:space="preserve">(включая приобретение земельного участка) </w:t>
      </w:r>
      <w:r w:rsidR="003E3896" w:rsidRPr="009E725B">
        <w:rPr>
          <w:rFonts w:ascii="Times New Roman" w:hAnsi="Times New Roman" w:cs="Times New Roman"/>
          <w:i/>
          <w:color w:val="000000"/>
        </w:rPr>
        <w:t>(Протокол №34 от 10.10.2018г.</w:t>
      </w:r>
      <w:r w:rsidR="003B12C7" w:rsidRPr="009E725B">
        <w:rPr>
          <w:rFonts w:ascii="Times New Roman" w:hAnsi="Times New Roman" w:cs="Times New Roman"/>
          <w:i/>
          <w:color w:val="000000"/>
        </w:rPr>
        <w:t>, изложено в редакции согласно решению КБПП Протокол №30 от 12.07.2023г.</w:t>
      </w:r>
      <w:r w:rsidRPr="009E725B">
        <w:rPr>
          <w:rFonts w:ascii="Times New Roman" w:hAnsi="Times New Roman" w:cs="Times New Roman"/>
          <w:bCs/>
          <w:i/>
          <w:color w:val="000000"/>
        </w:rPr>
        <w:t>)</w:t>
      </w:r>
      <w:r w:rsidRPr="009E725B">
        <w:rPr>
          <w:rFonts w:ascii="Times New Roman" w:hAnsi="Times New Roman" w:cs="Times New Roman"/>
        </w:rPr>
        <w:t>;</w:t>
      </w:r>
    </w:p>
    <w:p w14:paraId="723125CD" w14:textId="77777777" w:rsidR="00C81EE5" w:rsidRPr="009E725B" w:rsidRDefault="00C5301F" w:rsidP="00D739FE">
      <w:pPr>
        <w:pStyle w:val="a5"/>
        <w:numPr>
          <w:ilvl w:val="0"/>
          <w:numId w:val="7"/>
        </w:numPr>
        <w:spacing w:after="120" w:line="240" w:lineRule="auto"/>
        <w:ind w:left="993" w:hanging="426"/>
        <w:contextualSpacing w:val="0"/>
        <w:rPr>
          <w:rFonts w:ascii="Times New Roman" w:eastAsia="Times New Roman" w:hAnsi="Times New Roman" w:cs="Times New Roman"/>
          <w:lang w:eastAsia="ru-RU"/>
        </w:rPr>
      </w:pPr>
      <w:r w:rsidRPr="009E725B">
        <w:rPr>
          <w:rFonts w:ascii="Times New Roman" w:hAnsi="Times New Roman" w:cs="Times New Roman"/>
        </w:rPr>
        <w:t>при переходе с промежуточного займа, выданного ранее Банком под гарантию физического лица, на жилищный заем, не превышающий по сумме 500 000 тенге.</w:t>
      </w:r>
    </w:p>
    <w:p w14:paraId="62841CEF" w14:textId="77777777" w:rsidR="00C81EE5" w:rsidRPr="009E725B" w:rsidRDefault="003A456C" w:rsidP="00D739FE">
      <w:pPr>
        <w:pStyle w:val="a5"/>
        <w:numPr>
          <w:ilvl w:val="0"/>
          <w:numId w:val="4"/>
        </w:numPr>
        <w:spacing w:after="120" w:line="240" w:lineRule="auto"/>
        <w:ind w:left="567" w:hanging="567"/>
        <w:contextualSpacing w:val="0"/>
        <w:jc w:val="both"/>
        <w:rPr>
          <w:rFonts w:ascii="Times New Roman" w:hAnsi="Times New Roman" w:cs="Times New Roman"/>
        </w:rPr>
      </w:pPr>
      <w:r w:rsidRPr="009E725B">
        <w:rPr>
          <w:rFonts w:ascii="Times New Roman" w:hAnsi="Times New Roman" w:cs="Times New Roman"/>
        </w:rPr>
        <w:t xml:space="preserve">Сумма задолженности физического лица (за минусом накоплений ЖСС), обеспеченная гарантией другого физического лица / других физических лиц, не должна превышать </w:t>
      </w:r>
      <w:r w:rsidR="001D2695" w:rsidRPr="009E725B">
        <w:rPr>
          <w:rFonts w:ascii="Times New Roman" w:hAnsi="Times New Roman" w:cs="Times New Roman"/>
        </w:rPr>
        <w:t>3 0</w:t>
      </w:r>
      <w:r w:rsidRPr="009E725B">
        <w:rPr>
          <w:rFonts w:ascii="Times New Roman" w:hAnsi="Times New Roman" w:cs="Times New Roman"/>
        </w:rPr>
        <w:t>00 000 тенге.</w:t>
      </w:r>
    </w:p>
    <w:p w14:paraId="0156F995" w14:textId="77777777" w:rsidR="00511D57" w:rsidRPr="009E725B" w:rsidRDefault="00511D57" w:rsidP="00D739FE">
      <w:pPr>
        <w:pStyle w:val="a5"/>
        <w:spacing w:after="120" w:line="240" w:lineRule="auto"/>
        <w:ind w:left="567"/>
        <w:contextualSpacing w:val="0"/>
        <w:jc w:val="both"/>
        <w:rPr>
          <w:rFonts w:ascii="Times New Roman" w:hAnsi="Times New Roman" w:cs="Times New Roman"/>
        </w:rPr>
      </w:pPr>
    </w:p>
    <w:p w14:paraId="00B18D2B" w14:textId="77777777" w:rsidR="0060422F" w:rsidRPr="009E725B" w:rsidRDefault="0044416F" w:rsidP="00D739FE">
      <w:pPr>
        <w:pStyle w:val="2"/>
      </w:pPr>
      <w:r w:rsidRPr="009E725B">
        <w:t>условия</w:t>
      </w:r>
      <w:r w:rsidR="007B11C9" w:rsidRPr="009E725B">
        <w:t xml:space="preserve"> выдачи жилищных займов по тарифной программе «баспана»</w:t>
      </w:r>
      <w:r w:rsidR="007B11C9" w:rsidRPr="009E725B">
        <w:rPr>
          <w:rFonts w:eastAsiaTheme="minorHAnsi"/>
          <w:sz w:val="18"/>
          <w:vertAlign w:val="superscript"/>
        </w:rPr>
        <w:t xml:space="preserve"> </w:t>
      </w:r>
      <w:r w:rsidR="007B11C9" w:rsidRPr="009E725B">
        <w:rPr>
          <w:rFonts w:eastAsiaTheme="minorHAnsi"/>
          <w:sz w:val="18"/>
          <w:vertAlign w:val="superscript"/>
        </w:rPr>
        <w:footnoteReference w:id="4"/>
      </w:r>
    </w:p>
    <w:p w14:paraId="36815B67" w14:textId="77777777" w:rsidR="007B11C9" w:rsidRPr="009E725B" w:rsidRDefault="007B11C9"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rPr>
        <w:t xml:space="preserve">Максимальные сроки, ставки вознаграждения и ориентировочный ежемесячный платеж по жилищному займу рассчитываются исходя из оценочного </w:t>
      </w:r>
      <w:r w:rsidRPr="009E725B">
        <w:rPr>
          <w:rFonts w:ascii="Times New Roman" w:hAnsi="Times New Roman" w:cs="Times New Roman"/>
          <w:color w:val="000000"/>
        </w:rPr>
        <w:t xml:space="preserve">показателя: </w:t>
      </w:r>
    </w:p>
    <w:tbl>
      <w:tblPr>
        <w:tblStyle w:val="af3"/>
        <w:tblW w:w="14596" w:type="dxa"/>
        <w:tblLayout w:type="fixed"/>
        <w:tblLook w:val="04A0" w:firstRow="1" w:lastRow="0" w:firstColumn="1" w:lastColumn="0" w:noHBand="0" w:noVBand="1"/>
      </w:tblPr>
      <w:tblGrid>
        <w:gridCol w:w="5382"/>
        <w:gridCol w:w="704"/>
        <w:gridCol w:w="709"/>
        <w:gridCol w:w="708"/>
        <w:gridCol w:w="709"/>
        <w:gridCol w:w="709"/>
        <w:gridCol w:w="709"/>
        <w:gridCol w:w="709"/>
        <w:gridCol w:w="708"/>
        <w:gridCol w:w="709"/>
        <w:gridCol w:w="709"/>
        <w:gridCol w:w="713"/>
        <w:gridCol w:w="709"/>
        <w:gridCol w:w="709"/>
      </w:tblGrid>
      <w:tr w:rsidR="00861847" w:rsidRPr="009E725B" w14:paraId="602781BB" w14:textId="77777777" w:rsidTr="00861847">
        <w:tc>
          <w:tcPr>
            <w:tcW w:w="5382" w:type="dxa"/>
            <w:shd w:val="clear" w:color="auto" w:fill="DEEAF6" w:themeFill="accent1" w:themeFillTint="33"/>
            <w:vAlign w:val="center"/>
          </w:tcPr>
          <w:p w14:paraId="1B9C46E9"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Минимальное значение оценочного показателя по вкладу ЖСС</w:t>
            </w:r>
          </w:p>
        </w:tc>
        <w:tc>
          <w:tcPr>
            <w:tcW w:w="704" w:type="dxa"/>
            <w:shd w:val="clear" w:color="auto" w:fill="DEEAF6" w:themeFill="accent1" w:themeFillTint="33"/>
            <w:vAlign w:val="center"/>
          </w:tcPr>
          <w:p w14:paraId="5559249F"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16</w:t>
            </w:r>
          </w:p>
        </w:tc>
        <w:tc>
          <w:tcPr>
            <w:tcW w:w="709" w:type="dxa"/>
            <w:shd w:val="clear" w:color="auto" w:fill="DEEAF6" w:themeFill="accent1" w:themeFillTint="33"/>
            <w:vAlign w:val="center"/>
          </w:tcPr>
          <w:p w14:paraId="57DEC8A5"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20</w:t>
            </w:r>
          </w:p>
        </w:tc>
        <w:tc>
          <w:tcPr>
            <w:tcW w:w="708" w:type="dxa"/>
            <w:shd w:val="clear" w:color="auto" w:fill="DEEAF6" w:themeFill="accent1" w:themeFillTint="33"/>
            <w:vAlign w:val="center"/>
          </w:tcPr>
          <w:p w14:paraId="18C43677"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25</w:t>
            </w:r>
          </w:p>
        </w:tc>
        <w:tc>
          <w:tcPr>
            <w:tcW w:w="709" w:type="dxa"/>
            <w:shd w:val="clear" w:color="auto" w:fill="DEEAF6" w:themeFill="accent1" w:themeFillTint="33"/>
            <w:vAlign w:val="center"/>
          </w:tcPr>
          <w:p w14:paraId="3A6A2283"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29</w:t>
            </w:r>
          </w:p>
        </w:tc>
        <w:tc>
          <w:tcPr>
            <w:tcW w:w="709" w:type="dxa"/>
            <w:shd w:val="clear" w:color="auto" w:fill="DEEAF6" w:themeFill="accent1" w:themeFillTint="33"/>
            <w:vAlign w:val="center"/>
          </w:tcPr>
          <w:p w14:paraId="14BAC6AC"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35</w:t>
            </w:r>
          </w:p>
        </w:tc>
        <w:tc>
          <w:tcPr>
            <w:tcW w:w="709" w:type="dxa"/>
            <w:shd w:val="clear" w:color="auto" w:fill="DEEAF6" w:themeFill="accent1" w:themeFillTint="33"/>
            <w:vAlign w:val="center"/>
          </w:tcPr>
          <w:p w14:paraId="5C64681C"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41</w:t>
            </w:r>
          </w:p>
        </w:tc>
        <w:tc>
          <w:tcPr>
            <w:tcW w:w="709" w:type="dxa"/>
            <w:shd w:val="clear" w:color="auto" w:fill="DEEAF6" w:themeFill="accent1" w:themeFillTint="33"/>
            <w:vAlign w:val="center"/>
          </w:tcPr>
          <w:p w14:paraId="12FAD9C9"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45</w:t>
            </w:r>
          </w:p>
        </w:tc>
        <w:tc>
          <w:tcPr>
            <w:tcW w:w="708" w:type="dxa"/>
            <w:shd w:val="clear" w:color="auto" w:fill="DEEAF6" w:themeFill="accent1" w:themeFillTint="33"/>
            <w:vAlign w:val="center"/>
          </w:tcPr>
          <w:p w14:paraId="3C819ECE"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48</w:t>
            </w:r>
          </w:p>
        </w:tc>
        <w:tc>
          <w:tcPr>
            <w:tcW w:w="709" w:type="dxa"/>
            <w:shd w:val="clear" w:color="auto" w:fill="DEEAF6" w:themeFill="accent1" w:themeFillTint="33"/>
            <w:vAlign w:val="center"/>
          </w:tcPr>
          <w:p w14:paraId="53B613CF"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53</w:t>
            </w:r>
          </w:p>
        </w:tc>
        <w:tc>
          <w:tcPr>
            <w:tcW w:w="709" w:type="dxa"/>
            <w:shd w:val="clear" w:color="auto" w:fill="DEEAF6" w:themeFill="accent1" w:themeFillTint="33"/>
            <w:vAlign w:val="center"/>
          </w:tcPr>
          <w:p w14:paraId="0B22D746"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57</w:t>
            </w:r>
          </w:p>
        </w:tc>
        <w:tc>
          <w:tcPr>
            <w:tcW w:w="713" w:type="dxa"/>
            <w:shd w:val="clear" w:color="auto" w:fill="DEEAF6" w:themeFill="accent1" w:themeFillTint="33"/>
            <w:vAlign w:val="center"/>
          </w:tcPr>
          <w:p w14:paraId="52A9618F"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61</w:t>
            </w:r>
          </w:p>
        </w:tc>
        <w:tc>
          <w:tcPr>
            <w:tcW w:w="709" w:type="dxa"/>
            <w:shd w:val="clear" w:color="auto" w:fill="DEEAF6" w:themeFill="accent1" w:themeFillTint="33"/>
            <w:vAlign w:val="center"/>
          </w:tcPr>
          <w:p w14:paraId="47108F94"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66</w:t>
            </w:r>
          </w:p>
        </w:tc>
        <w:tc>
          <w:tcPr>
            <w:tcW w:w="709" w:type="dxa"/>
            <w:shd w:val="clear" w:color="auto" w:fill="DEEAF6" w:themeFill="accent1" w:themeFillTint="33"/>
            <w:vAlign w:val="center"/>
          </w:tcPr>
          <w:p w14:paraId="6160F86E"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74</w:t>
            </w:r>
          </w:p>
        </w:tc>
      </w:tr>
      <w:tr w:rsidR="00861847" w:rsidRPr="009E725B" w14:paraId="4D5D60C3" w14:textId="77777777" w:rsidTr="00861847">
        <w:tc>
          <w:tcPr>
            <w:tcW w:w="5382" w:type="dxa"/>
            <w:vAlign w:val="center"/>
          </w:tcPr>
          <w:p w14:paraId="66A8C0BE"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Ставка вознаграждения по займу, % годовых</w:t>
            </w:r>
          </w:p>
        </w:tc>
        <w:tc>
          <w:tcPr>
            <w:tcW w:w="704" w:type="dxa"/>
            <w:vAlign w:val="center"/>
          </w:tcPr>
          <w:p w14:paraId="72F722BF"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5</w:t>
            </w:r>
          </w:p>
        </w:tc>
        <w:tc>
          <w:tcPr>
            <w:tcW w:w="709" w:type="dxa"/>
            <w:vAlign w:val="center"/>
          </w:tcPr>
          <w:p w14:paraId="0DFCDE8B"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4,8</w:t>
            </w:r>
          </w:p>
        </w:tc>
        <w:tc>
          <w:tcPr>
            <w:tcW w:w="708" w:type="dxa"/>
            <w:vAlign w:val="center"/>
          </w:tcPr>
          <w:p w14:paraId="38F2365D"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4,5</w:t>
            </w:r>
          </w:p>
        </w:tc>
        <w:tc>
          <w:tcPr>
            <w:tcW w:w="709" w:type="dxa"/>
            <w:vAlign w:val="center"/>
          </w:tcPr>
          <w:p w14:paraId="3F1C6CA5"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4,2</w:t>
            </w:r>
          </w:p>
        </w:tc>
        <w:tc>
          <w:tcPr>
            <w:tcW w:w="709" w:type="dxa"/>
            <w:vAlign w:val="center"/>
          </w:tcPr>
          <w:p w14:paraId="4080CE22"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4</w:t>
            </w:r>
          </w:p>
        </w:tc>
        <w:tc>
          <w:tcPr>
            <w:tcW w:w="709" w:type="dxa"/>
            <w:vAlign w:val="center"/>
          </w:tcPr>
          <w:p w14:paraId="2870C02D"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3,8</w:t>
            </w:r>
          </w:p>
        </w:tc>
        <w:tc>
          <w:tcPr>
            <w:tcW w:w="709" w:type="dxa"/>
            <w:vAlign w:val="center"/>
          </w:tcPr>
          <w:p w14:paraId="08893F50"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3,7</w:t>
            </w:r>
          </w:p>
        </w:tc>
        <w:tc>
          <w:tcPr>
            <w:tcW w:w="708" w:type="dxa"/>
            <w:vAlign w:val="center"/>
          </w:tcPr>
          <w:p w14:paraId="144EA60C"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3,5</w:t>
            </w:r>
          </w:p>
        </w:tc>
        <w:tc>
          <w:tcPr>
            <w:tcW w:w="709" w:type="dxa"/>
            <w:vAlign w:val="center"/>
          </w:tcPr>
          <w:p w14:paraId="2844E6DD"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3,5</w:t>
            </w:r>
          </w:p>
        </w:tc>
        <w:tc>
          <w:tcPr>
            <w:tcW w:w="709" w:type="dxa"/>
            <w:vAlign w:val="center"/>
          </w:tcPr>
          <w:p w14:paraId="76597137"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3,5</w:t>
            </w:r>
          </w:p>
        </w:tc>
        <w:tc>
          <w:tcPr>
            <w:tcW w:w="713" w:type="dxa"/>
            <w:vAlign w:val="center"/>
          </w:tcPr>
          <w:p w14:paraId="60594F61"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3,5</w:t>
            </w:r>
          </w:p>
        </w:tc>
        <w:tc>
          <w:tcPr>
            <w:tcW w:w="709" w:type="dxa"/>
            <w:vAlign w:val="center"/>
          </w:tcPr>
          <w:p w14:paraId="5D471494"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3,5</w:t>
            </w:r>
          </w:p>
        </w:tc>
        <w:tc>
          <w:tcPr>
            <w:tcW w:w="709" w:type="dxa"/>
            <w:vAlign w:val="center"/>
          </w:tcPr>
          <w:p w14:paraId="0AED5187"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3,5</w:t>
            </w:r>
          </w:p>
        </w:tc>
      </w:tr>
      <w:tr w:rsidR="00861847" w:rsidRPr="009E725B" w14:paraId="0EDA1F33" w14:textId="77777777" w:rsidTr="00861847">
        <w:tc>
          <w:tcPr>
            <w:tcW w:w="5382" w:type="dxa"/>
            <w:vAlign w:val="center"/>
          </w:tcPr>
          <w:p w14:paraId="125605F0"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Максимальный срок займа, лет</w:t>
            </w:r>
          </w:p>
        </w:tc>
        <w:tc>
          <w:tcPr>
            <w:tcW w:w="704" w:type="dxa"/>
            <w:vAlign w:val="center"/>
          </w:tcPr>
          <w:p w14:paraId="092E8DA6"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6</w:t>
            </w:r>
          </w:p>
        </w:tc>
        <w:tc>
          <w:tcPr>
            <w:tcW w:w="709" w:type="dxa"/>
            <w:vAlign w:val="center"/>
          </w:tcPr>
          <w:p w14:paraId="59FCDB64"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7</w:t>
            </w:r>
          </w:p>
        </w:tc>
        <w:tc>
          <w:tcPr>
            <w:tcW w:w="708" w:type="dxa"/>
            <w:vAlign w:val="center"/>
          </w:tcPr>
          <w:p w14:paraId="54796D1C"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8</w:t>
            </w:r>
          </w:p>
        </w:tc>
        <w:tc>
          <w:tcPr>
            <w:tcW w:w="709" w:type="dxa"/>
            <w:vAlign w:val="center"/>
          </w:tcPr>
          <w:p w14:paraId="515BA695"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9</w:t>
            </w:r>
          </w:p>
        </w:tc>
        <w:tc>
          <w:tcPr>
            <w:tcW w:w="709" w:type="dxa"/>
            <w:vAlign w:val="center"/>
          </w:tcPr>
          <w:p w14:paraId="4412930C"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10</w:t>
            </w:r>
          </w:p>
        </w:tc>
        <w:tc>
          <w:tcPr>
            <w:tcW w:w="709" w:type="dxa"/>
            <w:vAlign w:val="center"/>
          </w:tcPr>
          <w:p w14:paraId="17A002F0"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11</w:t>
            </w:r>
          </w:p>
        </w:tc>
        <w:tc>
          <w:tcPr>
            <w:tcW w:w="709" w:type="dxa"/>
            <w:vAlign w:val="center"/>
          </w:tcPr>
          <w:p w14:paraId="709D60EA"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12</w:t>
            </w:r>
          </w:p>
        </w:tc>
        <w:tc>
          <w:tcPr>
            <w:tcW w:w="708" w:type="dxa"/>
            <w:vAlign w:val="center"/>
          </w:tcPr>
          <w:p w14:paraId="609BE5E5"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14</w:t>
            </w:r>
          </w:p>
        </w:tc>
        <w:tc>
          <w:tcPr>
            <w:tcW w:w="709" w:type="dxa"/>
            <w:vAlign w:val="center"/>
          </w:tcPr>
          <w:p w14:paraId="57CF69D1"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16</w:t>
            </w:r>
          </w:p>
        </w:tc>
        <w:tc>
          <w:tcPr>
            <w:tcW w:w="709" w:type="dxa"/>
            <w:vAlign w:val="center"/>
          </w:tcPr>
          <w:p w14:paraId="4B1B58C8"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18</w:t>
            </w:r>
          </w:p>
        </w:tc>
        <w:tc>
          <w:tcPr>
            <w:tcW w:w="713" w:type="dxa"/>
            <w:vAlign w:val="center"/>
          </w:tcPr>
          <w:p w14:paraId="7329D309"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21</w:t>
            </w:r>
          </w:p>
        </w:tc>
        <w:tc>
          <w:tcPr>
            <w:tcW w:w="709" w:type="dxa"/>
            <w:vAlign w:val="center"/>
          </w:tcPr>
          <w:p w14:paraId="2691ED11"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23</w:t>
            </w:r>
          </w:p>
        </w:tc>
        <w:tc>
          <w:tcPr>
            <w:tcW w:w="709" w:type="dxa"/>
            <w:vAlign w:val="center"/>
          </w:tcPr>
          <w:p w14:paraId="47407520"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25</w:t>
            </w:r>
          </w:p>
        </w:tc>
      </w:tr>
      <w:tr w:rsidR="00861847" w:rsidRPr="009E725B" w14:paraId="77DB8487" w14:textId="77777777" w:rsidTr="00861847">
        <w:tc>
          <w:tcPr>
            <w:tcW w:w="5382" w:type="dxa"/>
            <w:tcBorders>
              <w:bottom w:val="single" w:sz="4" w:space="0" w:color="auto"/>
            </w:tcBorders>
          </w:tcPr>
          <w:p w14:paraId="60EBA172"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 xml:space="preserve">Ориентировочный ежемесячный платеж по погашению жилищного займа, % от договорной суммы </w:t>
            </w:r>
          </w:p>
        </w:tc>
        <w:tc>
          <w:tcPr>
            <w:tcW w:w="704" w:type="dxa"/>
            <w:tcBorders>
              <w:bottom w:val="single" w:sz="4" w:space="0" w:color="auto"/>
            </w:tcBorders>
          </w:tcPr>
          <w:p w14:paraId="4A9D7BEA"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0,81</w:t>
            </w:r>
          </w:p>
        </w:tc>
        <w:tc>
          <w:tcPr>
            <w:tcW w:w="709" w:type="dxa"/>
            <w:tcBorders>
              <w:bottom w:val="single" w:sz="4" w:space="0" w:color="auto"/>
            </w:tcBorders>
          </w:tcPr>
          <w:p w14:paraId="16A79042"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0,7</w:t>
            </w:r>
          </w:p>
          <w:p w14:paraId="3555FC0F"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ab/>
            </w:r>
          </w:p>
        </w:tc>
        <w:tc>
          <w:tcPr>
            <w:tcW w:w="708" w:type="dxa"/>
            <w:tcBorders>
              <w:bottom w:val="single" w:sz="4" w:space="0" w:color="auto"/>
            </w:tcBorders>
          </w:tcPr>
          <w:p w14:paraId="3EB39B40"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0,62</w:t>
            </w:r>
          </w:p>
        </w:tc>
        <w:tc>
          <w:tcPr>
            <w:tcW w:w="709" w:type="dxa"/>
            <w:tcBorders>
              <w:bottom w:val="single" w:sz="4" w:space="0" w:color="auto"/>
            </w:tcBorders>
          </w:tcPr>
          <w:p w14:paraId="0B57AAE3"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0,56</w:t>
            </w:r>
          </w:p>
        </w:tc>
        <w:tc>
          <w:tcPr>
            <w:tcW w:w="709" w:type="dxa"/>
            <w:tcBorders>
              <w:bottom w:val="single" w:sz="4" w:space="0" w:color="auto"/>
            </w:tcBorders>
          </w:tcPr>
          <w:p w14:paraId="3D4388A1"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0,51</w:t>
            </w:r>
          </w:p>
        </w:tc>
        <w:tc>
          <w:tcPr>
            <w:tcW w:w="709" w:type="dxa"/>
            <w:tcBorders>
              <w:bottom w:val="single" w:sz="4" w:space="0" w:color="auto"/>
            </w:tcBorders>
          </w:tcPr>
          <w:p w14:paraId="62DD4ADF"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0,46</w:t>
            </w:r>
          </w:p>
        </w:tc>
        <w:tc>
          <w:tcPr>
            <w:tcW w:w="709" w:type="dxa"/>
            <w:tcBorders>
              <w:bottom w:val="single" w:sz="4" w:space="0" w:color="auto"/>
            </w:tcBorders>
          </w:tcPr>
          <w:p w14:paraId="5E8E4AAA"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0,43</w:t>
            </w:r>
          </w:p>
        </w:tc>
        <w:tc>
          <w:tcPr>
            <w:tcW w:w="708" w:type="dxa"/>
            <w:tcBorders>
              <w:bottom w:val="single" w:sz="4" w:space="0" w:color="auto"/>
            </w:tcBorders>
          </w:tcPr>
          <w:p w14:paraId="13D34D0D"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0,38</w:t>
            </w:r>
          </w:p>
        </w:tc>
        <w:tc>
          <w:tcPr>
            <w:tcW w:w="709" w:type="dxa"/>
            <w:tcBorders>
              <w:bottom w:val="single" w:sz="4" w:space="0" w:color="auto"/>
            </w:tcBorders>
          </w:tcPr>
          <w:p w14:paraId="2C3FB7C7"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0,34</w:t>
            </w:r>
          </w:p>
        </w:tc>
        <w:tc>
          <w:tcPr>
            <w:tcW w:w="709" w:type="dxa"/>
            <w:tcBorders>
              <w:bottom w:val="single" w:sz="4" w:space="0" w:color="auto"/>
            </w:tcBorders>
          </w:tcPr>
          <w:p w14:paraId="237A0EC8"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0,31</w:t>
            </w:r>
          </w:p>
        </w:tc>
        <w:tc>
          <w:tcPr>
            <w:tcW w:w="713" w:type="dxa"/>
            <w:tcBorders>
              <w:bottom w:val="single" w:sz="4" w:space="0" w:color="auto"/>
            </w:tcBorders>
          </w:tcPr>
          <w:p w14:paraId="1C95DF0F"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0,28</w:t>
            </w:r>
          </w:p>
        </w:tc>
        <w:tc>
          <w:tcPr>
            <w:tcW w:w="709" w:type="dxa"/>
            <w:tcBorders>
              <w:bottom w:val="single" w:sz="4" w:space="0" w:color="auto"/>
            </w:tcBorders>
          </w:tcPr>
          <w:p w14:paraId="3C9AF21B"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0,26</w:t>
            </w:r>
          </w:p>
        </w:tc>
        <w:tc>
          <w:tcPr>
            <w:tcW w:w="709" w:type="dxa"/>
            <w:tcBorders>
              <w:bottom w:val="single" w:sz="4" w:space="0" w:color="auto"/>
            </w:tcBorders>
          </w:tcPr>
          <w:p w14:paraId="1F46BD5E" w14:textId="77777777" w:rsidR="00861847" w:rsidRPr="009E725B" w:rsidRDefault="00861847" w:rsidP="00D739FE">
            <w:pPr>
              <w:spacing w:before="60" w:after="60"/>
              <w:rPr>
                <w:rFonts w:ascii="Times New Roman" w:hAnsi="Times New Roman" w:cs="Times New Roman"/>
              </w:rPr>
            </w:pPr>
            <w:r w:rsidRPr="009E725B">
              <w:rPr>
                <w:rFonts w:ascii="Times New Roman" w:hAnsi="Times New Roman" w:cs="Times New Roman"/>
              </w:rPr>
              <w:t>0,25</w:t>
            </w:r>
          </w:p>
        </w:tc>
      </w:tr>
    </w:tbl>
    <w:p w14:paraId="3B7836E3" w14:textId="77777777" w:rsidR="00CE7623" w:rsidRPr="009E725B" w:rsidRDefault="00861847" w:rsidP="00D739FE">
      <w:pPr>
        <w:pStyle w:val="a5"/>
        <w:spacing w:after="0" w:line="240" w:lineRule="auto"/>
        <w:ind w:left="567"/>
        <w:contextualSpacing w:val="0"/>
        <w:jc w:val="both"/>
        <w:rPr>
          <w:rFonts w:ascii="Times New Roman" w:hAnsi="Times New Roman" w:cs="Times New Roman"/>
          <w:i/>
          <w:iCs/>
          <w:szCs w:val="18"/>
        </w:rPr>
      </w:pPr>
      <w:r w:rsidRPr="009E725B">
        <w:rPr>
          <w:rFonts w:ascii="Times New Roman" w:hAnsi="Times New Roman" w:cs="Times New Roman"/>
          <w:i/>
          <w:iCs/>
          <w:szCs w:val="18"/>
        </w:rPr>
        <w:t>(Пункт изложен в редакции согласно решению КБПП Протокол №9 от 20.03.2019г.)</w:t>
      </w:r>
    </w:p>
    <w:p w14:paraId="0DDE8872" w14:textId="77777777" w:rsidR="00861847" w:rsidRPr="009E725B" w:rsidRDefault="00861847" w:rsidP="00D739FE">
      <w:pPr>
        <w:pStyle w:val="a5"/>
        <w:spacing w:after="0" w:line="240" w:lineRule="auto"/>
        <w:ind w:left="567"/>
        <w:contextualSpacing w:val="0"/>
        <w:jc w:val="both"/>
        <w:rPr>
          <w:i/>
          <w:iCs/>
          <w:sz w:val="20"/>
          <w:szCs w:val="18"/>
        </w:rPr>
      </w:pPr>
    </w:p>
    <w:p w14:paraId="2D25390F" w14:textId="77777777" w:rsidR="00861847" w:rsidRPr="009E725B" w:rsidRDefault="00861847" w:rsidP="00D739FE">
      <w:pPr>
        <w:widowControl w:val="0"/>
        <w:tabs>
          <w:tab w:val="left" w:pos="0"/>
          <w:tab w:val="left" w:pos="1080"/>
        </w:tabs>
        <w:snapToGrid w:val="0"/>
        <w:jc w:val="both"/>
        <w:rPr>
          <w:rFonts w:ascii="Times New Roman" w:hAnsi="Times New Roman" w:cs="Times New Roman"/>
          <w:iCs/>
        </w:rPr>
      </w:pPr>
      <w:r w:rsidRPr="009E725B">
        <w:rPr>
          <w:rFonts w:ascii="Times New Roman" w:hAnsi="Times New Roman" w:cs="Times New Roman"/>
          <w:iCs/>
        </w:rPr>
        <w:t>35-1. Максимальные сроки, ставки вознаграждения и ориентировочный ежемесячный платеж по жилищному займу в</w:t>
      </w:r>
      <w:r w:rsidR="00DD022D" w:rsidRPr="009E725B">
        <w:rPr>
          <w:rFonts w:ascii="Times New Roman" w:hAnsi="Times New Roman" w:cs="Times New Roman"/>
          <w:iCs/>
        </w:rPr>
        <w:t xml:space="preserve"> рамках бюджетного кредитования </w:t>
      </w:r>
      <w:r w:rsidRPr="009E725B">
        <w:rPr>
          <w:rFonts w:ascii="Times New Roman" w:hAnsi="Times New Roman" w:cs="Times New Roman"/>
          <w:iCs/>
        </w:rPr>
        <w:t>"</w:t>
      </w:r>
      <w:proofErr w:type="spellStart"/>
      <w:r w:rsidRPr="009E725B">
        <w:rPr>
          <w:rFonts w:ascii="Times New Roman" w:hAnsi="Times New Roman" w:cs="Times New Roman"/>
          <w:iCs/>
        </w:rPr>
        <w:t>Бакытты</w:t>
      </w:r>
      <w:proofErr w:type="spellEnd"/>
      <w:r w:rsidRPr="009E725B">
        <w:rPr>
          <w:rFonts w:ascii="Times New Roman" w:hAnsi="Times New Roman" w:cs="Times New Roman"/>
          <w:iCs/>
        </w:rPr>
        <w:t xml:space="preserve"> </w:t>
      </w:r>
      <w:proofErr w:type="spellStart"/>
      <w:r w:rsidRPr="009E725B">
        <w:rPr>
          <w:rFonts w:ascii="Times New Roman" w:hAnsi="Times New Roman" w:cs="Times New Roman"/>
          <w:iCs/>
        </w:rPr>
        <w:t>отбасы</w:t>
      </w:r>
      <w:proofErr w:type="spellEnd"/>
      <w:r w:rsidRPr="009E725B">
        <w:rPr>
          <w:rFonts w:ascii="Times New Roman" w:hAnsi="Times New Roman" w:cs="Times New Roman"/>
          <w:iCs/>
        </w:rPr>
        <w:t>"</w:t>
      </w:r>
      <w:r w:rsidR="00617AD3" w:rsidRPr="009E725B">
        <w:rPr>
          <w:rFonts w:ascii="Times New Roman" w:hAnsi="Times New Roman" w:cs="Times New Roman"/>
          <w:iCs/>
        </w:rPr>
        <w:t>/Максимальные сроки, ставки вознаграждения и ориентировочный ежемесячный платеж по жилищному займу в рамках Концепции развития жилищно-коммунальной инфраструктуры на 2023-2029 годы</w:t>
      </w:r>
      <w:r w:rsidR="00E26153" w:rsidRPr="009E725B">
        <w:rPr>
          <w:rFonts w:ascii="Times New Roman" w:hAnsi="Times New Roman" w:cs="Times New Roman"/>
          <w:iCs/>
          <w:lang w:val="kk-KZ"/>
        </w:rPr>
        <w:t xml:space="preserve"> (</w:t>
      </w:r>
      <w:r w:rsidR="00E26153" w:rsidRPr="009E725B">
        <w:rPr>
          <w:rFonts w:ascii="Times New Roman" w:hAnsi="Times New Roman" w:cs="Times New Roman"/>
          <w:i/>
          <w:iCs/>
        </w:rPr>
        <w:t>изложена согласно решению КБПП Протокол №</w:t>
      </w:r>
      <w:r w:rsidR="00DC7BA3" w:rsidRPr="009E725B">
        <w:rPr>
          <w:rFonts w:ascii="Times New Roman" w:hAnsi="Times New Roman" w:cs="Times New Roman"/>
          <w:color w:val="000000"/>
        </w:rPr>
        <w:t>П54-2023 от 05.12.2023</w:t>
      </w:r>
      <w:r w:rsidR="00E26153" w:rsidRPr="009E725B">
        <w:rPr>
          <w:rFonts w:ascii="Times New Roman" w:hAnsi="Times New Roman" w:cs="Times New Roman"/>
          <w:i/>
          <w:iCs/>
        </w:rPr>
        <w:t>г</w:t>
      </w:r>
      <w:r w:rsidR="00E26153" w:rsidRPr="009E725B">
        <w:rPr>
          <w:rFonts w:ascii="Times New Roman" w:hAnsi="Times New Roman" w:cs="Times New Roman"/>
          <w:iCs/>
        </w:rPr>
        <w:t>.)</w:t>
      </w:r>
      <w:r w:rsidR="00C21842" w:rsidRPr="009E725B">
        <w:rPr>
          <w:rFonts w:ascii="Times New Roman" w:hAnsi="Times New Roman" w:cs="Times New Roman"/>
          <w:iCs/>
        </w:rPr>
        <w:t>/ Максимальные сроки, ставки вознаграждения и ориентировочный ежемесячный платеж по жилищному займу в рамках Реализации мер государственной поддержки, направленных на улучшение жилищных условий</w:t>
      </w:r>
      <w:r w:rsidR="00C21842" w:rsidRPr="009E725B">
        <w:rPr>
          <w:rFonts w:ascii="Times New Roman" w:hAnsi="Times New Roman" w:cs="Times New Roman"/>
          <w:iCs/>
          <w:lang w:val="kk-KZ"/>
        </w:rPr>
        <w:t xml:space="preserve"> </w:t>
      </w:r>
      <w:r w:rsidR="00C21842" w:rsidRPr="009E725B">
        <w:rPr>
          <w:rFonts w:ascii="Times New Roman" w:hAnsi="Times New Roman" w:cs="Times New Roman"/>
          <w:i/>
          <w:iCs/>
          <w:lang w:val="kk-KZ"/>
        </w:rPr>
        <w:t>(</w:t>
      </w:r>
      <w:r w:rsidR="00C21842" w:rsidRPr="009E725B">
        <w:rPr>
          <w:rFonts w:ascii="Times New Roman" w:hAnsi="Times New Roman" w:cs="Times New Roman"/>
          <w:i/>
          <w:iCs/>
        </w:rPr>
        <w:t xml:space="preserve">изложена согласно решению КБПП Протокол </w:t>
      </w:r>
      <w:r w:rsidR="00212CFD" w:rsidRPr="009E725B">
        <w:rPr>
          <w:rFonts w:ascii="Times New Roman" w:hAnsi="Times New Roman" w:cs="Times New Roman"/>
          <w:i/>
          <w:iCs/>
          <w:lang w:val="kk-KZ"/>
        </w:rPr>
        <w:t>№П54-2025 от 16.10.2025</w:t>
      </w:r>
      <w:r w:rsidR="00C21842" w:rsidRPr="009E725B">
        <w:rPr>
          <w:rFonts w:ascii="Times New Roman" w:hAnsi="Times New Roman" w:cs="Times New Roman"/>
          <w:i/>
          <w:iCs/>
        </w:rPr>
        <w:t>г.</w:t>
      </w:r>
      <w:r w:rsidR="00C21842" w:rsidRPr="009E725B">
        <w:rPr>
          <w:rFonts w:ascii="Times New Roman" w:hAnsi="Times New Roman" w:cs="Times New Roman"/>
          <w:i/>
          <w:iCs/>
          <w:lang w:val="kk-KZ"/>
        </w:rPr>
        <w:t>)</w:t>
      </w:r>
      <w:r w:rsidRPr="009E725B">
        <w:rPr>
          <w:rFonts w:ascii="Times New Roman" w:hAnsi="Times New Roman" w:cs="Times New Roman"/>
          <w:iCs/>
        </w:rPr>
        <w:t>:</w:t>
      </w:r>
    </w:p>
    <w:tbl>
      <w:tblPr>
        <w:tblStyle w:val="af3"/>
        <w:tblW w:w="14743" w:type="dxa"/>
        <w:tblInd w:w="-147" w:type="dxa"/>
        <w:tblLayout w:type="fixed"/>
        <w:tblLook w:val="04A0" w:firstRow="1" w:lastRow="0" w:firstColumn="1" w:lastColumn="0" w:noHBand="0" w:noVBand="1"/>
      </w:tblPr>
      <w:tblGrid>
        <w:gridCol w:w="5657"/>
        <w:gridCol w:w="642"/>
        <w:gridCol w:w="642"/>
        <w:gridCol w:w="714"/>
        <w:gridCol w:w="709"/>
        <w:gridCol w:w="709"/>
        <w:gridCol w:w="708"/>
        <w:gridCol w:w="709"/>
        <w:gridCol w:w="709"/>
        <w:gridCol w:w="709"/>
        <w:gridCol w:w="708"/>
        <w:gridCol w:w="709"/>
        <w:gridCol w:w="709"/>
        <w:gridCol w:w="709"/>
      </w:tblGrid>
      <w:tr w:rsidR="006A3025" w:rsidRPr="009E725B" w14:paraId="0853DB21" w14:textId="77777777" w:rsidTr="006A3025">
        <w:trPr>
          <w:trHeight w:val="358"/>
        </w:trPr>
        <w:tc>
          <w:tcPr>
            <w:tcW w:w="5657" w:type="dxa"/>
            <w:shd w:val="clear" w:color="auto" w:fill="DEEAF6" w:themeFill="accent1" w:themeFillTint="33"/>
            <w:vAlign w:val="center"/>
          </w:tcPr>
          <w:p w14:paraId="080ABE68"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lastRenderedPageBreak/>
              <w:t>Минимальное значение оценочного показателя по вкладу ЖСС</w:t>
            </w:r>
          </w:p>
        </w:tc>
        <w:tc>
          <w:tcPr>
            <w:tcW w:w="642" w:type="dxa"/>
            <w:shd w:val="clear" w:color="auto" w:fill="DEEAF6" w:themeFill="accent1" w:themeFillTint="33"/>
          </w:tcPr>
          <w:p w14:paraId="1F3759F9"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16</w:t>
            </w:r>
          </w:p>
        </w:tc>
        <w:tc>
          <w:tcPr>
            <w:tcW w:w="642" w:type="dxa"/>
            <w:shd w:val="clear" w:color="auto" w:fill="DEEAF6" w:themeFill="accent1" w:themeFillTint="33"/>
            <w:vAlign w:val="center"/>
          </w:tcPr>
          <w:p w14:paraId="29837628"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20</w:t>
            </w:r>
          </w:p>
        </w:tc>
        <w:tc>
          <w:tcPr>
            <w:tcW w:w="714" w:type="dxa"/>
            <w:shd w:val="clear" w:color="auto" w:fill="DEEAF6" w:themeFill="accent1" w:themeFillTint="33"/>
            <w:vAlign w:val="center"/>
          </w:tcPr>
          <w:p w14:paraId="3358A80F"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25</w:t>
            </w:r>
          </w:p>
        </w:tc>
        <w:tc>
          <w:tcPr>
            <w:tcW w:w="709" w:type="dxa"/>
            <w:shd w:val="clear" w:color="auto" w:fill="DEEAF6" w:themeFill="accent1" w:themeFillTint="33"/>
            <w:vAlign w:val="center"/>
          </w:tcPr>
          <w:p w14:paraId="6B3424E2"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29</w:t>
            </w:r>
          </w:p>
        </w:tc>
        <w:tc>
          <w:tcPr>
            <w:tcW w:w="709" w:type="dxa"/>
            <w:shd w:val="clear" w:color="auto" w:fill="DEEAF6" w:themeFill="accent1" w:themeFillTint="33"/>
            <w:vAlign w:val="center"/>
          </w:tcPr>
          <w:p w14:paraId="4A77DF59"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35</w:t>
            </w:r>
          </w:p>
        </w:tc>
        <w:tc>
          <w:tcPr>
            <w:tcW w:w="708" w:type="dxa"/>
            <w:shd w:val="clear" w:color="auto" w:fill="DEEAF6" w:themeFill="accent1" w:themeFillTint="33"/>
            <w:vAlign w:val="center"/>
          </w:tcPr>
          <w:p w14:paraId="73C02CE0"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41</w:t>
            </w:r>
          </w:p>
        </w:tc>
        <w:tc>
          <w:tcPr>
            <w:tcW w:w="709" w:type="dxa"/>
            <w:shd w:val="clear" w:color="auto" w:fill="DEEAF6" w:themeFill="accent1" w:themeFillTint="33"/>
            <w:vAlign w:val="center"/>
          </w:tcPr>
          <w:p w14:paraId="2E867B85"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45</w:t>
            </w:r>
          </w:p>
        </w:tc>
        <w:tc>
          <w:tcPr>
            <w:tcW w:w="709" w:type="dxa"/>
            <w:shd w:val="clear" w:color="auto" w:fill="DEEAF6" w:themeFill="accent1" w:themeFillTint="33"/>
            <w:vAlign w:val="center"/>
          </w:tcPr>
          <w:p w14:paraId="783D77C0"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48</w:t>
            </w:r>
          </w:p>
        </w:tc>
        <w:tc>
          <w:tcPr>
            <w:tcW w:w="709" w:type="dxa"/>
            <w:shd w:val="clear" w:color="auto" w:fill="DEEAF6" w:themeFill="accent1" w:themeFillTint="33"/>
            <w:vAlign w:val="center"/>
          </w:tcPr>
          <w:p w14:paraId="69280A2B"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53</w:t>
            </w:r>
          </w:p>
        </w:tc>
        <w:tc>
          <w:tcPr>
            <w:tcW w:w="708" w:type="dxa"/>
            <w:shd w:val="clear" w:color="auto" w:fill="DEEAF6" w:themeFill="accent1" w:themeFillTint="33"/>
            <w:vAlign w:val="center"/>
          </w:tcPr>
          <w:p w14:paraId="401AF28E"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57</w:t>
            </w:r>
          </w:p>
        </w:tc>
        <w:tc>
          <w:tcPr>
            <w:tcW w:w="709" w:type="dxa"/>
            <w:shd w:val="clear" w:color="auto" w:fill="DEEAF6" w:themeFill="accent1" w:themeFillTint="33"/>
            <w:vAlign w:val="center"/>
          </w:tcPr>
          <w:p w14:paraId="64D810BE"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61</w:t>
            </w:r>
          </w:p>
        </w:tc>
        <w:tc>
          <w:tcPr>
            <w:tcW w:w="709" w:type="dxa"/>
            <w:shd w:val="clear" w:color="auto" w:fill="DEEAF6" w:themeFill="accent1" w:themeFillTint="33"/>
            <w:vAlign w:val="center"/>
          </w:tcPr>
          <w:p w14:paraId="50073D16"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66</w:t>
            </w:r>
          </w:p>
        </w:tc>
        <w:tc>
          <w:tcPr>
            <w:tcW w:w="709" w:type="dxa"/>
            <w:shd w:val="clear" w:color="auto" w:fill="DEEAF6" w:themeFill="accent1" w:themeFillTint="33"/>
            <w:vAlign w:val="center"/>
          </w:tcPr>
          <w:p w14:paraId="40BF5CB1"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74</w:t>
            </w:r>
          </w:p>
        </w:tc>
      </w:tr>
      <w:tr w:rsidR="006A3025" w:rsidRPr="009E725B" w14:paraId="7C9700DA" w14:textId="77777777" w:rsidTr="006A3025">
        <w:trPr>
          <w:trHeight w:val="345"/>
        </w:trPr>
        <w:tc>
          <w:tcPr>
            <w:tcW w:w="5657" w:type="dxa"/>
            <w:vAlign w:val="center"/>
          </w:tcPr>
          <w:p w14:paraId="140A38E3"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Ставка вознаграждения по займу, % годовых</w:t>
            </w:r>
          </w:p>
        </w:tc>
        <w:tc>
          <w:tcPr>
            <w:tcW w:w="9086" w:type="dxa"/>
            <w:gridSpan w:val="13"/>
            <w:vAlign w:val="center"/>
          </w:tcPr>
          <w:p w14:paraId="67352345" w14:textId="77777777" w:rsidR="006A3025" w:rsidRPr="009E725B" w:rsidRDefault="006A3025" w:rsidP="00D739FE">
            <w:pPr>
              <w:spacing w:before="60" w:after="60"/>
              <w:jc w:val="center"/>
              <w:rPr>
                <w:rFonts w:ascii="Times New Roman" w:hAnsi="Times New Roman" w:cs="Times New Roman"/>
              </w:rPr>
            </w:pPr>
            <w:r w:rsidRPr="009E725B">
              <w:rPr>
                <w:rFonts w:ascii="Times New Roman" w:hAnsi="Times New Roman" w:cs="Times New Roman"/>
              </w:rPr>
              <w:t>2</w:t>
            </w:r>
          </w:p>
        </w:tc>
      </w:tr>
      <w:tr w:rsidR="006A3025" w:rsidRPr="009E725B" w14:paraId="540B3A99" w14:textId="77777777" w:rsidTr="006A3025">
        <w:trPr>
          <w:trHeight w:val="358"/>
        </w:trPr>
        <w:tc>
          <w:tcPr>
            <w:tcW w:w="5657" w:type="dxa"/>
            <w:vAlign w:val="center"/>
          </w:tcPr>
          <w:p w14:paraId="4808B5E3"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Максимальный срок займа, лет</w:t>
            </w:r>
          </w:p>
        </w:tc>
        <w:tc>
          <w:tcPr>
            <w:tcW w:w="642" w:type="dxa"/>
          </w:tcPr>
          <w:p w14:paraId="1136A7B3"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6</w:t>
            </w:r>
          </w:p>
        </w:tc>
        <w:tc>
          <w:tcPr>
            <w:tcW w:w="642" w:type="dxa"/>
            <w:vAlign w:val="center"/>
          </w:tcPr>
          <w:p w14:paraId="78CC3685"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7</w:t>
            </w:r>
          </w:p>
        </w:tc>
        <w:tc>
          <w:tcPr>
            <w:tcW w:w="714" w:type="dxa"/>
            <w:vAlign w:val="center"/>
          </w:tcPr>
          <w:p w14:paraId="4D548ADF"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8</w:t>
            </w:r>
          </w:p>
        </w:tc>
        <w:tc>
          <w:tcPr>
            <w:tcW w:w="709" w:type="dxa"/>
            <w:vAlign w:val="center"/>
          </w:tcPr>
          <w:p w14:paraId="3F605EE9"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9</w:t>
            </w:r>
          </w:p>
        </w:tc>
        <w:tc>
          <w:tcPr>
            <w:tcW w:w="709" w:type="dxa"/>
            <w:vAlign w:val="center"/>
          </w:tcPr>
          <w:p w14:paraId="6F25D893"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10</w:t>
            </w:r>
          </w:p>
        </w:tc>
        <w:tc>
          <w:tcPr>
            <w:tcW w:w="708" w:type="dxa"/>
            <w:vAlign w:val="center"/>
          </w:tcPr>
          <w:p w14:paraId="19F267A1"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11</w:t>
            </w:r>
          </w:p>
        </w:tc>
        <w:tc>
          <w:tcPr>
            <w:tcW w:w="709" w:type="dxa"/>
            <w:vAlign w:val="center"/>
          </w:tcPr>
          <w:p w14:paraId="037E5872"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12</w:t>
            </w:r>
          </w:p>
        </w:tc>
        <w:tc>
          <w:tcPr>
            <w:tcW w:w="709" w:type="dxa"/>
            <w:vAlign w:val="center"/>
          </w:tcPr>
          <w:p w14:paraId="2113AF6F"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14</w:t>
            </w:r>
          </w:p>
        </w:tc>
        <w:tc>
          <w:tcPr>
            <w:tcW w:w="709" w:type="dxa"/>
            <w:vAlign w:val="center"/>
          </w:tcPr>
          <w:p w14:paraId="0B3DFAA3"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16</w:t>
            </w:r>
          </w:p>
        </w:tc>
        <w:tc>
          <w:tcPr>
            <w:tcW w:w="708" w:type="dxa"/>
            <w:vAlign w:val="center"/>
          </w:tcPr>
          <w:p w14:paraId="63C4F35D"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18</w:t>
            </w:r>
          </w:p>
        </w:tc>
        <w:tc>
          <w:tcPr>
            <w:tcW w:w="709" w:type="dxa"/>
            <w:vAlign w:val="center"/>
          </w:tcPr>
          <w:p w14:paraId="15B920D0"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21</w:t>
            </w:r>
          </w:p>
        </w:tc>
        <w:tc>
          <w:tcPr>
            <w:tcW w:w="709" w:type="dxa"/>
            <w:vAlign w:val="center"/>
          </w:tcPr>
          <w:p w14:paraId="7A2C7FDC"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23</w:t>
            </w:r>
          </w:p>
        </w:tc>
        <w:tc>
          <w:tcPr>
            <w:tcW w:w="709" w:type="dxa"/>
            <w:vAlign w:val="center"/>
          </w:tcPr>
          <w:p w14:paraId="183212E3"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25</w:t>
            </w:r>
          </w:p>
        </w:tc>
      </w:tr>
      <w:tr w:rsidR="006A3025" w:rsidRPr="009E725B" w14:paraId="4268FA6F" w14:textId="77777777" w:rsidTr="006A3025">
        <w:trPr>
          <w:trHeight w:val="644"/>
        </w:trPr>
        <w:tc>
          <w:tcPr>
            <w:tcW w:w="5657" w:type="dxa"/>
            <w:tcBorders>
              <w:bottom w:val="single" w:sz="4" w:space="0" w:color="auto"/>
            </w:tcBorders>
          </w:tcPr>
          <w:p w14:paraId="4DD3D8E5"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 xml:space="preserve">Ориентировочный ежемесячный платеж по погашению жилищного займа, % от договорной суммы </w:t>
            </w:r>
          </w:p>
        </w:tc>
        <w:tc>
          <w:tcPr>
            <w:tcW w:w="642" w:type="dxa"/>
            <w:tcBorders>
              <w:bottom w:val="single" w:sz="4" w:space="0" w:color="auto"/>
            </w:tcBorders>
          </w:tcPr>
          <w:p w14:paraId="5334B6D0"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0,66</w:t>
            </w:r>
          </w:p>
        </w:tc>
        <w:tc>
          <w:tcPr>
            <w:tcW w:w="642" w:type="dxa"/>
            <w:tcBorders>
              <w:bottom w:val="single" w:sz="4" w:space="0" w:color="auto"/>
            </w:tcBorders>
          </w:tcPr>
          <w:p w14:paraId="28561970"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0,61</w:t>
            </w:r>
          </w:p>
          <w:p w14:paraId="0A1AA94B"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ab/>
            </w:r>
          </w:p>
        </w:tc>
        <w:tc>
          <w:tcPr>
            <w:tcW w:w="714" w:type="dxa"/>
            <w:tcBorders>
              <w:bottom w:val="single" w:sz="4" w:space="0" w:color="auto"/>
            </w:tcBorders>
          </w:tcPr>
          <w:p w14:paraId="3BDD604A"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0,54</w:t>
            </w:r>
          </w:p>
        </w:tc>
        <w:tc>
          <w:tcPr>
            <w:tcW w:w="709" w:type="dxa"/>
            <w:tcBorders>
              <w:bottom w:val="single" w:sz="4" w:space="0" w:color="auto"/>
            </w:tcBorders>
          </w:tcPr>
          <w:p w14:paraId="36C3B9A5"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0,50</w:t>
            </w:r>
          </w:p>
        </w:tc>
        <w:tc>
          <w:tcPr>
            <w:tcW w:w="709" w:type="dxa"/>
            <w:tcBorders>
              <w:bottom w:val="single" w:sz="4" w:space="0" w:color="auto"/>
            </w:tcBorders>
          </w:tcPr>
          <w:p w14:paraId="0DB5C2B7"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0,44</w:t>
            </w:r>
          </w:p>
        </w:tc>
        <w:tc>
          <w:tcPr>
            <w:tcW w:w="708" w:type="dxa"/>
            <w:tcBorders>
              <w:bottom w:val="single" w:sz="4" w:space="0" w:color="auto"/>
            </w:tcBorders>
          </w:tcPr>
          <w:p w14:paraId="10FB9CCF"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0,39</w:t>
            </w:r>
          </w:p>
        </w:tc>
        <w:tc>
          <w:tcPr>
            <w:tcW w:w="709" w:type="dxa"/>
            <w:tcBorders>
              <w:bottom w:val="single" w:sz="4" w:space="0" w:color="auto"/>
            </w:tcBorders>
          </w:tcPr>
          <w:p w14:paraId="1FBB58C3"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0,38</w:t>
            </w:r>
          </w:p>
        </w:tc>
        <w:tc>
          <w:tcPr>
            <w:tcW w:w="709" w:type="dxa"/>
            <w:tcBorders>
              <w:bottom w:val="single" w:sz="4" w:space="0" w:color="auto"/>
            </w:tcBorders>
          </w:tcPr>
          <w:p w14:paraId="71490714"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0,34</w:t>
            </w:r>
          </w:p>
        </w:tc>
        <w:tc>
          <w:tcPr>
            <w:tcW w:w="709" w:type="dxa"/>
            <w:tcBorders>
              <w:bottom w:val="single" w:sz="4" w:space="0" w:color="auto"/>
            </w:tcBorders>
          </w:tcPr>
          <w:p w14:paraId="19A18D18"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0,30</w:t>
            </w:r>
          </w:p>
        </w:tc>
        <w:tc>
          <w:tcPr>
            <w:tcW w:w="708" w:type="dxa"/>
            <w:tcBorders>
              <w:bottom w:val="single" w:sz="4" w:space="0" w:color="auto"/>
            </w:tcBorders>
          </w:tcPr>
          <w:p w14:paraId="65AE8AE3"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0,27</w:t>
            </w:r>
          </w:p>
        </w:tc>
        <w:tc>
          <w:tcPr>
            <w:tcW w:w="709" w:type="dxa"/>
            <w:tcBorders>
              <w:bottom w:val="single" w:sz="4" w:space="0" w:color="auto"/>
            </w:tcBorders>
          </w:tcPr>
          <w:p w14:paraId="74131701"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0,24</w:t>
            </w:r>
          </w:p>
        </w:tc>
        <w:tc>
          <w:tcPr>
            <w:tcW w:w="709" w:type="dxa"/>
            <w:tcBorders>
              <w:bottom w:val="single" w:sz="4" w:space="0" w:color="auto"/>
            </w:tcBorders>
          </w:tcPr>
          <w:p w14:paraId="1B667AD3"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0,22</w:t>
            </w:r>
          </w:p>
        </w:tc>
        <w:tc>
          <w:tcPr>
            <w:tcW w:w="709" w:type="dxa"/>
            <w:tcBorders>
              <w:bottom w:val="single" w:sz="4" w:space="0" w:color="auto"/>
            </w:tcBorders>
          </w:tcPr>
          <w:p w14:paraId="4582B510" w14:textId="77777777" w:rsidR="006A3025" w:rsidRPr="009E725B" w:rsidRDefault="006A3025" w:rsidP="00D739FE">
            <w:pPr>
              <w:spacing w:before="60" w:after="60"/>
              <w:rPr>
                <w:rFonts w:ascii="Times New Roman" w:hAnsi="Times New Roman" w:cs="Times New Roman"/>
              </w:rPr>
            </w:pPr>
            <w:r w:rsidRPr="009E725B">
              <w:rPr>
                <w:rFonts w:ascii="Times New Roman" w:hAnsi="Times New Roman" w:cs="Times New Roman"/>
              </w:rPr>
              <w:t>0,20</w:t>
            </w:r>
          </w:p>
        </w:tc>
      </w:tr>
    </w:tbl>
    <w:p w14:paraId="505C4313" w14:textId="77777777" w:rsidR="00861847" w:rsidRPr="009E725B" w:rsidRDefault="00DD022D" w:rsidP="00D739FE">
      <w:pPr>
        <w:spacing w:after="120" w:line="240" w:lineRule="auto"/>
        <w:ind w:firstLine="567"/>
        <w:jc w:val="both"/>
        <w:rPr>
          <w:rFonts w:ascii="Times New Roman" w:hAnsi="Times New Roman" w:cs="Times New Roman"/>
          <w:i/>
          <w:iCs/>
          <w:szCs w:val="18"/>
        </w:rPr>
      </w:pPr>
      <w:r w:rsidRPr="009E725B">
        <w:rPr>
          <w:rFonts w:ascii="Times New Roman" w:hAnsi="Times New Roman" w:cs="Times New Roman"/>
          <w:i/>
          <w:iCs/>
          <w:szCs w:val="18"/>
        </w:rPr>
        <w:t>(Продуктовая линейка дополнена пунктом 35-1 согласно решению КБПП Протокол №9 от 20.03.2019г.)</w:t>
      </w:r>
    </w:p>
    <w:p w14:paraId="7E860611" w14:textId="77777777" w:rsidR="00A96844" w:rsidRPr="009E725B" w:rsidRDefault="00A96844" w:rsidP="00D739FE">
      <w:pPr>
        <w:spacing w:after="120" w:line="240" w:lineRule="auto"/>
        <w:ind w:left="567" w:hanging="567"/>
        <w:jc w:val="both"/>
        <w:rPr>
          <w:rFonts w:ascii="Times New Roman" w:hAnsi="Times New Roman" w:cs="Times New Roman"/>
          <w:iCs/>
        </w:rPr>
      </w:pPr>
      <w:r w:rsidRPr="009E725B">
        <w:rPr>
          <w:rFonts w:ascii="Times New Roman" w:hAnsi="Times New Roman" w:cs="Times New Roman"/>
          <w:iCs/>
        </w:rPr>
        <w:t>35-2. Максимальные сроки, ставки вознаграждения и ориентировочный ежемесячный платеж по жилищному займу в рамках депозита "АРНАУ":</w:t>
      </w:r>
    </w:p>
    <w:tbl>
      <w:tblPr>
        <w:tblStyle w:val="af3"/>
        <w:tblW w:w="10632" w:type="dxa"/>
        <w:tblInd w:w="1413" w:type="dxa"/>
        <w:tblLayout w:type="fixed"/>
        <w:tblLook w:val="04A0" w:firstRow="1" w:lastRow="0" w:firstColumn="1" w:lastColumn="0" w:noHBand="0" w:noVBand="1"/>
      </w:tblPr>
      <w:tblGrid>
        <w:gridCol w:w="6238"/>
        <w:gridCol w:w="4394"/>
      </w:tblGrid>
      <w:tr w:rsidR="00A96844" w:rsidRPr="009E725B" w14:paraId="54696252" w14:textId="77777777" w:rsidTr="00B43F13">
        <w:tc>
          <w:tcPr>
            <w:tcW w:w="6238" w:type="dxa"/>
            <w:shd w:val="clear" w:color="auto" w:fill="DEEAF6" w:themeFill="accent1" w:themeFillTint="33"/>
            <w:vAlign w:val="center"/>
          </w:tcPr>
          <w:p w14:paraId="76A3B607" w14:textId="77777777" w:rsidR="00A96844" w:rsidRPr="009E725B" w:rsidRDefault="00A96844" w:rsidP="00D739FE">
            <w:pPr>
              <w:spacing w:before="60" w:after="60"/>
              <w:rPr>
                <w:rFonts w:ascii="Times New Roman" w:hAnsi="Times New Roman" w:cs="Times New Roman"/>
              </w:rPr>
            </w:pPr>
            <w:r w:rsidRPr="009E725B">
              <w:rPr>
                <w:rFonts w:ascii="Times New Roman" w:hAnsi="Times New Roman" w:cs="Times New Roman"/>
              </w:rPr>
              <w:t>Минимальное значение оценочного показателя по вкладу ЖСС</w:t>
            </w:r>
          </w:p>
        </w:tc>
        <w:tc>
          <w:tcPr>
            <w:tcW w:w="4394" w:type="dxa"/>
            <w:shd w:val="clear" w:color="auto" w:fill="DEEAF6" w:themeFill="accent1" w:themeFillTint="33"/>
            <w:vAlign w:val="center"/>
          </w:tcPr>
          <w:p w14:paraId="018B347D" w14:textId="77777777" w:rsidR="00A96844" w:rsidRPr="009E725B" w:rsidRDefault="00A96844" w:rsidP="00D739FE">
            <w:pPr>
              <w:spacing w:before="60" w:after="60"/>
              <w:jc w:val="center"/>
              <w:rPr>
                <w:rFonts w:ascii="Times New Roman" w:hAnsi="Times New Roman" w:cs="Times New Roman"/>
              </w:rPr>
            </w:pPr>
            <w:r w:rsidRPr="009E725B">
              <w:rPr>
                <w:rFonts w:ascii="Times New Roman" w:hAnsi="Times New Roman" w:cs="Times New Roman"/>
              </w:rPr>
              <w:t>48</w:t>
            </w:r>
          </w:p>
        </w:tc>
      </w:tr>
      <w:tr w:rsidR="00A96844" w:rsidRPr="009E725B" w14:paraId="63368804" w14:textId="77777777" w:rsidTr="00B43F13">
        <w:tc>
          <w:tcPr>
            <w:tcW w:w="6238" w:type="dxa"/>
            <w:vAlign w:val="center"/>
          </w:tcPr>
          <w:p w14:paraId="69EDC57F" w14:textId="77777777" w:rsidR="00A96844" w:rsidRPr="009E725B" w:rsidRDefault="00A96844" w:rsidP="00D739FE">
            <w:pPr>
              <w:spacing w:before="60" w:after="60"/>
              <w:rPr>
                <w:rFonts w:ascii="Times New Roman" w:hAnsi="Times New Roman" w:cs="Times New Roman"/>
              </w:rPr>
            </w:pPr>
            <w:r w:rsidRPr="009E725B">
              <w:rPr>
                <w:rFonts w:ascii="Times New Roman" w:hAnsi="Times New Roman" w:cs="Times New Roman"/>
              </w:rPr>
              <w:t>Ставка вознаграждения по займу, % годовых</w:t>
            </w:r>
          </w:p>
        </w:tc>
        <w:tc>
          <w:tcPr>
            <w:tcW w:w="4394" w:type="dxa"/>
            <w:vAlign w:val="center"/>
          </w:tcPr>
          <w:p w14:paraId="61BE790B" w14:textId="77777777" w:rsidR="00A96844" w:rsidRPr="009E725B" w:rsidRDefault="00A96844" w:rsidP="00D739FE">
            <w:pPr>
              <w:spacing w:before="60" w:after="60"/>
              <w:jc w:val="center"/>
              <w:rPr>
                <w:rFonts w:ascii="Times New Roman" w:hAnsi="Times New Roman" w:cs="Times New Roman"/>
              </w:rPr>
            </w:pPr>
            <w:r w:rsidRPr="009E725B">
              <w:rPr>
                <w:rFonts w:ascii="Times New Roman" w:hAnsi="Times New Roman" w:cs="Times New Roman"/>
              </w:rPr>
              <w:t>2</w:t>
            </w:r>
          </w:p>
        </w:tc>
      </w:tr>
      <w:tr w:rsidR="00A96844" w:rsidRPr="009E725B" w14:paraId="7236E7AF" w14:textId="77777777" w:rsidTr="00B43F13">
        <w:tc>
          <w:tcPr>
            <w:tcW w:w="6238" w:type="dxa"/>
            <w:vAlign w:val="center"/>
          </w:tcPr>
          <w:p w14:paraId="3E0CE64F" w14:textId="77777777" w:rsidR="00A96844" w:rsidRPr="009E725B" w:rsidRDefault="00A96844" w:rsidP="00D739FE">
            <w:pPr>
              <w:spacing w:before="60" w:after="60"/>
              <w:rPr>
                <w:rFonts w:ascii="Times New Roman" w:hAnsi="Times New Roman" w:cs="Times New Roman"/>
              </w:rPr>
            </w:pPr>
            <w:r w:rsidRPr="009E725B">
              <w:rPr>
                <w:rFonts w:ascii="Times New Roman" w:hAnsi="Times New Roman" w:cs="Times New Roman"/>
              </w:rPr>
              <w:t>Минимальный срок займа, мес</w:t>
            </w:r>
          </w:p>
        </w:tc>
        <w:tc>
          <w:tcPr>
            <w:tcW w:w="4394" w:type="dxa"/>
            <w:vAlign w:val="center"/>
          </w:tcPr>
          <w:p w14:paraId="0FEC2AE9" w14:textId="77777777" w:rsidR="00A96844" w:rsidRPr="009E725B" w:rsidRDefault="00A96844" w:rsidP="00D739FE">
            <w:pPr>
              <w:spacing w:before="60" w:after="60"/>
              <w:jc w:val="center"/>
              <w:rPr>
                <w:rFonts w:ascii="Times New Roman" w:hAnsi="Times New Roman" w:cs="Times New Roman"/>
              </w:rPr>
            </w:pPr>
            <w:r w:rsidRPr="009E725B">
              <w:rPr>
                <w:rFonts w:ascii="Times New Roman" w:hAnsi="Times New Roman" w:cs="Times New Roman"/>
              </w:rPr>
              <w:t>6</w:t>
            </w:r>
          </w:p>
        </w:tc>
      </w:tr>
      <w:tr w:rsidR="00A96844" w:rsidRPr="009E725B" w14:paraId="6B03588E" w14:textId="77777777" w:rsidTr="00B43F13">
        <w:tc>
          <w:tcPr>
            <w:tcW w:w="6238" w:type="dxa"/>
            <w:vAlign w:val="center"/>
          </w:tcPr>
          <w:p w14:paraId="3F6329DF" w14:textId="77777777" w:rsidR="00A96844" w:rsidRPr="009E725B" w:rsidRDefault="00A96844" w:rsidP="00D739FE">
            <w:pPr>
              <w:spacing w:before="60" w:after="60"/>
              <w:rPr>
                <w:rFonts w:ascii="Times New Roman" w:hAnsi="Times New Roman" w:cs="Times New Roman"/>
              </w:rPr>
            </w:pPr>
            <w:r w:rsidRPr="009E725B">
              <w:rPr>
                <w:rFonts w:ascii="Times New Roman" w:hAnsi="Times New Roman" w:cs="Times New Roman"/>
              </w:rPr>
              <w:t>Максимальный срок займа, лет</w:t>
            </w:r>
          </w:p>
        </w:tc>
        <w:tc>
          <w:tcPr>
            <w:tcW w:w="4394" w:type="dxa"/>
            <w:vAlign w:val="center"/>
          </w:tcPr>
          <w:p w14:paraId="5A4A2F3F" w14:textId="77777777" w:rsidR="00A96844" w:rsidRPr="009E725B" w:rsidRDefault="00A96844" w:rsidP="00D739FE">
            <w:pPr>
              <w:spacing w:before="60" w:after="60"/>
              <w:jc w:val="center"/>
              <w:rPr>
                <w:rFonts w:ascii="Times New Roman" w:hAnsi="Times New Roman" w:cs="Times New Roman"/>
              </w:rPr>
            </w:pPr>
            <w:r w:rsidRPr="009E725B">
              <w:rPr>
                <w:rFonts w:ascii="Times New Roman" w:hAnsi="Times New Roman" w:cs="Times New Roman"/>
              </w:rPr>
              <w:t>10</w:t>
            </w:r>
          </w:p>
        </w:tc>
      </w:tr>
      <w:tr w:rsidR="00A96844" w:rsidRPr="009E725B" w14:paraId="2336A231" w14:textId="77777777" w:rsidTr="00B43F13">
        <w:tc>
          <w:tcPr>
            <w:tcW w:w="6238" w:type="dxa"/>
            <w:vAlign w:val="center"/>
          </w:tcPr>
          <w:p w14:paraId="7A69232A" w14:textId="77777777" w:rsidR="00A96844" w:rsidRPr="009E725B" w:rsidRDefault="00A96844" w:rsidP="00D739FE">
            <w:pPr>
              <w:spacing w:before="60" w:after="60"/>
              <w:rPr>
                <w:rFonts w:ascii="Times New Roman" w:hAnsi="Times New Roman" w:cs="Times New Roman"/>
              </w:rPr>
            </w:pPr>
            <w:r w:rsidRPr="009E725B">
              <w:rPr>
                <w:rFonts w:ascii="Times New Roman" w:hAnsi="Times New Roman" w:cs="Times New Roman"/>
              </w:rPr>
              <w:t>Ориентировочный ежемесячный платеж по погашению жилищного займа, % от договорной суммы</w:t>
            </w:r>
          </w:p>
        </w:tc>
        <w:tc>
          <w:tcPr>
            <w:tcW w:w="4394" w:type="dxa"/>
            <w:vAlign w:val="center"/>
          </w:tcPr>
          <w:p w14:paraId="2E76EB89" w14:textId="77777777" w:rsidR="00A96844" w:rsidRPr="009E725B" w:rsidRDefault="00A96844" w:rsidP="00D739FE">
            <w:pPr>
              <w:spacing w:before="60" w:after="60"/>
              <w:jc w:val="center"/>
              <w:rPr>
                <w:rFonts w:ascii="Times New Roman" w:hAnsi="Times New Roman" w:cs="Times New Roman"/>
              </w:rPr>
            </w:pPr>
            <w:r w:rsidRPr="009E725B">
              <w:rPr>
                <w:rFonts w:ascii="Times New Roman" w:hAnsi="Times New Roman" w:cs="Times New Roman"/>
              </w:rPr>
              <w:t>0,46</w:t>
            </w:r>
          </w:p>
        </w:tc>
      </w:tr>
    </w:tbl>
    <w:p w14:paraId="01F8E6DB" w14:textId="77777777" w:rsidR="00A96844" w:rsidRPr="009E725B" w:rsidRDefault="00A96844" w:rsidP="00D739FE">
      <w:pPr>
        <w:spacing w:after="120" w:line="240" w:lineRule="auto"/>
        <w:ind w:firstLine="567"/>
        <w:jc w:val="both"/>
        <w:rPr>
          <w:rFonts w:ascii="Times New Roman" w:hAnsi="Times New Roman" w:cs="Times New Roman"/>
          <w:i/>
          <w:iCs/>
          <w:szCs w:val="18"/>
        </w:rPr>
      </w:pPr>
      <w:r w:rsidRPr="009E725B">
        <w:rPr>
          <w:rFonts w:ascii="Times New Roman" w:hAnsi="Times New Roman" w:cs="Times New Roman"/>
          <w:i/>
          <w:iCs/>
          <w:szCs w:val="18"/>
        </w:rPr>
        <w:t>(Продуктовая линейка дополнена пунктом 35-2 согласно решению КБПП Протокол №37 от 29.11.2019г.)</w:t>
      </w:r>
    </w:p>
    <w:p w14:paraId="44BD03C0" w14:textId="77777777" w:rsidR="00CE7623" w:rsidRPr="009E725B" w:rsidRDefault="00CE7623" w:rsidP="00D739FE">
      <w:pPr>
        <w:pStyle w:val="a5"/>
        <w:numPr>
          <w:ilvl w:val="0"/>
          <w:numId w:val="4"/>
        </w:numPr>
        <w:spacing w:after="120" w:line="240" w:lineRule="auto"/>
        <w:contextualSpacing w:val="0"/>
        <w:jc w:val="both"/>
        <w:rPr>
          <w:rFonts w:ascii="Times New Roman" w:hAnsi="Times New Roman" w:cs="Times New Roman"/>
          <w:i/>
          <w:iCs/>
          <w:szCs w:val="18"/>
        </w:rPr>
      </w:pPr>
      <w:r w:rsidRPr="009E725B">
        <w:rPr>
          <w:rFonts w:ascii="Times New Roman" w:hAnsi="Times New Roman" w:cs="Times New Roman"/>
          <w:iCs/>
        </w:rPr>
        <w:t>Ежемесячный платеж по жилищному займу, после перехода с промежуточного</w:t>
      </w:r>
      <w:r w:rsidR="009E40B0" w:rsidRPr="009E725B">
        <w:rPr>
          <w:rFonts w:ascii="Times New Roman" w:hAnsi="Times New Roman" w:cs="Times New Roman"/>
          <w:iCs/>
        </w:rPr>
        <w:t>/предварительного жилищного</w:t>
      </w:r>
      <w:r w:rsidRPr="009E725B">
        <w:rPr>
          <w:rFonts w:ascii="Times New Roman" w:hAnsi="Times New Roman" w:cs="Times New Roman"/>
          <w:iCs/>
        </w:rPr>
        <w:t xml:space="preserve"> займа, не должен превышать ежемесячный платеж по промежуточному</w:t>
      </w:r>
      <w:r w:rsidR="009E40B0" w:rsidRPr="009E725B">
        <w:rPr>
          <w:rFonts w:ascii="Times New Roman" w:hAnsi="Times New Roman" w:cs="Times New Roman"/>
          <w:iCs/>
        </w:rPr>
        <w:t>/предварительному жилищному</w:t>
      </w:r>
      <w:r w:rsidRPr="009E725B">
        <w:rPr>
          <w:rFonts w:ascii="Times New Roman" w:hAnsi="Times New Roman" w:cs="Times New Roman"/>
          <w:iCs/>
        </w:rPr>
        <w:t xml:space="preserve"> займу</w:t>
      </w:r>
      <w:r w:rsidR="008A1EC4" w:rsidRPr="009E725B">
        <w:rPr>
          <w:rFonts w:ascii="Times New Roman" w:hAnsi="Times New Roman" w:cs="Times New Roman"/>
          <w:iCs/>
        </w:rPr>
        <w:t xml:space="preserve">, за исключением случаев, предусмотренных во внутреннем документе, регламентирующим порядок </w:t>
      </w:r>
      <w:proofErr w:type="spellStart"/>
      <w:r w:rsidR="008A1EC4" w:rsidRPr="009E725B">
        <w:rPr>
          <w:rFonts w:ascii="Times New Roman" w:hAnsi="Times New Roman" w:cs="Times New Roman"/>
          <w:iCs/>
        </w:rPr>
        <w:t>посткредитного</w:t>
      </w:r>
      <w:proofErr w:type="spellEnd"/>
      <w:r w:rsidR="008A1EC4" w:rsidRPr="009E725B">
        <w:rPr>
          <w:rFonts w:ascii="Times New Roman" w:hAnsi="Times New Roman" w:cs="Times New Roman"/>
          <w:iCs/>
        </w:rPr>
        <w:t xml:space="preserve"> обслуживания</w:t>
      </w:r>
      <w:r w:rsidRPr="009E725B">
        <w:rPr>
          <w:rFonts w:ascii="Times New Roman" w:hAnsi="Times New Roman" w:cs="Times New Roman"/>
          <w:iCs/>
        </w:rPr>
        <w:t>.</w:t>
      </w:r>
      <w:r w:rsidR="00C2417F" w:rsidRPr="009E725B">
        <w:rPr>
          <w:rFonts w:ascii="Times New Roman" w:hAnsi="Times New Roman" w:cs="Times New Roman"/>
          <w:iCs/>
        </w:rPr>
        <w:t xml:space="preserve"> </w:t>
      </w:r>
      <w:r w:rsidR="00C2417F" w:rsidRPr="009E725B">
        <w:rPr>
          <w:rFonts w:ascii="Times New Roman" w:hAnsi="Times New Roman" w:cs="Times New Roman"/>
          <w:i/>
          <w:iCs/>
          <w:szCs w:val="18"/>
        </w:rPr>
        <w:t>(дополнен решением КБПП Протокол №9 от 25.02.2022г).</w:t>
      </w:r>
    </w:p>
    <w:p w14:paraId="2245AC54" w14:textId="77777777" w:rsidR="00511D57" w:rsidRPr="009E725B" w:rsidRDefault="00511D57" w:rsidP="00D739FE">
      <w:pPr>
        <w:pStyle w:val="a5"/>
        <w:spacing w:after="120" w:line="240" w:lineRule="auto"/>
        <w:ind w:left="360"/>
        <w:contextualSpacing w:val="0"/>
        <w:jc w:val="both"/>
        <w:rPr>
          <w:rFonts w:ascii="Times New Roman" w:hAnsi="Times New Roman" w:cs="Times New Roman"/>
          <w:iCs/>
        </w:rPr>
      </w:pPr>
    </w:p>
    <w:p w14:paraId="65F0D93F" w14:textId="77777777" w:rsidR="00511D57" w:rsidRPr="009E725B" w:rsidRDefault="00511D57" w:rsidP="00D739FE">
      <w:pPr>
        <w:pStyle w:val="a5"/>
        <w:spacing w:after="0" w:line="240" w:lineRule="auto"/>
        <w:ind w:left="707"/>
        <w:jc w:val="center"/>
        <w:rPr>
          <w:rFonts w:ascii="Times New Roman" w:hAnsi="Times New Roman"/>
          <w:b/>
          <w:szCs w:val="24"/>
        </w:rPr>
      </w:pPr>
      <w:r w:rsidRPr="009E725B">
        <w:rPr>
          <w:rFonts w:ascii="Times New Roman" w:hAnsi="Times New Roman"/>
          <w:b/>
          <w:szCs w:val="24"/>
        </w:rPr>
        <w:t>Глава 6-1. УСЛОВИЯ ВЫДАЧИ ЖИЛИЩНЫХ ЗАЙМОВ ПО ТАРИФНОЙ ПРОГРАММЕ "ТАБЫСТЫ"</w:t>
      </w:r>
    </w:p>
    <w:p w14:paraId="63CB31B5" w14:textId="77777777" w:rsidR="00511D57" w:rsidRPr="009E725B" w:rsidRDefault="00511D57" w:rsidP="00D739FE">
      <w:pPr>
        <w:pStyle w:val="a5"/>
        <w:spacing w:after="0" w:line="240" w:lineRule="auto"/>
        <w:ind w:left="707"/>
        <w:jc w:val="center"/>
        <w:rPr>
          <w:rFonts w:ascii="Times New Roman" w:hAnsi="Times New Roman"/>
          <w:i/>
          <w:szCs w:val="24"/>
        </w:rPr>
      </w:pPr>
      <w:r w:rsidRPr="009E725B">
        <w:rPr>
          <w:rFonts w:ascii="Times New Roman" w:hAnsi="Times New Roman"/>
          <w:i/>
          <w:szCs w:val="24"/>
        </w:rPr>
        <w:t>(Глава 6-1 внесена решением КБПП Протокол №30 от 12.07.2023г.)</w:t>
      </w:r>
    </w:p>
    <w:p w14:paraId="053ED535" w14:textId="77777777" w:rsidR="00511D57" w:rsidRPr="009E725B" w:rsidRDefault="00511D57" w:rsidP="00D739FE">
      <w:pPr>
        <w:pStyle w:val="a5"/>
        <w:spacing w:after="0" w:line="240" w:lineRule="auto"/>
        <w:ind w:left="0" w:firstLine="426"/>
        <w:jc w:val="both"/>
        <w:rPr>
          <w:rFonts w:ascii="Times New Roman" w:hAnsi="Times New Roman"/>
          <w:sz w:val="24"/>
          <w:szCs w:val="24"/>
        </w:rPr>
      </w:pPr>
    </w:p>
    <w:p w14:paraId="56860DAC" w14:textId="77777777" w:rsidR="00511D57" w:rsidRPr="009E725B" w:rsidRDefault="00511D57" w:rsidP="00D739FE">
      <w:pPr>
        <w:pStyle w:val="a5"/>
        <w:spacing w:after="0" w:line="240" w:lineRule="auto"/>
        <w:ind w:left="0" w:firstLine="426"/>
        <w:jc w:val="both"/>
        <w:rPr>
          <w:rFonts w:ascii="Times New Roman" w:hAnsi="Times New Roman"/>
          <w:szCs w:val="24"/>
        </w:rPr>
      </w:pPr>
      <w:r w:rsidRPr="009E725B">
        <w:rPr>
          <w:rFonts w:ascii="Times New Roman" w:hAnsi="Times New Roman"/>
          <w:szCs w:val="24"/>
        </w:rPr>
        <w:t>36-1. Максимальные сроки, ставки вознаграждения и ориентировочный ежемесячный платеж по жилищному займу в рамках Тарифной программы "</w:t>
      </w:r>
      <w:proofErr w:type="spellStart"/>
      <w:r w:rsidRPr="009E725B">
        <w:rPr>
          <w:rFonts w:ascii="Times New Roman" w:hAnsi="Times New Roman"/>
          <w:szCs w:val="24"/>
        </w:rPr>
        <w:t>Табысты</w:t>
      </w:r>
      <w:proofErr w:type="spellEnd"/>
      <w:r w:rsidRPr="009E725B">
        <w:rPr>
          <w:rFonts w:ascii="Times New Roman" w:hAnsi="Times New Roman"/>
          <w:szCs w:val="24"/>
        </w:rPr>
        <w:t xml:space="preserve">": </w:t>
      </w:r>
    </w:p>
    <w:p w14:paraId="6FC75AE5" w14:textId="77777777" w:rsidR="00511D57" w:rsidRPr="009E725B" w:rsidRDefault="00511D57" w:rsidP="00D739FE">
      <w:pPr>
        <w:pStyle w:val="a5"/>
        <w:spacing w:after="0" w:line="240" w:lineRule="auto"/>
        <w:ind w:left="0" w:firstLine="426"/>
        <w:jc w:val="both"/>
        <w:rPr>
          <w:rFonts w:ascii="Times New Roman" w:hAnsi="Times New Roman"/>
          <w:sz w:val="24"/>
          <w:szCs w:val="24"/>
        </w:rPr>
      </w:pPr>
    </w:p>
    <w:tbl>
      <w:tblPr>
        <w:tblStyle w:val="af3"/>
        <w:tblW w:w="9213" w:type="dxa"/>
        <w:tblInd w:w="421" w:type="dxa"/>
        <w:tblLayout w:type="fixed"/>
        <w:tblLook w:val="04A0" w:firstRow="1" w:lastRow="0" w:firstColumn="1" w:lastColumn="0" w:noHBand="0" w:noVBand="1"/>
      </w:tblPr>
      <w:tblGrid>
        <w:gridCol w:w="5562"/>
        <w:gridCol w:w="3651"/>
      </w:tblGrid>
      <w:tr w:rsidR="00511D57" w:rsidRPr="009E725B" w14:paraId="0B89465B" w14:textId="77777777" w:rsidTr="00887C9D">
        <w:trPr>
          <w:trHeight w:val="404"/>
        </w:trPr>
        <w:tc>
          <w:tcPr>
            <w:tcW w:w="5562" w:type="dxa"/>
            <w:shd w:val="clear" w:color="auto" w:fill="DEEAF6" w:themeFill="accent1" w:themeFillTint="33"/>
            <w:vAlign w:val="center"/>
          </w:tcPr>
          <w:p w14:paraId="4DF6F41C" w14:textId="77777777" w:rsidR="00511D57" w:rsidRPr="009E725B" w:rsidRDefault="00511D57" w:rsidP="00D739FE">
            <w:pPr>
              <w:spacing w:before="60" w:after="60"/>
              <w:rPr>
                <w:rFonts w:ascii="Times New Roman" w:hAnsi="Times New Roman" w:cs="Times New Roman"/>
              </w:rPr>
            </w:pPr>
            <w:r w:rsidRPr="009E725B">
              <w:rPr>
                <w:rFonts w:ascii="Times New Roman" w:hAnsi="Times New Roman" w:cs="Times New Roman"/>
              </w:rPr>
              <w:t>Минимальное значение оценочного показателя по вкладу ЖСС</w:t>
            </w:r>
          </w:p>
        </w:tc>
        <w:tc>
          <w:tcPr>
            <w:tcW w:w="3651" w:type="dxa"/>
            <w:shd w:val="clear" w:color="auto" w:fill="DEEAF6" w:themeFill="accent1" w:themeFillTint="33"/>
            <w:vAlign w:val="center"/>
          </w:tcPr>
          <w:p w14:paraId="15FFA5D3" w14:textId="77777777" w:rsidR="00511D57" w:rsidRPr="009E725B" w:rsidRDefault="00511D57" w:rsidP="00D739FE">
            <w:pPr>
              <w:spacing w:before="60" w:after="60"/>
              <w:jc w:val="center"/>
              <w:rPr>
                <w:rFonts w:ascii="Times New Roman" w:hAnsi="Times New Roman" w:cs="Times New Roman"/>
              </w:rPr>
            </w:pPr>
            <w:r w:rsidRPr="009E725B">
              <w:rPr>
                <w:rFonts w:ascii="Times New Roman" w:hAnsi="Times New Roman" w:cs="Times New Roman"/>
              </w:rPr>
              <w:t>39</w:t>
            </w:r>
          </w:p>
        </w:tc>
      </w:tr>
      <w:tr w:rsidR="00511D57" w:rsidRPr="009E725B" w14:paraId="3A51CBF7" w14:textId="77777777" w:rsidTr="00887C9D">
        <w:trPr>
          <w:trHeight w:val="390"/>
        </w:trPr>
        <w:tc>
          <w:tcPr>
            <w:tcW w:w="5562" w:type="dxa"/>
            <w:vAlign w:val="center"/>
          </w:tcPr>
          <w:p w14:paraId="2C5CB51A" w14:textId="77777777" w:rsidR="00511D57" w:rsidRPr="009E725B" w:rsidRDefault="00511D57" w:rsidP="00D739FE">
            <w:pPr>
              <w:spacing w:before="60" w:after="60"/>
              <w:rPr>
                <w:rFonts w:ascii="Times New Roman" w:hAnsi="Times New Roman" w:cs="Times New Roman"/>
              </w:rPr>
            </w:pPr>
            <w:r w:rsidRPr="009E725B">
              <w:rPr>
                <w:rFonts w:ascii="Times New Roman" w:hAnsi="Times New Roman" w:cs="Times New Roman"/>
              </w:rPr>
              <w:t>Ставка вознаграждения по займу, % годовых</w:t>
            </w:r>
          </w:p>
        </w:tc>
        <w:tc>
          <w:tcPr>
            <w:tcW w:w="3651" w:type="dxa"/>
            <w:vAlign w:val="center"/>
          </w:tcPr>
          <w:p w14:paraId="7B9C6814" w14:textId="77777777" w:rsidR="00511D57" w:rsidRPr="009E725B" w:rsidRDefault="00511D57" w:rsidP="00D739FE">
            <w:pPr>
              <w:spacing w:before="60" w:after="60"/>
              <w:jc w:val="center"/>
              <w:rPr>
                <w:rFonts w:ascii="Times New Roman" w:hAnsi="Times New Roman" w:cs="Times New Roman"/>
              </w:rPr>
            </w:pPr>
            <w:r w:rsidRPr="009E725B">
              <w:rPr>
                <w:rFonts w:ascii="Times New Roman" w:hAnsi="Times New Roman" w:cs="Times New Roman"/>
              </w:rPr>
              <w:t>8,5</w:t>
            </w:r>
          </w:p>
        </w:tc>
      </w:tr>
      <w:tr w:rsidR="00511D57" w:rsidRPr="009E725B" w14:paraId="19AD1727" w14:textId="77777777" w:rsidTr="00887C9D">
        <w:trPr>
          <w:trHeight w:val="404"/>
        </w:trPr>
        <w:tc>
          <w:tcPr>
            <w:tcW w:w="5562" w:type="dxa"/>
            <w:vAlign w:val="center"/>
          </w:tcPr>
          <w:p w14:paraId="6F0A9094" w14:textId="77777777" w:rsidR="00511D57" w:rsidRPr="009E725B" w:rsidRDefault="00511D57" w:rsidP="00D739FE">
            <w:pPr>
              <w:spacing w:before="60" w:after="60"/>
              <w:rPr>
                <w:rFonts w:ascii="Times New Roman" w:hAnsi="Times New Roman" w:cs="Times New Roman"/>
              </w:rPr>
            </w:pPr>
            <w:r w:rsidRPr="009E725B">
              <w:rPr>
                <w:rFonts w:ascii="Times New Roman" w:hAnsi="Times New Roman" w:cs="Times New Roman"/>
              </w:rPr>
              <w:lastRenderedPageBreak/>
              <w:t>Минимальный срок займа, мес</w:t>
            </w:r>
          </w:p>
        </w:tc>
        <w:tc>
          <w:tcPr>
            <w:tcW w:w="3651" w:type="dxa"/>
            <w:vAlign w:val="center"/>
          </w:tcPr>
          <w:p w14:paraId="03597368" w14:textId="77777777" w:rsidR="00511D57" w:rsidRPr="009E725B" w:rsidRDefault="00511D57" w:rsidP="00D739FE">
            <w:pPr>
              <w:spacing w:before="60" w:after="60"/>
              <w:jc w:val="center"/>
              <w:rPr>
                <w:rFonts w:ascii="Times New Roman" w:hAnsi="Times New Roman" w:cs="Times New Roman"/>
              </w:rPr>
            </w:pPr>
            <w:r w:rsidRPr="009E725B">
              <w:rPr>
                <w:rFonts w:ascii="Times New Roman" w:hAnsi="Times New Roman" w:cs="Times New Roman"/>
              </w:rPr>
              <w:t>6</w:t>
            </w:r>
          </w:p>
        </w:tc>
      </w:tr>
      <w:tr w:rsidR="00511D57" w:rsidRPr="009E725B" w14:paraId="3914EF8B" w14:textId="77777777" w:rsidTr="00887C9D">
        <w:trPr>
          <w:trHeight w:val="390"/>
        </w:trPr>
        <w:tc>
          <w:tcPr>
            <w:tcW w:w="5562" w:type="dxa"/>
            <w:vAlign w:val="center"/>
          </w:tcPr>
          <w:p w14:paraId="205DF9C1" w14:textId="77777777" w:rsidR="00511D57" w:rsidRPr="009E725B" w:rsidRDefault="00511D57" w:rsidP="00D739FE">
            <w:pPr>
              <w:spacing w:before="60" w:after="60"/>
              <w:rPr>
                <w:rFonts w:ascii="Times New Roman" w:hAnsi="Times New Roman" w:cs="Times New Roman"/>
              </w:rPr>
            </w:pPr>
            <w:r w:rsidRPr="009E725B">
              <w:rPr>
                <w:rFonts w:ascii="Times New Roman" w:hAnsi="Times New Roman" w:cs="Times New Roman"/>
              </w:rPr>
              <w:t>Максимальный срок займа, лет</w:t>
            </w:r>
          </w:p>
        </w:tc>
        <w:tc>
          <w:tcPr>
            <w:tcW w:w="3651" w:type="dxa"/>
            <w:vAlign w:val="center"/>
          </w:tcPr>
          <w:p w14:paraId="504318A2" w14:textId="77777777" w:rsidR="00511D57" w:rsidRPr="009E725B" w:rsidRDefault="00511D57" w:rsidP="00D739FE">
            <w:pPr>
              <w:spacing w:before="60" w:after="60"/>
              <w:jc w:val="center"/>
              <w:rPr>
                <w:rFonts w:ascii="Times New Roman" w:hAnsi="Times New Roman" w:cs="Times New Roman"/>
              </w:rPr>
            </w:pPr>
            <w:r w:rsidRPr="009E725B">
              <w:rPr>
                <w:rFonts w:ascii="Times New Roman" w:hAnsi="Times New Roman" w:cs="Times New Roman"/>
              </w:rPr>
              <w:t>5</w:t>
            </w:r>
          </w:p>
        </w:tc>
      </w:tr>
      <w:tr w:rsidR="00511D57" w:rsidRPr="009E725B" w14:paraId="10AE4D0E" w14:textId="77777777" w:rsidTr="00887C9D">
        <w:trPr>
          <w:trHeight w:val="673"/>
        </w:trPr>
        <w:tc>
          <w:tcPr>
            <w:tcW w:w="5562" w:type="dxa"/>
            <w:vAlign w:val="center"/>
          </w:tcPr>
          <w:p w14:paraId="73368887" w14:textId="77777777" w:rsidR="00511D57" w:rsidRPr="009E725B" w:rsidRDefault="00511D57" w:rsidP="00D739FE">
            <w:pPr>
              <w:spacing w:before="60" w:after="60"/>
              <w:rPr>
                <w:rFonts w:ascii="Times New Roman" w:hAnsi="Times New Roman" w:cs="Times New Roman"/>
              </w:rPr>
            </w:pPr>
            <w:r w:rsidRPr="009E725B">
              <w:rPr>
                <w:rFonts w:ascii="Times New Roman" w:hAnsi="Times New Roman" w:cs="Times New Roman"/>
              </w:rPr>
              <w:t>Ориентировочный ежемесячный платеж по погашению жилищного займа, % от договорной суммы</w:t>
            </w:r>
          </w:p>
        </w:tc>
        <w:tc>
          <w:tcPr>
            <w:tcW w:w="3651" w:type="dxa"/>
            <w:vAlign w:val="center"/>
          </w:tcPr>
          <w:p w14:paraId="0E208581" w14:textId="77777777" w:rsidR="00511D57" w:rsidRPr="009E725B" w:rsidRDefault="00511D57" w:rsidP="00D739FE">
            <w:pPr>
              <w:spacing w:before="60" w:after="60"/>
              <w:jc w:val="center"/>
              <w:rPr>
                <w:rFonts w:ascii="Times New Roman" w:hAnsi="Times New Roman" w:cs="Times New Roman"/>
              </w:rPr>
            </w:pPr>
            <w:r w:rsidRPr="009E725B">
              <w:rPr>
                <w:rFonts w:ascii="Times New Roman" w:hAnsi="Times New Roman" w:cs="Times New Roman"/>
              </w:rPr>
              <w:t>1</w:t>
            </w:r>
          </w:p>
        </w:tc>
      </w:tr>
    </w:tbl>
    <w:p w14:paraId="09CEC57E" w14:textId="77777777" w:rsidR="00511D57" w:rsidRPr="009E725B" w:rsidRDefault="00511D57" w:rsidP="00D739FE">
      <w:pPr>
        <w:pStyle w:val="a5"/>
        <w:spacing w:after="0" w:line="240" w:lineRule="auto"/>
        <w:ind w:left="0" w:firstLine="426"/>
        <w:jc w:val="both"/>
        <w:rPr>
          <w:rFonts w:ascii="Times New Roman" w:hAnsi="Times New Roman"/>
          <w:sz w:val="24"/>
          <w:szCs w:val="24"/>
        </w:rPr>
      </w:pPr>
    </w:p>
    <w:p w14:paraId="5C7B171D" w14:textId="77777777" w:rsidR="00511D57" w:rsidRPr="009E725B" w:rsidRDefault="00511D57" w:rsidP="00D739FE">
      <w:pPr>
        <w:pStyle w:val="a5"/>
        <w:spacing w:after="120" w:line="240" w:lineRule="auto"/>
        <w:ind w:left="360"/>
        <w:contextualSpacing w:val="0"/>
        <w:jc w:val="both"/>
        <w:rPr>
          <w:rFonts w:ascii="Times New Roman" w:hAnsi="Times New Roman" w:cs="Times New Roman"/>
          <w:i/>
          <w:iCs/>
          <w:sz w:val="20"/>
          <w:szCs w:val="18"/>
        </w:rPr>
      </w:pPr>
      <w:r w:rsidRPr="009E725B">
        <w:rPr>
          <w:rFonts w:ascii="Times New Roman" w:hAnsi="Times New Roman"/>
          <w:szCs w:val="24"/>
        </w:rPr>
        <w:t>36-2. В рамках Тарифной программы "</w:t>
      </w:r>
      <w:proofErr w:type="spellStart"/>
      <w:r w:rsidRPr="009E725B">
        <w:rPr>
          <w:rFonts w:ascii="Times New Roman" w:hAnsi="Times New Roman"/>
          <w:szCs w:val="24"/>
        </w:rPr>
        <w:t>Табысты</w:t>
      </w:r>
      <w:proofErr w:type="spellEnd"/>
      <w:r w:rsidRPr="009E725B">
        <w:rPr>
          <w:rFonts w:ascii="Times New Roman" w:hAnsi="Times New Roman"/>
          <w:szCs w:val="24"/>
        </w:rPr>
        <w:t>" не допускается участие в государственных программах, в программе "Свой дом".</w:t>
      </w:r>
    </w:p>
    <w:p w14:paraId="7932910B" w14:textId="77777777" w:rsidR="007B12F3" w:rsidRPr="009E725B" w:rsidRDefault="007B12F3" w:rsidP="00D739FE">
      <w:pPr>
        <w:pStyle w:val="2"/>
        <w:rPr>
          <w:rFonts w:eastAsiaTheme="minorHAnsi"/>
        </w:rPr>
      </w:pPr>
      <w:r w:rsidRPr="009E725B">
        <w:rPr>
          <w:rFonts w:eastAsiaTheme="minorHAnsi"/>
        </w:rPr>
        <w:t>ПРО</w:t>
      </w:r>
      <w:r w:rsidR="00240EE1" w:rsidRPr="009E725B">
        <w:rPr>
          <w:rFonts w:eastAsiaTheme="minorHAnsi"/>
        </w:rPr>
        <w:t>МЕЖУТОЧНЫЕ ЖИЛИЩНЫЕ ЗАЙМЫ</w:t>
      </w:r>
    </w:p>
    <w:p w14:paraId="23F34736" w14:textId="77777777" w:rsidR="00B07B81" w:rsidRPr="009E725B" w:rsidRDefault="00B07B81"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color w:val="000000"/>
        </w:rPr>
        <w:t xml:space="preserve">Промежуточный жилищный заем – </w:t>
      </w:r>
      <w:r w:rsidR="00FD0D87" w:rsidRPr="009E725B">
        <w:rPr>
          <w:rFonts w:ascii="Times New Roman" w:hAnsi="Times New Roman" w:cs="Times New Roman"/>
          <w:color w:val="000000"/>
        </w:rPr>
        <w:t xml:space="preserve">целевой заем, предоставляемый </w:t>
      </w:r>
      <w:r w:rsidR="002224D1" w:rsidRPr="009E725B">
        <w:rPr>
          <w:rFonts w:ascii="Times New Roman" w:hAnsi="Times New Roman" w:cs="Times New Roman"/>
          <w:color w:val="000000"/>
        </w:rPr>
        <w:t>в</w:t>
      </w:r>
      <w:r w:rsidR="00FD0D87" w:rsidRPr="009E725B">
        <w:rPr>
          <w:rFonts w:ascii="Times New Roman" w:hAnsi="Times New Roman" w:cs="Times New Roman"/>
          <w:color w:val="000000"/>
        </w:rPr>
        <w:t xml:space="preserve">кладчику в целях улучшения жилищных условий при условии накопления минимально необходимого размера накопленных денег, остаток по которому погашается за счет договорной суммы по договору о </w:t>
      </w:r>
      <w:r w:rsidR="004E11E1" w:rsidRPr="009E725B">
        <w:rPr>
          <w:rFonts w:ascii="Times New Roman" w:hAnsi="Times New Roman" w:cs="Times New Roman"/>
          <w:color w:val="000000"/>
        </w:rPr>
        <w:t>ЖСС</w:t>
      </w:r>
      <w:r w:rsidR="00FD0D87" w:rsidRPr="009E725B">
        <w:rPr>
          <w:rFonts w:ascii="Times New Roman" w:hAnsi="Times New Roman" w:cs="Times New Roman"/>
          <w:color w:val="000000"/>
        </w:rPr>
        <w:t xml:space="preserve"> в соответствии с Законом о ЖСС, внутренней кредитной политикой </w:t>
      </w:r>
      <w:r w:rsidR="004E11E1" w:rsidRPr="009E725B">
        <w:rPr>
          <w:rFonts w:ascii="Times New Roman" w:hAnsi="Times New Roman" w:cs="Times New Roman"/>
          <w:color w:val="000000"/>
        </w:rPr>
        <w:t>Б</w:t>
      </w:r>
      <w:r w:rsidR="00FD0D87" w:rsidRPr="009E725B">
        <w:rPr>
          <w:rFonts w:ascii="Times New Roman" w:hAnsi="Times New Roman" w:cs="Times New Roman"/>
          <w:color w:val="000000"/>
        </w:rPr>
        <w:t>анка и условиями договора банковского займа;</w:t>
      </w:r>
    </w:p>
    <w:p w14:paraId="46FFB1F7" w14:textId="77777777" w:rsidR="008D4AD0" w:rsidRPr="009E725B" w:rsidRDefault="008D4AD0" w:rsidP="00D739FE">
      <w:pPr>
        <w:pStyle w:val="a5"/>
        <w:spacing w:after="120" w:line="240" w:lineRule="auto"/>
        <w:ind w:left="567" w:hanging="567"/>
        <w:contextualSpacing w:val="0"/>
        <w:jc w:val="both"/>
        <w:rPr>
          <w:rFonts w:ascii="Times New Roman" w:hAnsi="Times New Roman" w:cs="Times New Roman"/>
          <w:i/>
          <w:color w:val="000000"/>
          <w:lang w:val="kk-KZ"/>
        </w:rPr>
      </w:pPr>
      <w:r w:rsidRPr="009E725B">
        <w:rPr>
          <w:rFonts w:ascii="Times New Roman" w:hAnsi="Times New Roman" w:cs="Times New Roman"/>
          <w:color w:val="000000"/>
        </w:rPr>
        <w:t xml:space="preserve">37-1. При досрочном полном погашении промежуточного жилищного займа, ЖСС по активированному вкладу ЖСС в обязательном порядке направляются в счет погашения остатка основного долга, с последующим расторжением договора о ЖСС. При накоплении вклада ЖСС менее 3 (трех) лет премия государства подлежит возврату в бюджет, начисленное вознаграждение Банка на премию государства изымается (сторнируется), за исключением случаев, когда премия государства не подлежит возврату в бюджет согласно Закону Республики Казахстан «О жилищных строительных сбережениях в Республике Казахстан». </w:t>
      </w:r>
      <w:r w:rsidRPr="009E725B">
        <w:rPr>
          <w:rFonts w:ascii="Times New Roman" w:hAnsi="Times New Roman" w:cs="Times New Roman"/>
          <w:i/>
          <w:color w:val="000000"/>
        </w:rPr>
        <w:t>(пункт 37-1 внесен решением КБПП Протокол №П16-2025 от 28.03.2025г.</w:t>
      </w:r>
      <w:r w:rsidR="000C4A49" w:rsidRPr="009E725B">
        <w:rPr>
          <w:rFonts w:ascii="Times New Roman" w:hAnsi="Times New Roman" w:cs="Times New Roman"/>
          <w:i/>
          <w:color w:val="000000"/>
          <w:lang w:val="kk-KZ"/>
        </w:rPr>
        <w:t xml:space="preserve">, </w:t>
      </w:r>
      <w:r w:rsidR="000C4A49" w:rsidRPr="009E725B">
        <w:rPr>
          <w:rFonts w:ascii="Times New Roman" w:hAnsi="Times New Roman" w:cs="Times New Roman"/>
          <w:i/>
          <w:color w:val="000000"/>
        </w:rPr>
        <w:t>вводится в действие с даты автоматизации</w:t>
      </w:r>
      <w:r w:rsidRPr="009E725B">
        <w:rPr>
          <w:rFonts w:ascii="Times New Roman" w:hAnsi="Times New Roman" w:cs="Times New Roman"/>
          <w:i/>
          <w:color w:val="000000"/>
        </w:rPr>
        <w:t>)</w:t>
      </w:r>
    </w:p>
    <w:p w14:paraId="0DC1C27D" w14:textId="75104255" w:rsidR="00AD013C" w:rsidRPr="009E725B" w:rsidRDefault="00AD013C" w:rsidP="00D739FE">
      <w:pPr>
        <w:pStyle w:val="a5"/>
        <w:spacing w:after="120" w:line="240" w:lineRule="auto"/>
        <w:ind w:left="567" w:hanging="567"/>
        <w:contextualSpacing w:val="0"/>
        <w:jc w:val="both"/>
        <w:rPr>
          <w:rFonts w:ascii="Times New Roman" w:hAnsi="Times New Roman" w:cs="Times New Roman"/>
          <w:szCs w:val="20"/>
          <w:lang w:val="kk-KZ"/>
        </w:rPr>
      </w:pPr>
      <w:r w:rsidRPr="009E725B">
        <w:rPr>
          <w:rFonts w:ascii="Times New Roman" w:hAnsi="Times New Roman" w:cs="Times New Roman"/>
          <w:iCs/>
          <w:color w:val="000000"/>
          <w:lang w:val="kk-KZ"/>
        </w:rPr>
        <w:t>37-2.</w:t>
      </w:r>
      <w:r w:rsidRPr="009E725B">
        <w:rPr>
          <w:rFonts w:ascii="Times New Roman" w:hAnsi="Times New Roman" w:cs="Times New Roman"/>
          <w:sz w:val="24"/>
        </w:rPr>
        <w:t xml:space="preserve"> </w:t>
      </w:r>
      <w:r w:rsidR="00FE18A1" w:rsidRPr="00FE18A1">
        <w:rPr>
          <w:rFonts w:ascii="Times New Roman" w:hAnsi="Times New Roman" w:cs="Times New Roman"/>
          <w:szCs w:val="20"/>
        </w:rPr>
        <w:t>Положения пункта 37-1 настоящей Продуктовой линейки в части обязательного направления ЖСС по активированному вкладу в счет погашения остатка основного долга, с последующим расторжением договора о ЖСС не распространяются на случаи досрочного полного погашения промежуточного жилищного займа в связи с расторжением договора долевого участия по причинам, связанным с переносом сроков строительства</w:t>
      </w:r>
      <w:r w:rsidRPr="009E725B">
        <w:rPr>
          <w:rFonts w:ascii="Times New Roman" w:hAnsi="Times New Roman" w:cs="Times New Roman"/>
          <w:szCs w:val="20"/>
        </w:rPr>
        <w:t>.</w:t>
      </w:r>
      <w:r w:rsidR="00B92C63" w:rsidRPr="009E725B">
        <w:rPr>
          <w:rFonts w:ascii="Times New Roman" w:hAnsi="Times New Roman" w:cs="Times New Roman"/>
          <w:szCs w:val="20"/>
          <w:lang w:val="kk-KZ"/>
        </w:rPr>
        <w:t xml:space="preserve"> </w:t>
      </w:r>
      <w:r w:rsidR="00B92C63" w:rsidRPr="009E725B">
        <w:rPr>
          <w:rFonts w:ascii="Times New Roman" w:hAnsi="Times New Roman" w:cs="Times New Roman"/>
          <w:i/>
          <w:iCs/>
          <w:sz w:val="20"/>
          <w:szCs w:val="18"/>
          <w:lang w:val="kk-KZ"/>
        </w:rPr>
        <w:t>(Продуктовая линейка дополнена пунктом 37-2 согласно решению КБПП Протокол №П28-2026 от 08.05.2026г.)</w:t>
      </w:r>
    </w:p>
    <w:p w14:paraId="1EB07405" w14:textId="773F3EDB" w:rsidR="00B92C63" w:rsidRPr="009E725B" w:rsidRDefault="00AD013C" w:rsidP="00B92C63">
      <w:pPr>
        <w:pStyle w:val="a5"/>
        <w:spacing w:after="120" w:line="240" w:lineRule="auto"/>
        <w:ind w:left="567" w:hanging="567"/>
        <w:contextualSpacing w:val="0"/>
        <w:jc w:val="both"/>
        <w:rPr>
          <w:rFonts w:ascii="Times New Roman" w:hAnsi="Times New Roman" w:cs="Times New Roman"/>
          <w:szCs w:val="20"/>
          <w:lang w:val="kk-KZ"/>
        </w:rPr>
      </w:pPr>
      <w:r w:rsidRPr="009E725B">
        <w:rPr>
          <w:rFonts w:ascii="Times New Roman" w:hAnsi="Times New Roman" w:cs="Times New Roman"/>
          <w:iCs/>
          <w:color w:val="000000"/>
          <w:lang w:val="kk-KZ"/>
        </w:rPr>
        <w:t>37-</w:t>
      </w:r>
      <w:r w:rsidRPr="009E725B">
        <w:rPr>
          <w:rFonts w:ascii="Times New Roman" w:hAnsi="Times New Roman" w:cs="Times New Roman"/>
          <w:color w:val="000000"/>
          <w:lang w:val="kk-KZ"/>
        </w:rPr>
        <w:t>3</w:t>
      </w:r>
      <w:r w:rsidRPr="009E725B">
        <w:rPr>
          <w:rFonts w:ascii="Times New Roman" w:hAnsi="Times New Roman" w:cs="Times New Roman"/>
          <w:color w:val="000000"/>
          <w:sz w:val="20"/>
          <w:szCs w:val="20"/>
          <w:lang w:val="kk-KZ"/>
        </w:rPr>
        <w:t xml:space="preserve">. </w:t>
      </w:r>
      <w:r w:rsidR="00FE18A1" w:rsidRPr="00FE18A1">
        <w:rPr>
          <w:rFonts w:ascii="Times New Roman" w:hAnsi="Times New Roman" w:cs="Times New Roman"/>
          <w:szCs w:val="20"/>
        </w:rPr>
        <w:t>Положения пункта 37-1 настоящей Продуктовой линейки в части обязательного направления ЖСС по активированному вкладу в счет погашения остатка основного долга, с последующим расторжением договора о ЖСС не распространяются на случаи возврата промежуточного жилищного займа в течение четырнадцати календарных дней с даты его выдачи</w:t>
      </w:r>
      <w:r w:rsidRPr="009E725B">
        <w:rPr>
          <w:rFonts w:ascii="Times New Roman" w:hAnsi="Times New Roman" w:cs="Times New Roman"/>
          <w:szCs w:val="20"/>
        </w:rPr>
        <w:t>.</w:t>
      </w:r>
      <w:r w:rsidR="00B92C63" w:rsidRPr="009E725B">
        <w:rPr>
          <w:rFonts w:ascii="Times New Roman" w:hAnsi="Times New Roman" w:cs="Times New Roman"/>
          <w:szCs w:val="20"/>
          <w:lang w:val="kk-KZ"/>
        </w:rPr>
        <w:t xml:space="preserve"> </w:t>
      </w:r>
      <w:r w:rsidR="00B92C63" w:rsidRPr="009E725B">
        <w:rPr>
          <w:rFonts w:ascii="Times New Roman" w:hAnsi="Times New Roman" w:cs="Times New Roman"/>
          <w:i/>
          <w:iCs/>
          <w:sz w:val="20"/>
          <w:szCs w:val="18"/>
          <w:lang w:val="kk-KZ"/>
        </w:rPr>
        <w:t>(Продуктовая линейка дополнена пунктом 37-</w:t>
      </w:r>
      <w:r w:rsidR="00633F16" w:rsidRPr="009E725B">
        <w:rPr>
          <w:rFonts w:ascii="Times New Roman" w:hAnsi="Times New Roman" w:cs="Times New Roman"/>
          <w:i/>
          <w:iCs/>
          <w:sz w:val="20"/>
          <w:szCs w:val="18"/>
          <w:lang w:val="kk-KZ"/>
        </w:rPr>
        <w:t>3</w:t>
      </w:r>
      <w:r w:rsidR="00B92C63" w:rsidRPr="009E725B">
        <w:rPr>
          <w:rFonts w:ascii="Times New Roman" w:hAnsi="Times New Roman" w:cs="Times New Roman"/>
          <w:i/>
          <w:iCs/>
          <w:sz w:val="20"/>
          <w:szCs w:val="18"/>
          <w:lang w:val="kk-KZ"/>
        </w:rPr>
        <w:t xml:space="preserve"> согласно решению КБПП Протокол №П28-2026 от 08.05.2026г.)</w:t>
      </w:r>
    </w:p>
    <w:p w14:paraId="5A5B3848" w14:textId="77777777" w:rsidR="00917FE2" w:rsidRPr="009E725B" w:rsidRDefault="00917FE2"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color w:val="000000"/>
        </w:rPr>
        <w:t>Промежуточный жилищный заем предоставляется в размере 100% от договорной суммы.</w:t>
      </w:r>
    </w:p>
    <w:p w14:paraId="788AFD0B" w14:textId="77777777" w:rsidR="00CE7623" w:rsidRPr="009E725B" w:rsidRDefault="0004497C" w:rsidP="00D739FE">
      <w:pPr>
        <w:pStyle w:val="a5"/>
        <w:numPr>
          <w:ilvl w:val="0"/>
          <w:numId w:val="4"/>
        </w:numPr>
        <w:spacing w:after="0" w:line="240" w:lineRule="auto"/>
        <w:ind w:left="567" w:hanging="567"/>
        <w:jc w:val="both"/>
        <w:rPr>
          <w:rFonts w:ascii="Times New Roman" w:hAnsi="Times New Roman" w:cs="Times New Roman"/>
          <w:color w:val="000000"/>
        </w:rPr>
      </w:pPr>
      <w:r w:rsidRPr="009E725B">
        <w:rPr>
          <w:rFonts w:ascii="Times New Roman" w:hAnsi="Times New Roman" w:cs="Times New Roman"/>
          <w:color w:val="000000"/>
        </w:rPr>
        <w:t>Промежуточный жилищный заем предоставляется при наличии у Банка свободных денег.</w:t>
      </w:r>
      <w:r w:rsidR="00917FE2" w:rsidRPr="009E725B">
        <w:rPr>
          <w:rFonts w:ascii="Times New Roman" w:hAnsi="Times New Roman" w:cs="Times New Roman"/>
          <w:color w:val="000000"/>
        </w:rPr>
        <w:t xml:space="preserve"> </w:t>
      </w:r>
    </w:p>
    <w:p w14:paraId="071A7580" w14:textId="77777777" w:rsidR="0004497C" w:rsidRPr="009E725B" w:rsidRDefault="00497D4F" w:rsidP="00D739FE">
      <w:pPr>
        <w:pStyle w:val="a5"/>
        <w:spacing w:after="120" w:line="240" w:lineRule="auto"/>
        <w:ind w:left="567"/>
        <w:contextualSpacing w:val="0"/>
        <w:jc w:val="both"/>
        <w:rPr>
          <w:rFonts w:ascii="Times New Roman" w:hAnsi="Times New Roman" w:cs="Times New Roman"/>
          <w:color w:val="000000"/>
        </w:rPr>
      </w:pPr>
      <w:r w:rsidRPr="009E725B">
        <w:rPr>
          <w:rFonts w:ascii="Times New Roman" w:hAnsi="Times New Roman" w:cs="Times New Roman"/>
          <w:color w:val="000000"/>
        </w:rPr>
        <w:t>В случае отсутствия свободных денег Банк вправе прекратить выдачу промежуточных жилищных займов.</w:t>
      </w:r>
    </w:p>
    <w:p w14:paraId="1D1A758F" w14:textId="77777777" w:rsidR="00D922E7" w:rsidRPr="009E725B" w:rsidRDefault="00D922E7"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color w:val="000000"/>
        </w:rPr>
        <w:t>Получение промежуточных жилищных займов возможно при одновременном выполнении следующих условий:</w:t>
      </w:r>
    </w:p>
    <w:p w14:paraId="1B1CC26C" w14:textId="77777777" w:rsidR="00D922E7" w:rsidRPr="009E725B" w:rsidRDefault="00D922E7" w:rsidP="00D739FE">
      <w:pPr>
        <w:pStyle w:val="af7"/>
        <w:numPr>
          <w:ilvl w:val="0"/>
          <w:numId w:val="8"/>
        </w:numPr>
        <w:spacing w:before="0" w:beforeAutospacing="0" w:after="120" w:afterAutospacing="0"/>
        <w:ind w:left="993"/>
        <w:rPr>
          <w:bCs/>
          <w:sz w:val="22"/>
          <w:szCs w:val="22"/>
        </w:rPr>
      </w:pPr>
      <w:r w:rsidRPr="009E725B">
        <w:rPr>
          <w:bCs/>
          <w:sz w:val="22"/>
          <w:szCs w:val="22"/>
        </w:rPr>
        <w:t xml:space="preserve">наличии накоплений ЖСС в размере не менее 50% от </w:t>
      </w:r>
      <w:r w:rsidR="00E81CCA" w:rsidRPr="009E725B">
        <w:rPr>
          <w:bCs/>
          <w:sz w:val="22"/>
          <w:szCs w:val="22"/>
        </w:rPr>
        <w:t>договорной суммы</w:t>
      </w:r>
      <w:r w:rsidRPr="009E725B">
        <w:rPr>
          <w:bCs/>
          <w:sz w:val="22"/>
          <w:szCs w:val="22"/>
        </w:rPr>
        <w:t>;</w:t>
      </w:r>
    </w:p>
    <w:p w14:paraId="395B6A0C" w14:textId="77777777" w:rsidR="00D922E7" w:rsidRPr="009E725B" w:rsidRDefault="00D922E7" w:rsidP="00D739FE">
      <w:pPr>
        <w:pStyle w:val="af7"/>
        <w:numPr>
          <w:ilvl w:val="0"/>
          <w:numId w:val="8"/>
        </w:numPr>
        <w:spacing w:before="0" w:beforeAutospacing="0" w:after="120" w:afterAutospacing="0"/>
        <w:ind w:left="993"/>
        <w:rPr>
          <w:bCs/>
          <w:sz w:val="22"/>
          <w:szCs w:val="22"/>
        </w:rPr>
      </w:pPr>
      <w:r w:rsidRPr="009E725B">
        <w:rPr>
          <w:bCs/>
          <w:sz w:val="22"/>
          <w:szCs w:val="22"/>
        </w:rPr>
        <w:t>предоставлении необходимого обеспечения</w:t>
      </w:r>
      <w:r w:rsidR="006148D5" w:rsidRPr="009E725B">
        <w:rPr>
          <w:bCs/>
          <w:sz w:val="22"/>
          <w:szCs w:val="22"/>
        </w:rPr>
        <w:t>, соответствующего требованиям Банка</w:t>
      </w:r>
      <w:r w:rsidRPr="009E725B">
        <w:rPr>
          <w:bCs/>
          <w:sz w:val="22"/>
          <w:szCs w:val="22"/>
        </w:rPr>
        <w:t>;</w:t>
      </w:r>
    </w:p>
    <w:p w14:paraId="03002CC6" w14:textId="77777777" w:rsidR="00300E64" w:rsidRPr="009E725B" w:rsidRDefault="00D922E7" w:rsidP="00D739FE">
      <w:pPr>
        <w:pStyle w:val="af7"/>
        <w:numPr>
          <w:ilvl w:val="0"/>
          <w:numId w:val="8"/>
        </w:numPr>
        <w:spacing w:before="0" w:beforeAutospacing="0" w:after="120" w:afterAutospacing="0"/>
        <w:ind w:left="993"/>
        <w:rPr>
          <w:bCs/>
          <w:sz w:val="22"/>
          <w:szCs w:val="22"/>
        </w:rPr>
      </w:pPr>
      <w:r w:rsidRPr="009E725B">
        <w:rPr>
          <w:bCs/>
          <w:sz w:val="22"/>
          <w:szCs w:val="22"/>
        </w:rPr>
        <w:t>подтверждении платежеспособности клиентом, согласно внутренним документам Банка.</w:t>
      </w:r>
    </w:p>
    <w:p w14:paraId="38C25650" w14:textId="77777777" w:rsidR="000523FA" w:rsidRPr="009E725B" w:rsidRDefault="00917FE2" w:rsidP="00D739FE">
      <w:pPr>
        <w:pStyle w:val="a5"/>
        <w:numPr>
          <w:ilvl w:val="0"/>
          <w:numId w:val="4"/>
        </w:numPr>
        <w:spacing w:after="120" w:line="240" w:lineRule="auto"/>
        <w:ind w:left="567" w:hanging="567"/>
        <w:contextualSpacing w:val="0"/>
        <w:jc w:val="both"/>
        <w:rPr>
          <w:rFonts w:ascii="Times New Roman" w:hAnsi="Times New Roman" w:cs="Times New Roman"/>
          <w:bCs/>
        </w:rPr>
      </w:pPr>
      <w:r w:rsidRPr="009E725B">
        <w:rPr>
          <w:rFonts w:ascii="Times New Roman" w:hAnsi="Times New Roman" w:cs="Times New Roman"/>
          <w:color w:val="000000"/>
        </w:rPr>
        <w:lastRenderedPageBreak/>
        <w:t>Промежуточные жилищные займы, в зависимости от м</w:t>
      </w:r>
      <w:r w:rsidRPr="009E725B">
        <w:rPr>
          <w:rFonts w:ascii="Times New Roman" w:hAnsi="Times New Roman" w:cs="Times New Roman"/>
          <w:iCs/>
        </w:rPr>
        <w:t>етода погашения</w:t>
      </w:r>
      <w:r w:rsidR="00496CB1" w:rsidRPr="009E725B">
        <w:rPr>
          <w:rStyle w:val="af6"/>
          <w:rFonts w:ascii="Times New Roman" w:hAnsi="Times New Roman" w:cs="Times New Roman"/>
        </w:rPr>
        <w:footnoteReference w:id="5"/>
      </w:r>
      <w:r w:rsidRPr="009E725B">
        <w:rPr>
          <w:rFonts w:ascii="Times New Roman" w:hAnsi="Times New Roman" w:cs="Times New Roman"/>
          <w:iCs/>
        </w:rPr>
        <w:t xml:space="preserve"> </w:t>
      </w:r>
      <w:r w:rsidR="00496CB1" w:rsidRPr="009E725B">
        <w:rPr>
          <w:rFonts w:ascii="Times New Roman" w:hAnsi="Times New Roman" w:cs="Times New Roman"/>
          <w:color w:val="000000"/>
        </w:rPr>
        <w:t xml:space="preserve">делятся </w:t>
      </w:r>
      <w:r w:rsidRPr="009E725B">
        <w:rPr>
          <w:rFonts w:ascii="Times New Roman" w:hAnsi="Times New Roman" w:cs="Times New Roman"/>
          <w:color w:val="000000"/>
        </w:rPr>
        <w:t>на</w:t>
      </w:r>
      <w:r w:rsidR="00496CB1" w:rsidRPr="009E725B">
        <w:rPr>
          <w:rFonts w:ascii="Times New Roman" w:hAnsi="Times New Roman" w:cs="Times New Roman"/>
          <w:color w:val="000000"/>
        </w:rPr>
        <w:t xml:space="preserve"> следующие виды</w:t>
      </w:r>
      <w:r w:rsidRPr="009E725B">
        <w:rPr>
          <w:rFonts w:ascii="Times New Roman" w:hAnsi="Times New Roman" w:cs="Times New Roman"/>
          <w:color w:val="000000"/>
        </w:rPr>
        <w:t xml:space="preserve">: </w:t>
      </w:r>
    </w:p>
    <w:tbl>
      <w:tblPr>
        <w:tblStyle w:val="af3"/>
        <w:tblW w:w="14596" w:type="dxa"/>
        <w:tblLook w:val="04A0" w:firstRow="1" w:lastRow="0" w:firstColumn="1" w:lastColumn="0" w:noHBand="0" w:noVBand="1"/>
      </w:tblPr>
      <w:tblGrid>
        <w:gridCol w:w="1271"/>
        <w:gridCol w:w="13325"/>
      </w:tblGrid>
      <w:tr w:rsidR="00B51C83" w:rsidRPr="009E725B" w14:paraId="23476F24" w14:textId="77777777" w:rsidTr="00DA2828">
        <w:tc>
          <w:tcPr>
            <w:tcW w:w="1271" w:type="dxa"/>
            <w:shd w:val="clear" w:color="auto" w:fill="DEEAF6" w:themeFill="accent1" w:themeFillTint="33"/>
          </w:tcPr>
          <w:p w14:paraId="1275FF41" w14:textId="77777777" w:rsidR="00B51C83" w:rsidRPr="009E725B" w:rsidRDefault="00B51C83" w:rsidP="00D739FE">
            <w:pPr>
              <w:spacing w:before="60" w:after="60"/>
              <w:jc w:val="center"/>
              <w:rPr>
                <w:rFonts w:ascii="Times New Roman" w:hAnsi="Times New Roman" w:cs="Times New Roman"/>
                <w:lang w:eastAsia="ru-RU"/>
              </w:rPr>
            </w:pPr>
            <w:r w:rsidRPr="009E725B">
              <w:rPr>
                <w:rFonts w:ascii="Times New Roman" w:hAnsi="Times New Roman" w:cs="Times New Roman"/>
                <w:lang w:eastAsia="ru-RU"/>
              </w:rPr>
              <w:t>Вид займа</w:t>
            </w:r>
          </w:p>
        </w:tc>
        <w:tc>
          <w:tcPr>
            <w:tcW w:w="13325" w:type="dxa"/>
            <w:shd w:val="clear" w:color="auto" w:fill="DEEAF6" w:themeFill="accent1" w:themeFillTint="33"/>
          </w:tcPr>
          <w:p w14:paraId="53CE0FF8" w14:textId="77777777" w:rsidR="00B51C83" w:rsidRPr="009E725B" w:rsidRDefault="00B51C83" w:rsidP="00D739FE">
            <w:pPr>
              <w:pStyle w:val="af7"/>
              <w:spacing w:before="60" w:beforeAutospacing="0" w:after="60" w:afterAutospacing="0"/>
              <w:ind w:left="786"/>
              <w:jc w:val="center"/>
              <w:rPr>
                <w:bCs/>
                <w:sz w:val="22"/>
                <w:szCs w:val="22"/>
              </w:rPr>
            </w:pPr>
            <w:r w:rsidRPr="009E725B">
              <w:rPr>
                <w:iCs/>
                <w:sz w:val="22"/>
                <w:szCs w:val="22"/>
              </w:rPr>
              <w:t>Метод погашения</w:t>
            </w:r>
          </w:p>
        </w:tc>
      </w:tr>
      <w:tr w:rsidR="00B51C83" w:rsidRPr="009E725B" w14:paraId="3F79B12E" w14:textId="77777777" w:rsidTr="00DA2828">
        <w:tc>
          <w:tcPr>
            <w:tcW w:w="1271" w:type="dxa"/>
          </w:tcPr>
          <w:p w14:paraId="067F8DF3" w14:textId="77777777" w:rsidR="00B51C83" w:rsidRPr="009E725B" w:rsidRDefault="00B51C83" w:rsidP="00D739FE">
            <w:pPr>
              <w:spacing w:before="60" w:after="60"/>
              <w:jc w:val="both"/>
              <w:rPr>
                <w:rFonts w:ascii="Times New Roman" w:hAnsi="Times New Roman" w:cs="Times New Roman"/>
                <w:lang w:eastAsia="ru-RU"/>
              </w:rPr>
            </w:pPr>
            <w:r w:rsidRPr="009E725B">
              <w:rPr>
                <w:rFonts w:ascii="Times New Roman" w:hAnsi="Times New Roman" w:cs="Times New Roman"/>
                <w:iCs/>
              </w:rPr>
              <w:t>Стандарт</w:t>
            </w:r>
          </w:p>
        </w:tc>
        <w:tc>
          <w:tcPr>
            <w:tcW w:w="13325" w:type="dxa"/>
          </w:tcPr>
          <w:p w14:paraId="66755CE5" w14:textId="77777777" w:rsidR="00B51C83" w:rsidRPr="009E725B" w:rsidRDefault="00B51C83" w:rsidP="00D739FE">
            <w:pPr>
              <w:spacing w:before="60" w:after="60"/>
              <w:jc w:val="both"/>
              <w:rPr>
                <w:rFonts w:ascii="Times New Roman" w:hAnsi="Times New Roman" w:cs="Times New Roman"/>
                <w:iCs/>
              </w:rPr>
            </w:pPr>
            <w:r w:rsidRPr="009E725B">
              <w:rPr>
                <w:rFonts w:ascii="Times New Roman" w:hAnsi="Times New Roman" w:cs="Times New Roman"/>
                <w:iCs/>
              </w:rPr>
              <w:t>Аннуитет</w:t>
            </w:r>
            <w:r w:rsidR="00E81CCA" w:rsidRPr="009E725B">
              <w:rPr>
                <w:rFonts w:ascii="Times New Roman" w:hAnsi="Times New Roman" w:cs="Times New Roman"/>
                <w:iCs/>
              </w:rPr>
              <w:t xml:space="preserve"> либо </w:t>
            </w:r>
            <w:r w:rsidRPr="009E725B">
              <w:rPr>
                <w:rFonts w:ascii="Times New Roman" w:hAnsi="Times New Roman" w:cs="Times New Roman"/>
                <w:iCs/>
              </w:rPr>
              <w:t>уплата основного долга равными долями и вознаграждения от уменьшающегося остатка.</w:t>
            </w:r>
          </w:p>
        </w:tc>
      </w:tr>
      <w:tr w:rsidR="00B51C83" w:rsidRPr="009E725B" w14:paraId="4BDB3DEF" w14:textId="77777777" w:rsidTr="00DA2828">
        <w:tc>
          <w:tcPr>
            <w:tcW w:w="1271" w:type="dxa"/>
          </w:tcPr>
          <w:p w14:paraId="3A8F1272" w14:textId="77777777" w:rsidR="00B51C83" w:rsidRPr="009E725B" w:rsidRDefault="00B51C83" w:rsidP="00D739FE">
            <w:pPr>
              <w:spacing w:before="60" w:after="60"/>
              <w:jc w:val="both"/>
              <w:rPr>
                <w:rFonts w:ascii="Times New Roman" w:hAnsi="Times New Roman" w:cs="Times New Roman"/>
                <w:lang w:eastAsia="ru-RU"/>
              </w:rPr>
            </w:pPr>
            <w:r w:rsidRPr="009E725B">
              <w:rPr>
                <w:rFonts w:ascii="Times New Roman" w:hAnsi="Times New Roman" w:cs="Times New Roman"/>
                <w:iCs/>
              </w:rPr>
              <w:t>Жен</w:t>
            </w:r>
            <w:r w:rsidRPr="009E725B">
              <w:rPr>
                <w:rFonts w:ascii="Times New Roman" w:hAnsi="Times New Roman" w:cs="Times New Roman"/>
                <w:iCs/>
                <w:lang w:val="kk-KZ"/>
              </w:rPr>
              <w:t>іл</w:t>
            </w:r>
          </w:p>
        </w:tc>
        <w:tc>
          <w:tcPr>
            <w:tcW w:w="13325" w:type="dxa"/>
          </w:tcPr>
          <w:p w14:paraId="1DC36600" w14:textId="77777777" w:rsidR="00DB0D6E" w:rsidRPr="009E725B" w:rsidRDefault="00B51C83" w:rsidP="00D739FE">
            <w:pPr>
              <w:spacing w:before="60" w:after="60"/>
              <w:jc w:val="both"/>
              <w:rPr>
                <w:rFonts w:ascii="Times New Roman" w:hAnsi="Times New Roman" w:cs="Times New Roman"/>
                <w:iCs/>
              </w:rPr>
            </w:pPr>
            <w:r w:rsidRPr="009E725B">
              <w:rPr>
                <w:rFonts w:ascii="Times New Roman" w:hAnsi="Times New Roman" w:cs="Times New Roman"/>
                <w:iCs/>
              </w:rPr>
              <w:t>Погашение промежуточного жилищного займа с отсрочкой платежа по основному долгу</w:t>
            </w:r>
            <w:r w:rsidR="00DB0D6E" w:rsidRPr="009E725B">
              <w:rPr>
                <w:rFonts w:ascii="Times New Roman" w:hAnsi="Times New Roman" w:cs="Times New Roman"/>
                <w:iCs/>
              </w:rPr>
              <w:t>:</w:t>
            </w:r>
          </w:p>
          <w:p w14:paraId="6C2CC585" w14:textId="77777777" w:rsidR="00DB0D6E" w:rsidRPr="009E725B" w:rsidRDefault="00DB0D6E" w:rsidP="00D739FE">
            <w:pPr>
              <w:spacing w:before="60" w:after="60"/>
              <w:jc w:val="both"/>
              <w:rPr>
                <w:rFonts w:ascii="Times New Roman" w:hAnsi="Times New Roman" w:cs="Times New Roman"/>
                <w:iCs/>
              </w:rPr>
            </w:pPr>
            <w:r w:rsidRPr="009E725B">
              <w:rPr>
                <w:rFonts w:ascii="Times New Roman" w:hAnsi="Times New Roman" w:cs="Times New Roman"/>
                <w:iCs/>
              </w:rPr>
              <w:t>- при ставке вознаграждения по займу 7-8,5% годовых допускается отсрочка платежа по основному долгу сроком не более 3 лет.</w:t>
            </w:r>
          </w:p>
          <w:p w14:paraId="0CA27003" w14:textId="77777777" w:rsidR="00F77BCC" w:rsidRPr="009E725B" w:rsidRDefault="00DB0D6E" w:rsidP="00D739FE">
            <w:pPr>
              <w:spacing w:before="60" w:after="60"/>
              <w:jc w:val="both"/>
              <w:rPr>
                <w:rFonts w:ascii="Times New Roman" w:hAnsi="Times New Roman" w:cs="Times New Roman"/>
                <w:iCs/>
              </w:rPr>
            </w:pPr>
            <w:r w:rsidRPr="009E725B">
              <w:rPr>
                <w:rFonts w:ascii="Times New Roman" w:hAnsi="Times New Roman" w:cs="Times New Roman"/>
                <w:iCs/>
              </w:rPr>
              <w:t>- при ставке вознаграждения по займу 5% годовых допускается отсрочка платежа по основному долгу сроком не более 5 лет.</w:t>
            </w:r>
          </w:p>
          <w:p w14:paraId="4EAFDDC2" w14:textId="77777777" w:rsidR="00B51C83" w:rsidRPr="009E725B" w:rsidRDefault="00B51C83" w:rsidP="00D739FE">
            <w:pPr>
              <w:spacing w:before="60" w:after="60"/>
              <w:jc w:val="both"/>
              <w:rPr>
                <w:rFonts w:ascii="Times New Roman" w:hAnsi="Times New Roman" w:cs="Times New Roman"/>
                <w:iCs/>
              </w:rPr>
            </w:pPr>
            <w:r w:rsidRPr="009E725B">
              <w:rPr>
                <w:rFonts w:ascii="Times New Roman" w:hAnsi="Times New Roman" w:cs="Times New Roman"/>
                <w:iCs/>
              </w:rPr>
              <w:t>После истечения срока отсрочки и невыплаты договорной суммы: аннуитет</w:t>
            </w:r>
            <w:r w:rsidR="00E81CCA" w:rsidRPr="009E725B">
              <w:rPr>
                <w:rFonts w:ascii="Times New Roman" w:hAnsi="Times New Roman" w:cs="Times New Roman"/>
                <w:iCs/>
              </w:rPr>
              <w:t xml:space="preserve"> либо</w:t>
            </w:r>
            <w:r w:rsidRPr="009E725B">
              <w:rPr>
                <w:rFonts w:ascii="Times New Roman" w:hAnsi="Times New Roman" w:cs="Times New Roman"/>
                <w:iCs/>
              </w:rPr>
              <w:t xml:space="preserve"> уплата основного долга равными долями и вознаграждения от уменьшающегося остатка.</w:t>
            </w:r>
          </w:p>
        </w:tc>
      </w:tr>
      <w:tr w:rsidR="00B51C83" w:rsidRPr="009E725B" w14:paraId="385107C4" w14:textId="77777777" w:rsidTr="00DA2828">
        <w:tc>
          <w:tcPr>
            <w:tcW w:w="1271" w:type="dxa"/>
          </w:tcPr>
          <w:p w14:paraId="34E3C73A" w14:textId="77777777" w:rsidR="00B51C83" w:rsidRPr="009E725B" w:rsidRDefault="00B51C83" w:rsidP="00D739FE">
            <w:pPr>
              <w:spacing w:before="60" w:after="60"/>
              <w:jc w:val="both"/>
              <w:rPr>
                <w:rFonts w:ascii="Times New Roman" w:hAnsi="Times New Roman" w:cs="Times New Roman"/>
                <w:lang w:eastAsia="ru-RU"/>
              </w:rPr>
            </w:pPr>
            <w:r w:rsidRPr="009E725B">
              <w:rPr>
                <w:rFonts w:ascii="Times New Roman" w:hAnsi="Times New Roman" w:cs="Times New Roman"/>
                <w:iCs/>
              </w:rPr>
              <w:t>Жен</w:t>
            </w:r>
            <w:r w:rsidRPr="009E725B">
              <w:rPr>
                <w:rFonts w:ascii="Times New Roman" w:hAnsi="Times New Roman" w:cs="Times New Roman"/>
                <w:iCs/>
                <w:lang w:val="kk-KZ"/>
              </w:rPr>
              <w:t>іл 2</w:t>
            </w:r>
          </w:p>
        </w:tc>
        <w:tc>
          <w:tcPr>
            <w:tcW w:w="13325" w:type="dxa"/>
          </w:tcPr>
          <w:p w14:paraId="215EC7E6" w14:textId="77777777" w:rsidR="00B51C83" w:rsidRPr="009E725B" w:rsidRDefault="00B51C83" w:rsidP="00D739FE">
            <w:pPr>
              <w:pStyle w:val="af7"/>
              <w:spacing w:before="60" w:beforeAutospacing="0" w:after="60" w:afterAutospacing="0"/>
              <w:rPr>
                <w:sz w:val="22"/>
                <w:szCs w:val="22"/>
              </w:rPr>
            </w:pPr>
            <w:r w:rsidRPr="009E725B">
              <w:rPr>
                <w:sz w:val="22"/>
                <w:szCs w:val="22"/>
              </w:rPr>
              <w:t>Погашение 50% от основного долга по промежуточному займу (</w:t>
            </w:r>
            <w:r w:rsidR="00917FE2" w:rsidRPr="009E725B">
              <w:rPr>
                <w:sz w:val="22"/>
                <w:szCs w:val="22"/>
              </w:rPr>
              <w:t xml:space="preserve">сложный </w:t>
            </w:r>
            <w:r w:rsidRPr="009E725B">
              <w:rPr>
                <w:sz w:val="22"/>
                <w:szCs w:val="22"/>
              </w:rPr>
              <w:t xml:space="preserve">аннуитет, уплата основного долга равными долями и вознаграждения от уменьшающегося остатка) до перехода на жилищный заем. </w:t>
            </w:r>
          </w:p>
          <w:p w14:paraId="4C279580" w14:textId="77777777" w:rsidR="00B51C83" w:rsidRPr="009E725B" w:rsidRDefault="00B51C83" w:rsidP="00D739FE">
            <w:pPr>
              <w:pStyle w:val="af7"/>
              <w:spacing w:before="60" w:beforeAutospacing="0" w:after="60" w:afterAutospacing="0"/>
              <w:rPr>
                <w:sz w:val="22"/>
                <w:szCs w:val="22"/>
              </w:rPr>
            </w:pPr>
            <w:r w:rsidRPr="009E725B">
              <w:rPr>
                <w:sz w:val="22"/>
                <w:szCs w:val="22"/>
              </w:rPr>
              <w:t xml:space="preserve">Расчет </w:t>
            </w:r>
            <w:r w:rsidR="00917FE2" w:rsidRPr="009E725B">
              <w:rPr>
                <w:sz w:val="22"/>
                <w:szCs w:val="22"/>
              </w:rPr>
              <w:t xml:space="preserve">платежа по сложному </w:t>
            </w:r>
            <w:r w:rsidRPr="009E725B">
              <w:rPr>
                <w:sz w:val="22"/>
                <w:szCs w:val="22"/>
              </w:rPr>
              <w:t>аннуитет</w:t>
            </w:r>
            <w:r w:rsidR="00917FE2" w:rsidRPr="009E725B">
              <w:rPr>
                <w:sz w:val="22"/>
                <w:szCs w:val="22"/>
              </w:rPr>
              <w:t>у</w:t>
            </w:r>
            <w:r w:rsidRPr="009E725B">
              <w:rPr>
                <w:sz w:val="22"/>
                <w:szCs w:val="22"/>
              </w:rPr>
              <w:t xml:space="preserve"> осуществляется по формуле:</w:t>
            </w:r>
          </w:p>
          <w:p w14:paraId="259F2C43" w14:textId="77777777" w:rsidR="00B51C83" w:rsidRPr="009E725B" w:rsidRDefault="00847FEA" w:rsidP="00D739FE">
            <w:pPr>
              <w:pStyle w:val="af7"/>
              <w:spacing w:before="60" w:beforeAutospacing="0" w:after="60" w:afterAutospacing="0"/>
              <w:rPr>
                <w:sz w:val="22"/>
                <w:szCs w:val="22"/>
                <w:lang w:val="kk-KZ"/>
              </w:rPr>
            </w:pPr>
            <w:r w:rsidRPr="009E725B">
              <w:rPr>
                <w:position w:val="-30"/>
                <w:sz w:val="22"/>
                <w:szCs w:val="22"/>
                <w:lang w:val="en-US"/>
              </w:rPr>
              <w:object w:dxaOrig="2799" w:dyaOrig="960" w14:anchorId="3D12C982">
                <v:shape id="_x0000_i1027" type="#_x0000_t75" style="width:108pt;height:36pt" o:ole="">
                  <v:imagedata r:id="rId15" o:title=""/>
                </v:shape>
                <o:OLEObject Type="Embed" ProgID="Equation.3" ShapeID="_x0000_i1027" DrawAspect="Content" ObjectID="_1846167482" r:id="rId16"/>
              </w:object>
            </w:r>
            <w:r w:rsidR="00B51C83" w:rsidRPr="009E725B">
              <w:rPr>
                <w:sz w:val="22"/>
                <w:szCs w:val="22"/>
                <w:lang w:val="kk-KZ"/>
              </w:rPr>
              <w:t>,</w:t>
            </w:r>
          </w:p>
          <w:p w14:paraId="6671DB3B" w14:textId="77777777" w:rsidR="00B51C83" w:rsidRPr="009E725B" w:rsidRDefault="00B51C83" w:rsidP="00D739FE">
            <w:pPr>
              <w:pStyle w:val="af7"/>
              <w:spacing w:before="60" w:beforeAutospacing="0" w:after="60" w:afterAutospacing="0"/>
              <w:rPr>
                <w:sz w:val="22"/>
                <w:szCs w:val="22"/>
              </w:rPr>
            </w:pPr>
            <w:r w:rsidRPr="009E725B">
              <w:rPr>
                <w:sz w:val="22"/>
                <w:szCs w:val="22"/>
              </w:rPr>
              <w:t>Расчет платежа основного долга равными долями осуществляется по формуле:</w:t>
            </w:r>
          </w:p>
          <w:p w14:paraId="38F45EEB" w14:textId="77777777" w:rsidR="00B51C83" w:rsidRPr="009E725B" w:rsidRDefault="00847FEA" w:rsidP="00D739FE">
            <w:pPr>
              <w:pStyle w:val="af7"/>
              <w:spacing w:before="60" w:beforeAutospacing="0" w:after="60" w:afterAutospacing="0"/>
              <w:rPr>
                <w:sz w:val="22"/>
                <w:szCs w:val="22"/>
                <w:lang w:val="kk-KZ"/>
              </w:rPr>
            </w:pPr>
            <w:r w:rsidRPr="009E725B">
              <w:rPr>
                <w:position w:val="-24"/>
                <w:sz w:val="22"/>
                <w:szCs w:val="22"/>
                <w:lang w:val="en-US"/>
              </w:rPr>
              <w:object w:dxaOrig="1700" w:dyaOrig="620" w14:anchorId="14C95739">
                <v:shape id="_x0000_i1028" type="#_x0000_t75" style="width:1in;height:28.5pt" o:ole="">
                  <v:imagedata r:id="rId17" o:title=""/>
                </v:shape>
                <o:OLEObject Type="Embed" ProgID="Equation.3" ShapeID="_x0000_i1028" DrawAspect="Content" ObjectID="_1846167483" r:id="rId18"/>
              </w:object>
            </w:r>
          </w:p>
          <w:p w14:paraId="11EA3A36" w14:textId="77777777" w:rsidR="00B51C83" w:rsidRPr="009E725B" w:rsidRDefault="00B51C83" w:rsidP="00D739FE">
            <w:pPr>
              <w:pStyle w:val="af7"/>
              <w:spacing w:before="60" w:beforeAutospacing="0" w:after="60" w:afterAutospacing="0"/>
              <w:rPr>
                <w:sz w:val="22"/>
                <w:szCs w:val="22"/>
              </w:rPr>
            </w:pPr>
            <w:r w:rsidRPr="009E725B">
              <w:rPr>
                <w:sz w:val="22"/>
                <w:szCs w:val="22"/>
                <w:lang w:val="kk-KZ"/>
              </w:rPr>
              <w:t>где</w:t>
            </w:r>
            <w:r w:rsidRPr="009E725B">
              <w:rPr>
                <w:sz w:val="22"/>
                <w:szCs w:val="22"/>
              </w:rPr>
              <w:t>:</w:t>
            </w:r>
            <w:r w:rsidR="004E19AB" w:rsidRPr="009E725B">
              <w:rPr>
                <w:sz w:val="22"/>
                <w:szCs w:val="22"/>
              </w:rPr>
              <w:t xml:space="preserve"> </w:t>
            </w:r>
            <w:r w:rsidRPr="009E725B">
              <w:rPr>
                <w:sz w:val="22"/>
                <w:szCs w:val="22"/>
              </w:rPr>
              <w:t>Р- размер ежемесячного платежа;</w:t>
            </w:r>
            <w:r w:rsidR="004E19AB" w:rsidRPr="009E725B">
              <w:rPr>
                <w:sz w:val="22"/>
                <w:szCs w:val="22"/>
              </w:rPr>
              <w:t xml:space="preserve"> </w:t>
            </w:r>
            <w:proofErr w:type="spellStart"/>
            <w:r w:rsidRPr="009E725B">
              <w:rPr>
                <w:sz w:val="22"/>
                <w:szCs w:val="22"/>
                <w:lang w:val="en-US"/>
              </w:rPr>
              <w:t>i</w:t>
            </w:r>
            <w:proofErr w:type="spellEnd"/>
            <w:r w:rsidRPr="009E725B">
              <w:rPr>
                <w:sz w:val="22"/>
                <w:szCs w:val="22"/>
              </w:rPr>
              <w:t>-годовая ставка вознаграждения по займу;</w:t>
            </w:r>
            <w:r w:rsidR="004E19AB" w:rsidRPr="009E725B">
              <w:rPr>
                <w:sz w:val="22"/>
                <w:szCs w:val="22"/>
              </w:rPr>
              <w:t xml:space="preserve"> </w:t>
            </w:r>
          </w:p>
          <w:p w14:paraId="61C7DF1D" w14:textId="77777777" w:rsidR="00B51C83" w:rsidRPr="009E725B" w:rsidRDefault="00B51C83" w:rsidP="00D739FE">
            <w:pPr>
              <w:pStyle w:val="af7"/>
              <w:spacing w:before="60" w:beforeAutospacing="0" w:after="60" w:afterAutospacing="0"/>
              <w:rPr>
                <w:sz w:val="22"/>
                <w:szCs w:val="22"/>
              </w:rPr>
            </w:pPr>
            <w:r w:rsidRPr="009E725B">
              <w:rPr>
                <w:sz w:val="22"/>
                <w:szCs w:val="22"/>
                <w:lang w:val="en-US"/>
              </w:rPr>
              <w:t>S</w:t>
            </w:r>
            <w:r w:rsidRPr="009E725B">
              <w:rPr>
                <w:sz w:val="22"/>
                <w:szCs w:val="22"/>
              </w:rPr>
              <w:t xml:space="preserve"> – остаток </w:t>
            </w:r>
            <w:r w:rsidRPr="009E725B">
              <w:rPr>
                <w:sz w:val="22"/>
                <w:szCs w:val="22"/>
                <w:lang w:val="kk-KZ"/>
              </w:rPr>
              <w:t>основного долга по займу</w:t>
            </w:r>
            <w:r w:rsidRPr="009E725B">
              <w:rPr>
                <w:sz w:val="22"/>
                <w:szCs w:val="22"/>
              </w:rPr>
              <w:t>;</w:t>
            </w:r>
          </w:p>
          <w:p w14:paraId="4BC74FE6" w14:textId="77777777" w:rsidR="00B51C83" w:rsidRPr="009E725B" w:rsidRDefault="00B35649" w:rsidP="00D739FE">
            <w:pPr>
              <w:spacing w:before="60" w:after="60"/>
              <w:jc w:val="both"/>
              <w:rPr>
                <w:rFonts w:ascii="Times New Roman" w:hAnsi="Times New Roman" w:cs="Times New Roman"/>
                <w:lang w:eastAsia="ru-RU"/>
              </w:rPr>
            </w:pPr>
            <w:r w:rsidRPr="009E725B">
              <w:rPr>
                <w:rFonts w:ascii="Times New Roman" w:eastAsia="Times New Roman" w:hAnsi="Times New Roman" w:cs="Times New Roman"/>
                <w:lang w:val="en-US" w:eastAsia="ru-RU"/>
              </w:rPr>
              <w:t>n</w:t>
            </w:r>
            <w:r w:rsidR="00B51C83" w:rsidRPr="009E725B">
              <w:rPr>
                <w:rFonts w:ascii="Times New Roman" w:eastAsia="Times New Roman" w:hAnsi="Times New Roman" w:cs="Times New Roman"/>
                <w:lang w:eastAsia="ru-RU"/>
              </w:rPr>
              <w:t xml:space="preserve"> – количество погашений.</w:t>
            </w:r>
          </w:p>
        </w:tc>
      </w:tr>
    </w:tbl>
    <w:p w14:paraId="17A3C28C" w14:textId="77777777" w:rsidR="00820CC6" w:rsidRPr="009E725B" w:rsidRDefault="00820CC6" w:rsidP="00D739FE">
      <w:pPr>
        <w:pStyle w:val="a5"/>
        <w:spacing w:after="120" w:line="240" w:lineRule="auto"/>
        <w:ind w:left="0"/>
        <w:contextualSpacing w:val="0"/>
        <w:rPr>
          <w:rFonts w:ascii="Times New Roman" w:hAnsi="Times New Roman" w:cs="Times New Roman"/>
          <w:iCs/>
          <w:lang w:val="kk-KZ"/>
        </w:rPr>
      </w:pPr>
    </w:p>
    <w:p w14:paraId="006B2E42" w14:textId="77777777" w:rsidR="00820CC6" w:rsidRPr="009E725B" w:rsidRDefault="00820CC6" w:rsidP="00D739FE">
      <w:pPr>
        <w:pStyle w:val="a5"/>
        <w:spacing w:after="120" w:line="240" w:lineRule="auto"/>
        <w:ind w:left="0"/>
        <w:contextualSpacing w:val="0"/>
        <w:rPr>
          <w:rFonts w:ascii="Times New Roman" w:eastAsia="Times New Roman" w:hAnsi="Times New Roman" w:cs="Times New Roman"/>
          <w:i/>
          <w:lang w:eastAsia="ru-RU"/>
        </w:rPr>
      </w:pPr>
      <w:r w:rsidRPr="009E725B">
        <w:rPr>
          <w:rFonts w:ascii="Times New Roman" w:hAnsi="Times New Roman" w:cs="Times New Roman"/>
          <w:iCs/>
          <w:lang w:val="kk-KZ"/>
        </w:rPr>
        <w:t>41-1</w:t>
      </w:r>
      <w:r w:rsidRPr="009E725B">
        <w:rPr>
          <w:rFonts w:ascii="Times New Roman" w:hAnsi="Times New Roman" w:cs="Times New Roman"/>
          <w:iCs/>
        </w:rPr>
        <w:t xml:space="preserve">. </w:t>
      </w:r>
      <w:r w:rsidRPr="009E725B">
        <w:rPr>
          <w:rFonts w:ascii="Times New Roman" w:eastAsia="Times New Roman" w:hAnsi="Times New Roman" w:cs="Times New Roman"/>
          <w:lang w:eastAsia="ru-RU"/>
        </w:rPr>
        <w:t xml:space="preserve">Допускается снижение процентной ставки кредитования до 8% годовых по промежуточным жилищным займам, выданным Банком сотрудникам специальных государственных органов до 01.01.2018 года. </w:t>
      </w:r>
      <w:r w:rsidRPr="009E725B">
        <w:rPr>
          <w:rFonts w:ascii="Times New Roman" w:eastAsia="Times New Roman" w:hAnsi="Times New Roman" w:cs="Times New Roman"/>
          <w:i/>
          <w:lang w:eastAsia="ru-RU"/>
        </w:rPr>
        <w:t>(Протокол №46 от 28.12.2018г.)</w:t>
      </w:r>
    </w:p>
    <w:p w14:paraId="2ADA52B3" w14:textId="77777777" w:rsidR="00137B6C" w:rsidRPr="009E725B" w:rsidRDefault="00137B6C" w:rsidP="00D739FE">
      <w:pPr>
        <w:pStyle w:val="a5"/>
        <w:spacing w:after="120" w:line="240" w:lineRule="auto"/>
        <w:ind w:left="0"/>
        <w:contextualSpacing w:val="0"/>
        <w:rPr>
          <w:rFonts w:ascii="Times New Roman" w:hAnsi="Times New Roman" w:cs="Times New Roman"/>
          <w:i/>
          <w:color w:val="000000" w:themeColor="text1"/>
        </w:rPr>
      </w:pPr>
      <w:r w:rsidRPr="009E725B">
        <w:rPr>
          <w:rFonts w:ascii="Times New Roman" w:eastAsia="Times New Roman" w:hAnsi="Times New Roman" w:cs="Times New Roman"/>
          <w:lang w:eastAsia="ru-RU"/>
        </w:rPr>
        <w:t xml:space="preserve">41-2. Не допускается уменьшение договорной суммы. </w:t>
      </w:r>
      <w:r w:rsidRPr="009E725B">
        <w:rPr>
          <w:rFonts w:ascii="Times New Roman" w:hAnsi="Times New Roman" w:cs="Times New Roman"/>
          <w:i/>
          <w:color w:val="000000" w:themeColor="text1"/>
        </w:rPr>
        <w:t>(согласно решению КБПП №10 от 02.04.2021г.)</w:t>
      </w:r>
    </w:p>
    <w:p w14:paraId="14A363C4" w14:textId="77777777" w:rsidR="00135AEA" w:rsidRPr="009E725B" w:rsidRDefault="00135AEA" w:rsidP="00D739FE">
      <w:pPr>
        <w:pStyle w:val="a5"/>
        <w:spacing w:after="120" w:line="240" w:lineRule="auto"/>
        <w:ind w:left="0"/>
        <w:contextualSpacing w:val="0"/>
        <w:rPr>
          <w:rFonts w:ascii="Times New Roman" w:hAnsi="Times New Roman" w:cs="Times New Roman"/>
          <w:i/>
          <w:color w:val="000000" w:themeColor="text1"/>
        </w:rPr>
      </w:pPr>
      <w:r w:rsidRPr="009E725B">
        <w:rPr>
          <w:rFonts w:ascii="Times New Roman" w:eastAsia="Times New Roman" w:hAnsi="Times New Roman" w:cs="Times New Roman"/>
          <w:lang w:eastAsia="ru-RU"/>
        </w:rPr>
        <w:t xml:space="preserve">41-3. Максимальная сумма промежуточного жилищного займа </w:t>
      </w:r>
      <w:r w:rsidR="00742CFF" w:rsidRPr="009E725B">
        <w:rPr>
          <w:rFonts w:ascii="Times New Roman" w:eastAsia="Times New Roman" w:hAnsi="Times New Roman" w:cs="Times New Roman"/>
          <w:lang w:eastAsia="ru-RU"/>
        </w:rPr>
        <w:t>2</w:t>
      </w:r>
      <w:r w:rsidRPr="009E725B">
        <w:rPr>
          <w:rFonts w:ascii="Times New Roman" w:eastAsia="Times New Roman" w:hAnsi="Times New Roman" w:cs="Times New Roman"/>
          <w:lang w:eastAsia="ru-RU"/>
        </w:rPr>
        <w:t xml:space="preserve">00 млн. тенге – устанавливается совокупно на заемщика и связанное с ним лицо. </w:t>
      </w:r>
      <w:r w:rsidRPr="009E725B">
        <w:rPr>
          <w:rFonts w:ascii="Times New Roman" w:eastAsia="Times New Roman" w:hAnsi="Times New Roman" w:cs="Times New Roman"/>
          <w:i/>
          <w:lang w:eastAsia="ru-RU"/>
        </w:rPr>
        <w:t>(согласно решению</w:t>
      </w:r>
      <w:r w:rsidR="003A771E" w:rsidRPr="009E725B">
        <w:rPr>
          <w:rFonts w:ascii="Times New Roman" w:hAnsi="Times New Roman" w:cs="Times New Roman"/>
          <w:i/>
          <w:color w:val="000000" w:themeColor="text1"/>
        </w:rPr>
        <w:t xml:space="preserve"> КБПП №16 от 21</w:t>
      </w:r>
      <w:r w:rsidRPr="009E725B">
        <w:rPr>
          <w:rFonts w:ascii="Times New Roman" w:hAnsi="Times New Roman" w:cs="Times New Roman"/>
          <w:i/>
          <w:color w:val="000000" w:themeColor="text1"/>
        </w:rPr>
        <w:t>.05.2021г.</w:t>
      </w:r>
      <w:r w:rsidR="00742CFF" w:rsidRPr="009E725B">
        <w:rPr>
          <w:rFonts w:ascii="Times New Roman" w:hAnsi="Times New Roman" w:cs="Times New Roman"/>
          <w:i/>
          <w:color w:val="000000" w:themeColor="text1"/>
        </w:rPr>
        <w:t>, изменено согласно решению КБПП №П56-2025 от 22.10.2025г.</w:t>
      </w:r>
      <w:r w:rsidRPr="009E725B">
        <w:rPr>
          <w:rFonts w:ascii="Times New Roman" w:hAnsi="Times New Roman" w:cs="Times New Roman"/>
          <w:i/>
          <w:color w:val="000000" w:themeColor="text1"/>
        </w:rPr>
        <w:t>)</w:t>
      </w:r>
    </w:p>
    <w:p w14:paraId="79E07020" w14:textId="7D7362F6" w:rsidR="009F5C57" w:rsidRPr="009E725B" w:rsidRDefault="00F770D8" w:rsidP="00D739FE">
      <w:pPr>
        <w:pStyle w:val="a5"/>
        <w:spacing w:after="120" w:line="240" w:lineRule="auto"/>
        <w:ind w:left="0"/>
        <w:contextualSpacing w:val="0"/>
        <w:jc w:val="both"/>
        <w:rPr>
          <w:rFonts w:ascii="Times New Roman" w:hAnsi="Times New Roman" w:cs="Times New Roman"/>
          <w:i/>
          <w:color w:val="000000" w:themeColor="text1"/>
        </w:rPr>
      </w:pPr>
      <w:r w:rsidRPr="009E725B">
        <w:rPr>
          <w:rFonts w:ascii="Times New Roman" w:eastAsia="Times New Roman" w:hAnsi="Times New Roman" w:cs="Times New Roman"/>
          <w:lang w:eastAsia="ru-RU"/>
        </w:rPr>
        <w:lastRenderedPageBreak/>
        <w:t>41-4. Ставки вознаграждения по промежуточным жилищным займам в зависимости от оценочного показателя:</w:t>
      </w:r>
      <w:r w:rsidR="00EA0C9C" w:rsidRPr="009E725B">
        <w:rPr>
          <w:rFonts w:ascii="Times New Roman" w:eastAsia="Times New Roman" w:hAnsi="Times New Roman" w:cs="Times New Roman"/>
          <w:lang w:eastAsia="ru-RU"/>
        </w:rPr>
        <w:t xml:space="preserve"> </w:t>
      </w:r>
      <w:r w:rsidR="00EA0C9C" w:rsidRPr="009E725B">
        <w:rPr>
          <w:rFonts w:ascii="Times New Roman" w:eastAsia="Times New Roman" w:hAnsi="Times New Roman" w:cs="Times New Roman"/>
          <w:i/>
          <w:lang w:eastAsia="ru-RU"/>
        </w:rPr>
        <w:t>(согласно решению</w:t>
      </w:r>
      <w:r w:rsidR="00EA0C9C" w:rsidRPr="009E725B">
        <w:rPr>
          <w:rFonts w:ascii="Times New Roman" w:hAnsi="Times New Roman" w:cs="Times New Roman"/>
          <w:i/>
          <w:color w:val="000000" w:themeColor="text1"/>
        </w:rPr>
        <w:t xml:space="preserve"> КБПП №46 от 24.12.2021г.</w:t>
      </w:r>
      <w:r w:rsidR="00444990" w:rsidRPr="009E725B">
        <w:rPr>
          <w:rFonts w:ascii="Times New Roman" w:hAnsi="Times New Roman" w:cs="Times New Roman"/>
          <w:i/>
          <w:color w:val="000000" w:themeColor="text1"/>
        </w:rPr>
        <w:t>,</w:t>
      </w:r>
      <w:r w:rsidR="007A06BB" w:rsidRPr="009E725B">
        <w:t xml:space="preserve"> </w:t>
      </w:r>
      <w:r w:rsidR="007A06BB" w:rsidRPr="009E725B">
        <w:rPr>
          <w:rFonts w:ascii="Times New Roman" w:hAnsi="Times New Roman" w:cs="Times New Roman"/>
          <w:i/>
          <w:color w:val="000000" w:themeColor="text1"/>
        </w:rPr>
        <w:t>№49 от 29.09.2022г.</w:t>
      </w:r>
      <w:r w:rsidR="00444990" w:rsidRPr="009E725B">
        <w:t xml:space="preserve"> </w:t>
      </w:r>
      <w:r w:rsidR="00444990" w:rsidRPr="009E725B">
        <w:rPr>
          <w:rFonts w:ascii="Times New Roman" w:hAnsi="Times New Roman" w:cs="Times New Roman"/>
          <w:i/>
          <w:color w:val="000000" w:themeColor="text1"/>
        </w:rPr>
        <w:t xml:space="preserve">вводится в действие с </w:t>
      </w:r>
      <w:r w:rsidR="00C5352B" w:rsidRPr="009E725B">
        <w:rPr>
          <w:rFonts w:ascii="Times New Roman" w:hAnsi="Times New Roman" w:cs="Times New Roman"/>
          <w:i/>
          <w:color w:val="000000" w:themeColor="text1"/>
        </w:rPr>
        <w:t>06</w:t>
      </w:r>
      <w:r w:rsidR="00444990" w:rsidRPr="009E725B">
        <w:rPr>
          <w:rFonts w:ascii="Times New Roman" w:hAnsi="Times New Roman" w:cs="Times New Roman"/>
          <w:i/>
          <w:color w:val="000000" w:themeColor="text1"/>
        </w:rPr>
        <w:t>.10.2022г.</w:t>
      </w:r>
      <w:r w:rsidR="00025567" w:rsidRPr="009E725B">
        <w:rPr>
          <w:rFonts w:ascii="Times New Roman" w:hAnsi="Times New Roman" w:cs="Times New Roman"/>
          <w:i/>
          <w:color w:val="000000" w:themeColor="text1"/>
        </w:rPr>
        <w:t>, №13 от 17.03.2023г.</w:t>
      </w:r>
      <w:r w:rsidR="0059621A" w:rsidRPr="009E725B">
        <w:rPr>
          <w:rFonts w:ascii="Times New Roman" w:hAnsi="Times New Roman" w:cs="Times New Roman"/>
          <w:i/>
          <w:color w:val="000000" w:themeColor="text1"/>
        </w:rPr>
        <w:t>, №19 от 28.0</w:t>
      </w:r>
      <w:r w:rsidR="00AE41C5" w:rsidRPr="009E725B">
        <w:rPr>
          <w:rFonts w:ascii="Times New Roman" w:hAnsi="Times New Roman" w:cs="Times New Roman"/>
          <w:i/>
          <w:color w:val="000000" w:themeColor="text1"/>
        </w:rPr>
        <w:t>4</w:t>
      </w:r>
      <w:r w:rsidR="0059621A" w:rsidRPr="009E725B">
        <w:rPr>
          <w:rFonts w:ascii="Times New Roman" w:hAnsi="Times New Roman" w:cs="Times New Roman"/>
          <w:i/>
          <w:color w:val="000000" w:themeColor="text1"/>
        </w:rPr>
        <w:t>.2023г., вв</w:t>
      </w:r>
      <w:r w:rsidR="0075589D" w:rsidRPr="009E725B">
        <w:rPr>
          <w:rFonts w:ascii="Times New Roman" w:hAnsi="Times New Roman" w:cs="Times New Roman"/>
          <w:i/>
          <w:color w:val="000000" w:themeColor="text1"/>
        </w:rPr>
        <w:t>еден</w:t>
      </w:r>
      <w:r w:rsidR="0059621A" w:rsidRPr="009E725B">
        <w:rPr>
          <w:rFonts w:ascii="Times New Roman" w:hAnsi="Times New Roman" w:cs="Times New Roman"/>
          <w:i/>
          <w:color w:val="000000" w:themeColor="text1"/>
        </w:rPr>
        <w:t xml:space="preserve"> в действие с 1</w:t>
      </w:r>
      <w:r w:rsidR="00C3405C" w:rsidRPr="009E725B">
        <w:rPr>
          <w:rFonts w:ascii="Times New Roman" w:hAnsi="Times New Roman" w:cs="Times New Roman"/>
          <w:i/>
          <w:color w:val="000000" w:themeColor="text1"/>
        </w:rPr>
        <w:t>5</w:t>
      </w:r>
      <w:r w:rsidR="0059621A" w:rsidRPr="009E725B">
        <w:rPr>
          <w:rFonts w:ascii="Times New Roman" w:hAnsi="Times New Roman" w:cs="Times New Roman"/>
          <w:i/>
          <w:color w:val="000000" w:themeColor="text1"/>
        </w:rPr>
        <w:t>.05.2023г.</w:t>
      </w:r>
      <w:r w:rsidR="0075589D" w:rsidRPr="009E725B">
        <w:rPr>
          <w:rFonts w:ascii="Times New Roman" w:hAnsi="Times New Roman" w:cs="Times New Roman"/>
          <w:i/>
          <w:color w:val="000000" w:themeColor="text1"/>
        </w:rPr>
        <w:t>, №23 от 24.05.2023г.</w:t>
      </w:r>
      <w:r w:rsidR="0099747B" w:rsidRPr="009E725B">
        <w:rPr>
          <w:rFonts w:ascii="Times New Roman" w:hAnsi="Times New Roman" w:cs="Times New Roman"/>
          <w:i/>
          <w:color w:val="000000" w:themeColor="text1"/>
        </w:rPr>
        <w:t xml:space="preserve">, №П45-2023 от 24.10.2023г., </w:t>
      </w:r>
      <w:r w:rsidR="00012C4B" w:rsidRPr="009E725B">
        <w:rPr>
          <w:rFonts w:ascii="Times New Roman" w:hAnsi="Times New Roman" w:cs="Times New Roman"/>
          <w:i/>
          <w:color w:val="000000" w:themeColor="text1"/>
        </w:rPr>
        <w:t>№П58-2023 от 27.12.2023г..</w:t>
      </w:r>
      <w:r w:rsidR="0099747B" w:rsidRPr="009E725B">
        <w:rPr>
          <w:rFonts w:ascii="Times New Roman" w:hAnsi="Times New Roman" w:cs="Times New Roman"/>
          <w:i/>
          <w:color w:val="000000" w:themeColor="text1"/>
        </w:rPr>
        <w:t>вводится в действие с 15.02.2024г.</w:t>
      </w:r>
      <w:r w:rsidR="00E22B01">
        <w:rPr>
          <w:rFonts w:ascii="Times New Roman" w:hAnsi="Times New Roman" w:cs="Times New Roman"/>
          <w:i/>
          <w:color w:val="000000" w:themeColor="text1"/>
        </w:rPr>
        <w:t xml:space="preserve">, </w:t>
      </w:r>
      <w:r w:rsidR="00E22B01" w:rsidRPr="009E725B">
        <w:rPr>
          <w:rFonts w:ascii="Times New Roman" w:hAnsi="Times New Roman" w:cs="Times New Roman"/>
          <w:i/>
          <w:color w:val="000000" w:themeColor="text1"/>
        </w:rPr>
        <w:t>№П</w:t>
      </w:r>
      <w:r w:rsidR="00E22B01">
        <w:rPr>
          <w:rFonts w:ascii="Times New Roman" w:hAnsi="Times New Roman" w:cs="Times New Roman"/>
          <w:i/>
          <w:color w:val="000000" w:themeColor="text1"/>
        </w:rPr>
        <w:t>23</w:t>
      </w:r>
      <w:r w:rsidR="00E22B01" w:rsidRPr="009E725B">
        <w:rPr>
          <w:rFonts w:ascii="Times New Roman" w:hAnsi="Times New Roman" w:cs="Times New Roman"/>
          <w:i/>
          <w:color w:val="000000" w:themeColor="text1"/>
        </w:rPr>
        <w:t>-202</w:t>
      </w:r>
      <w:r w:rsidR="00E22B01">
        <w:rPr>
          <w:rFonts w:ascii="Times New Roman" w:hAnsi="Times New Roman" w:cs="Times New Roman"/>
          <w:i/>
          <w:color w:val="000000" w:themeColor="text1"/>
        </w:rPr>
        <w:t>6</w:t>
      </w:r>
      <w:r w:rsidR="00E22B01" w:rsidRPr="009E725B">
        <w:rPr>
          <w:rFonts w:ascii="Times New Roman" w:hAnsi="Times New Roman" w:cs="Times New Roman"/>
          <w:i/>
          <w:color w:val="000000" w:themeColor="text1"/>
        </w:rPr>
        <w:t xml:space="preserve"> от </w:t>
      </w:r>
      <w:r w:rsidR="00E22B01">
        <w:rPr>
          <w:rFonts w:ascii="Times New Roman" w:hAnsi="Times New Roman" w:cs="Times New Roman"/>
          <w:i/>
          <w:color w:val="000000" w:themeColor="text1"/>
        </w:rPr>
        <w:t>16</w:t>
      </w:r>
      <w:r w:rsidR="00E22B01" w:rsidRPr="009E725B">
        <w:rPr>
          <w:rFonts w:ascii="Times New Roman" w:hAnsi="Times New Roman" w:cs="Times New Roman"/>
          <w:i/>
          <w:color w:val="000000" w:themeColor="text1"/>
        </w:rPr>
        <w:t>.</w:t>
      </w:r>
      <w:r w:rsidR="00E22B01">
        <w:rPr>
          <w:rFonts w:ascii="Times New Roman" w:hAnsi="Times New Roman" w:cs="Times New Roman"/>
          <w:i/>
          <w:color w:val="000000" w:themeColor="text1"/>
        </w:rPr>
        <w:t>04</w:t>
      </w:r>
      <w:r w:rsidR="00E22B01" w:rsidRPr="009E725B">
        <w:rPr>
          <w:rFonts w:ascii="Times New Roman" w:hAnsi="Times New Roman" w:cs="Times New Roman"/>
          <w:i/>
          <w:color w:val="000000" w:themeColor="text1"/>
        </w:rPr>
        <w:t>.202</w:t>
      </w:r>
      <w:r w:rsidR="00E22B01">
        <w:rPr>
          <w:rFonts w:ascii="Times New Roman" w:hAnsi="Times New Roman" w:cs="Times New Roman"/>
          <w:i/>
          <w:color w:val="000000" w:themeColor="text1"/>
        </w:rPr>
        <w:t>6</w:t>
      </w:r>
      <w:r w:rsidR="00E22B01" w:rsidRPr="009E725B">
        <w:rPr>
          <w:rFonts w:ascii="Times New Roman" w:hAnsi="Times New Roman" w:cs="Times New Roman"/>
          <w:i/>
          <w:color w:val="000000" w:themeColor="text1"/>
        </w:rPr>
        <w:t>г.</w:t>
      </w:r>
      <w:r w:rsidR="00E22B01">
        <w:rPr>
          <w:rFonts w:ascii="Times New Roman" w:hAnsi="Times New Roman" w:cs="Times New Roman"/>
          <w:i/>
          <w:color w:val="000000" w:themeColor="text1"/>
        </w:rPr>
        <w:t xml:space="preserve">, </w:t>
      </w:r>
      <w:r w:rsidR="00E22B01" w:rsidRPr="009E725B">
        <w:rPr>
          <w:rFonts w:ascii="Times New Roman" w:hAnsi="Times New Roman" w:cs="Times New Roman"/>
          <w:i/>
          <w:color w:val="000000" w:themeColor="text1"/>
        </w:rPr>
        <w:t xml:space="preserve">вводится в действие с </w:t>
      </w:r>
      <w:r w:rsidR="00E22B01">
        <w:rPr>
          <w:rFonts w:ascii="Times New Roman" w:hAnsi="Times New Roman" w:cs="Times New Roman"/>
          <w:i/>
          <w:color w:val="000000" w:themeColor="text1"/>
        </w:rPr>
        <w:t>04</w:t>
      </w:r>
      <w:r w:rsidR="00E22B01" w:rsidRPr="009E725B">
        <w:rPr>
          <w:rFonts w:ascii="Times New Roman" w:hAnsi="Times New Roman" w:cs="Times New Roman"/>
          <w:i/>
          <w:color w:val="000000" w:themeColor="text1"/>
        </w:rPr>
        <w:t>.0</w:t>
      </w:r>
      <w:r w:rsidR="00E22B01">
        <w:rPr>
          <w:rFonts w:ascii="Times New Roman" w:hAnsi="Times New Roman" w:cs="Times New Roman"/>
          <w:i/>
          <w:color w:val="000000" w:themeColor="text1"/>
        </w:rPr>
        <w:t>6</w:t>
      </w:r>
      <w:r w:rsidR="00E22B01" w:rsidRPr="009E725B">
        <w:rPr>
          <w:rFonts w:ascii="Times New Roman" w:hAnsi="Times New Roman" w:cs="Times New Roman"/>
          <w:i/>
          <w:color w:val="000000" w:themeColor="text1"/>
        </w:rPr>
        <w:t>.202</w:t>
      </w:r>
      <w:r w:rsidR="00E22B01">
        <w:rPr>
          <w:rFonts w:ascii="Times New Roman" w:hAnsi="Times New Roman" w:cs="Times New Roman"/>
          <w:i/>
          <w:color w:val="000000" w:themeColor="text1"/>
        </w:rPr>
        <w:t>6</w:t>
      </w:r>
      <w:r w:rsidR="00E22B01" w:rsidRPr="009E725B">
        <w:rPr>
          <w:rFonts w:ascii="Times New Roman" w:hAnsi="Times New Roman" w:cs="Times New Roman"/>
          <w:i/>
          <w:color w:val="000000" w:themeColor="text1"/>
        </w:rPr>
        <w:t>г.</w:t>
      </w:r>
      <w:r w:rsidR="00EA0C9C" w:rsidRPr="009E725B">
        <w:rPr>
          <w:rFonts w:ascii="Times New Roman" w:hAnsi="Times New Roman" w:cs="Times New Roman"/>
          <w:i/>
          <w:color w:val="000000" w:themeColor="text1"/>
        </w:rPr>
        <w:t>)</w:t>
      </w:r>
    </w:p>
    <w:tbl>
      <w:tblPr>
        <w:tblStyle w:val="af3"/>
        <w:tblW w:w="14666" w:type="dxa"/>
        <w:tblInd w:w="-5" w:type="dxa"/>
        <w:tblLayout w:type="fixed"/>
        <w:tblLook w:val="04A0" w:firstRow="1" w:lastRow="0" w:firstColumn="1" w:lastColumn="0" w:noHBand="0" w:noVBand="1"/>
      </w:tblPr>
      <w:tblGrid>
        <w:gridCol w:w="9873"/>
        <w:gridCol w:w="3196"/>
        <w:gridCol w:w="1597"/>
      </w:tblGrid>
      <w:tr w:rsidR="005B36D6" w:rsidRPr="00D739FE" w14:paraId="042752C9" w14:textId="77777777" w:rsidTr="005B36D6">
        <w:trPr>
          <w:trHeight w:val="999"/>
        </w:trPr>
        <w:tc>
          <w:tcPr>
            <w:tcW w:w="9873" w:type="dxa"/>
            <w:shd w:val="clear" w:color="auto" w:fill="DEEAF6" w:themeFill="accent1" w:themeFillTint="33"/>
          </w:tcPr>
          <w:p w14:paraId="6FB1EF22" w14:textId="77777777" w:rsidR="005B36D6" w:rsidRPr="00D739FE" w:rsidRDefault="005B36D6" w:rsidP="005E0FDD">
            <w:pPr>
              <w:pStyle w:val="a5"/>
              <w:ind w:left="0"/>
              <w:jc w:val="center"/>
              <w:rPr>
                <w:rFonts w:ascii="Times New Roman" w:hAnsi="Times New Roman" w:cs="Times New Roman"/>
                <w:b/>
                <w:sz w:val="24"/>
                <w:szCs w:val="24"/>
              </w:rPr>
            </w:pPr>
            <w:r w:rsidRPr="00D739FE">
              <w:rPr>
                <w:rFonts w:ascii="Times New Roman" w:hAnsi="Times New Roman" w:cs="Times New Roman"/>
                <w:b/>
                <w:sz w:val="24"/>
                <w:szCs w:val="24"/>
              </w:rPr>
              <w:t xml:space="preserve">Оценочный показатель </w:t>
            </w:r>
          </w:p>
        </w:tc>
        <w:tc>
          <w:tcPr>
            <w:tcW w:w="3196" w:type="dxa"/>
            <w:shd w:val="clear" w:color="auto" w:fill="DEEAF6" w:themeFill="accent1" w:themeFillTint="33"/>
          </w:tcPr>
          <w:p w14:paraId="182FEBC8" w14:textId="77777777" w:rsidR="005B36D6" w:rsidRPr="00D739FE" w:rsidRDefault="005B36D6" w:rsidP="005E0FDD">
            <w:pPr>
              <w:pStyle w:val="a5"/>
              <w:ind w:left="0"/>
              <w:jc w:val="center"/>
              <w:rPr>
                <w:rFonts w:ascii="Times New Roman" w:hAnsi="Times New Roman" w:cs="Times New Roman"/>
                <w:b/>
                <w:sz w:val="24"/>
                <w:szCs w:val="24"/>
              </w:rPr>
            </w:pPr>
            <w:r w:rsidRPr="00D739FE">
              <w:rPr>
                <w:rFonts w:ascii="Times New Roman" w:hAnsi="Times New Roman" w:cs="Times New Roman"/>
                <w:b/>
                <w:sz w:val="24"/>
                <w:szCs w:val="24"/>
              </w:rPr>
              <w:t>от 5,0</w:t>
            </w:r>
            <w:r w:rsidRPr="00C34F74">
              <w:rPr>
                <w:rFonts w:ascii="Calibri" w:eastAsia="Times New Roman" w:hAnsi="Calibri" w:cs="Calibri"/>
                <w:color w:val="000000" w:themeColor="text1"/>
                <w:sz w:val="18"/>
                <w:szCs w:val="18"/>
                <w:vertAlign w:val="superscript"/>
                <w:lang w:eastAsia="ru-RU"/>
              </w:rPr>
              <w:t>5-1</w:t>
            </w:r>
          </w:p>
        </w:tc>
        <w:tc>
          <w:tcPr>
            <w:tcW w:w="1597" w:type="dxa"/>
            <w:shd w:val="clear" w:color="auto" w:fill="DEEAF6" w:themeFill="accent1" w:themeFillTint="33"/>
          </w:tcPr>
          <w:p w14:paraId="01751806" w14:textId="77777777" w:rsidR="005B36D6" w:rsidRPr="00D739FE" w:rsidRDefault="005B36D6" w:rsidP="005E0FDD">
            <w:pPr>
              <w:pStyle w:val="a5"/>
              <w:ind w:left="0"/>
              <w:jc w:val="center"/>
              <w:rPr>
                <w:rFonts w:ascii="Times New Roman" w:hAnsi="Times New Roman" w:cs="Times New Roman"/>
                <w:b/>
                <w:sz w:val="24"/>
                <w:szCs w:val="24"/>
              </w:rPr>
            </w:pPr>
            <w:r w:rsidRPr="00D739FE">
              <w:rPr>
                <w:rFonts w:ascii="Times New Roman" w:hAnsi="Times New Roman" w:cs="Times New Roman"/>
                <w:b/>
                <w:sz w:val="24"/>
                <w:szCs w:val="24"/>
              </w:rPr>
              <w:t>0 - 4,99</w:t>
            </w:r>
          </w:p>
        </w:tc>
      </w:tr>
      <w:tr w:rsidR="005B36D6" w:rsidRPr="00D739FE" w14:paraId="1B0A2CF3" w14:textId="77777777" w:rsidTr="005B36D6">
        <w:trPr>
          <w:trHeight w:val="143"/>
        </w:trPr>
        <w:tc>
          <w:tcPr>
            <w:tcW w:w="9873" w:type="dxa"/>
          </w:tcPr>
          <w:p w14:paraId="739F89C3" w14:textId="6BF4E263" w:rsidR="005B36D6" w:rsidRPr="00D739FE" w:rsidRDefault="005B36D6" w:rsidP="005E0FDD">
            <w:pPr>
              <w:jc w:val="both"/>
              <w:rPr>
                <w:rFonts w:ascii="Times New Roman" w:hAnsi="Times New Roman" w:cs="Times New Roman"/>
                <w:sz w:val="24"/>
                <w:szCs w:val="24"/>
              </w:rPr>
            </w:pPr>
            <w:r w:rsidRPr="00453A5E">
              <w:rPr>
                <w:rFonts w:ascii="Times New Roman" w:hAnsi="Times New Roman" w:cs="Times New Roman"/>
                <w:sz w:val="24"/>
                <w:szCs w:val="24"/>
              </w:rPr>
              <w:t>Ставка вознаграждения по займам: Стандарт/ Же</w:t>
            </w:r>
            <w:r w:rsidR="00772819">
              <w:rPr>
                <w:rFonts w:ascii="Times New Roman" w:hAnsi="Times New Roman" w:cs="Times New Roman"/>
                <w:sz w:val="24"/>
                <w:szCs w:val="24"/>
                <w:lang w:val="kk-KZ"/>
              </w:rPr>
              <w:t>н</w:t>
            </w:r>
            <w:r w:rsidR="002A4696">
              <w:rPr>
                <w:rFonts w:ascii="Times New Roman" w:hAnsi="Times New Roman" w:cs="Times New Roman"/>
                <w:sz w:val="24"/>
                <w:szCs w:val="24"/>
                <w:lang w:val="kk-KZ"/>
              </w:rPr>
              <w:t>і</w:t>
            </w:r>
            <w:r w:rsidRPr="00453A5E">
              <w:rPr>
                <w:rFonts w:ascii="Times New Roman" w:hAnsi="Times New Roman" w:cs="Times New Roman"/>
                <w:sz w:val="24"/>
                <w:szCs w:val="24"/>
              </w:rPr>
              <w:t>л-2/ Же</w:t>
            </w:r>
            <w:r w:rsidR="00772819">
              <w:rPr>
                <w:rFonts w:ascii="Times New Roman" w:hAnsi="Times New Roman" w:cs="Times New Roman"/>
                <w:sz w:val="24"/>
                <w:szCs w:val="24"/>
                <w:lang w:val="kk-KZ"/>
              </w:rPr>
              <w:t>н</w:t>
            </w:r>
            <w:r w:rsidR="002A4696">
              <w:rPr>
                <w:rFonts w:ascii="Times New Roman" w:hAnsi="Times New Roman" w:cs="Times New Roman"/>
                <w:sz w:val="24"/>
                <w:szCs w:val="24"/>
                <w:lang w:val="kk-KZ"/>
              </w:rPr>
              <w:t>і</w:t>
            </w:r>
            <w:r w:rsidRPr="00453A5E">
              <w:rPr>
                <w:rFonts w:ascii="Times New Roman" w:hAnsi="Times New Roman" w:cs="Times New Roman"/>
                <w:sz w:val="24"/>
                <w:szCs w:val="24"/>
              </w:rPr>
              <w:t>л</w:t>
            </w:r>
          </w:p>
        </w:tc>
        <w:tc>
          <w:tcPr>
            <w:tcW w:w="3196" w:type="dxa"/>
            <w:vAlign w:val="center"/>
          </w:tcPr>
          <w:p w14:paraId="4A74F1A3" w14:textId="77777777" w:rsidR="005B36D6" w:rsidRPr="00D739FE" w:rsidRDefault="005B36D6" w:rsidP="005E0FDD">
            <w:pPr>
              <w:pStyle w:val="a5"/>
              <w:ind w:left="0"/>
              <w:jc w:val="center"/>
              <w:rPr>
                <w:rFonts w:ascii="Times New Roman" w:hAnsi="Times New Roman" w:cs="Times New Roman"/>
                <w:sz w:val="24"/>
                <w:szCs w:val="24"/>
              </w:rPr>
            </w:pPr>
            <w:r>
              <w:rPr>
                <w:rFonts w:ascii="Times New Roman" w:hAnsi="Times New Roman" w:cs="Times New Roman"/>
                <w:sz w:val="24"/>
                <w:szCs w:val="24"/>
                <w:lang w:val="kk-KZ"/>
              </w:rPr>
              <w:t>8,5</w:t>
            </w:r>
            <w:r w:rsidRPr="00453A5E">
              <w:rPr>
                <w:rFonts w:ascii="Times New Roman" w:hAnsi="Times New Roman" w:cs="Times New Roman"/>
                <w:sz w:val="24"/>
                <w:szCs w:val="24"/>
              </w:rPr>
              <w:t>%</w:t>
            </w:r>
          </w:p>
        </w:tc>
        <w:tc>
          <w:tcPr>
            <w:tcW w:w="1597" w:type="dxa"/>
            <w:vMerge w:val="restart"/>
            <w:vAlign w:val="center"/>
          </w:tcPr>
          <w:p w14:paraId="0366D51B" w14:textId="77777777" w:rsidR="005B36D6" w:rsidRPr="00D739FE" w:rsidRDefault="005B36D6" w:rsidP="005E0FDD">
            <w:pPr>
              <w:pStyle w:val="a5"/>
              <w:ind w:left="0"/>
              <w:jc w:val="center"/>
              <w:rPr>
                <w:rFonts w:ascii="Times New Roman" w:hAnsi="Times New Roman" w:cs="Times New Roman"/>
                <w:sz w:val="24"/>
                <w:szCs w:val="24"/>
              </w:rPr>
            </w:pPr>
            <w:r w:rsidRPr="00D739FE">
              <w:rPr>
                <w:rFonts w:ascii="Times New Roman" w:hAnsi="Times New Roman" w:cs="Times New Roman"/>
                <w:sz w:val="24"/>
                <w:szCs w:val="24"/>
              </w:rPr>
              <w:t>Х</w:t>
            </w:r>
          </w:p>
        </w:tc>
      </w:tr>
      <w:tr w:rsidR="005B36D6" w:rsidRPr="00D739FE" w14:paraId="2C69F666" w14:textId="77777777" w:rsidTr="005B36D6">
        <w:trPr>
          <w:trHeight w:val="143"/>
        </w:trPr>
        <w:tc>
          <w:tcPr>
            <w:tcW w:w="9873" w:type="dxa"/>
          </w:tcPr>
          <w:p w14:paraId="706B2C55" w14:textId="77777777" w:rsidR="005B36D6" w:rsidRPr="00D739FE" w:rsidRDefault="005B36D6" w:rsidP="005E0FDD">
            <w:pPr>
              <w:pStyle w:val="a5"/>
              <w:ind w:left="0"/>
              <w:jc w:val="both"/>
              <w:rPr>
                <w:rFonts w:ascii="Times New Roman" w:hAnsi="Times New Roman" w:cs="Times New Roman"/>
                <w:sz w:val="24"/>
                <w:szCs w:val="24"/>
              </w:rPr>
            </w:pPr>
            <w:r w:rsidRPr="00D739FE">
              <w:rPr>
                <w:rFonts w:ascii="Times New Roman" w:hAnsi="Times New Roman" w:cs="Times New Roman"/>
                <w:sz w:val="24"/>
                <w:szCs w:val="24"/>
              </w:rPr>
              <w:t>Ставка вознаграждения по займам на новое жилье/на ремонт жилья для действующих заемщиков/по проекту "Арендное жилье с последующим выкупом"/Программа "Свой дом"</w:t>
            </w:r>
          </w:p>
        </w:tc>
        <w:tc>
          <w:tcPr>
            <w:tcW w:w="3196" w:type="dxa"/>
            <w:vAlign w:val="center"/>
          </w:tcPr>
          <w:p w14:paraId="5A90B2B6" w14:textId="77777777" w:rsidR="005B36D6" w:rsidRPr="00D739FE" w:rsidRDefault="005B36D6" w:rsidP="005E0FDD">
            <w:pPr>
              <w:pStyle w:val="a5"/>
              <w:ind w:left="0"/>
              <w:jc w:val="center"/>
              <w:rPr>
                <w:rFonts w:ascii="Times New Roman" w:hAnsi="Times New Roman" w:cs="Times New Roman"/>
                <w:sz w:val="24"/>
                <w:szCs w:val="24"/>
              </w:rPr>
            </w:pPr>
            <w:r>
              <w:rPr>
                <w:rFonts w:ascii="Times New Roman" w:hAnsi="Times New Roman" w:cs="Times New Roman"/>
                <w:sz w:val="24"/>
                <w:szCs w:val="24"/>
                <w:lang w:val="kk-KZ"/>
              </w:rPr>
              <w:t>8,5</w:t>
            </w:r>
            <w:r w:rsidRPr="00453A5E">
              <w:rPr>
                <w:rFonts w:ascii="Times New Roman" w:hAnsi="Times New Roman" w:cs="Times New Roman"/>
                <w:sz w:val="24"/>
                <w:szCs w:val="24"/>
              </w:rPr>
              <w:t>%</w:t>
            </w:r>
          </w:p>
        </w:tc>
        <w:tc>
          <w:tcPr>
            <w:tcW w:w="1597" w:type="dxa"/>
            <w:vMerge/>
            <w:vAlign w:val="center"/>
          </w:tcPr>
          <w:p w14:paraId="7C24D771" w14:textId="77777777" w:rsidR="005B36D6" w:rsidRPr="00D739FE" w:rsidRDefault="005B36D6" w:rsidP="005E0FDD">
            <w:pPr>
              <w:pStyle w:val="a5"/>
              <w:ind w:left="0"/>
              <w:jc w:val="center"/>
              <w:rPr>
                <w:rFonts w:ascii="Times New Roman" w:hAnsi="Times New Roman" w:cs="Times New Roman"/>
                <w:sz w:val="24"/>
                <w:szCs w:val="24"/>
              </w:rPr>
            </w:pPr>
          </w:p>
        </w:tc>
      </w:tr>
      <w:tr w:rsidR="005B36D6" w:rsidRPr="00D739FE" w14:paraId="7E630510" w14:textId="77777777" w:rsidTr="00591395">
        <w:trPr>
          <w:trHeight w:val="825"/>
        </w:trPr>
        <w:tc>
          <w:tcPr>
            <w:tcW w:w="9873" w:type="dxa"/>
          </w:tcPr>
          <w:p w14:paraId="781E73B4" w14:textId="77777777" w:rsidR="005B36D6" w:rsidRPr="00D739FE" w:rsidRDefault="005B36D6" w:rsidP="005E0FDD">
            <w:pPr>
              <w:pStyle w:val="a5"/>
              <w:ind w:left="0"/>
              <w:jc w:val="both"/>
              <w:rPr>
                <w:rFonts w:ascii="Times New Roman" w:hAnsi="Times New Roman" w:cs="Times New Roman"/>
                <w:sz w:val="24"/>
                <w:szCs w:val="24"/>
              </w:rPr>
            </w:pPr>
            <w:r w:rsidRPr="00D739FE">
              <w:rPr>
                <w:rFonts w:ascii="Times New Roman" w:hAnsi="Times New Roman" w:cs="Times New Roman"/>
                <w:sz w:val="24"/>
                <w:szCs w:val="24"/>
              </w:rPr>
              <w:t>Ставка вознаграждения по займам на цели "внесение первоначального взноса для получения займа в АО "</w:t>
            </w:r>
            <w:proofErr w:type="spellStart"/>
            <w:r w:rsidRPr="00D739FE">
              <w:rPr>
                <w:rFonts w:ascii="Times New Roman" w:hAnsi="Times New Roman" w:cs="Times New Roman"/>
                <w:sz w:val="24"/>
                <w:szCs w:val="24"/>
              </w:rPr>
              <w:t>Отбасы</w:t>
            </w:r>
            <w:proofErr w:type="spellEnd"/>
            <w:r w:rsidRPr="00D739FE">
              <w:rPr>
                <w:rFonts w:ascii="Times New Roman" w:hAnsi="Times New Roman" w:cs="Times New Roman"/>
                <w:sz w:val="24"/>
                <w:szCs w:val="24"/>
              </w:rPr>
              <w:t xml:space="preserve"> банк" на приобретение первичного жилья"</w:t>
            </w:r>
          </w:p>
        </w:tc>
        <w:tc>
          <w:tcPr>
            <w:tcW w:w="4793" w:type="dxa"/>
            <w:gridSpan w:val="2"/>
            <w:vAlign w:val="center"/>
          </w:tcPr>
          <w:p w14:paraId="4349B9A0" w14:textId="77777777" w:rsidR="005B36D6" w:rsidRPr="00D739FE" w:rsidRDefault="005B36D6" w:rsidP="005E0FDD">
            <w:pPr>
              <w:pStyle w:val="a5"/>
              <w:ind w:left="0"/>
              <w:jc w:val="center"/>
              <w:rPr>
                <w:rFonts w:ascii="Times New Roman" w:hAnsi="Times New Roman" w:cs="Times New Roman"/>
                <w:sz w:val="24"/>
                <w:szCs w:val="24"/>
              </w:rPr>
            </w:pPr>
            <w:r>
              <w:rPr>
                <w:rFonts w:ascii="Times New Roman" w:hAnsi="Times New Roman" w:cs="Times New Roman"/>
                <w:sz w:val="24"/>
                <w:szCs w:val="24"/>
                <w:lang w:val="kk-KZ"/>
              </w:rPr>
              <w:t>8,5</w:t>
            </w:r>
            <w:r w:rsidRPr="00453A5E">
              <w:rPr>
                <w:rFonts w:ascii="Times New Roman" w:hAnsi="Times New Roman" w:cs="Times New Roman"/>
                <w:sz w:val="24"/>
                <w:szCs w:val="24"/>
              </w:rPr>
              <w:t>%</w:t>
            </w:r>
          </w:p>
        </w:tc>
      </w:tr>
      <w:tr w:rsidR="005B36D6" w:rsidRPr="00D739FE" w14:paraId="6E0B15F1" w14:textId="77777777" w:rsidTr="005B36D6">
        <w:trPr>
          <w:trHeight w:val="999"/>
        </w:trPr>
        <w:tc>
          <w:tcPr>
            <w:tcW w:w="9873" w:type="dxa"/>
          </w:tcPr>
          <w:p w14:paraId="37C64421" w14:textId="77777777" w:rsidR="005B36D6" w:rsidRPr="00D739FE" w:rsidRDefault="005B36D6" w:rsidP="005E0FDD">
            <w:pPr>
              <w:pStyle w:val="a5"/>
              <w:ind w:left="0"/>
              <w:jc w:val="both"/>
              <w:rPr>
                <w:rFonts w:ascii="Times New Roman" w:hAnsi="Times New Roman" w:cs="Times New Roman"/>
                <w:sz w:val="24"/>
                <w:szCs w:val="24"/>
              </w:rPr>
            </w:pPr>
            <w:r w:rsidRPr="00D739FE">
              <w:rPr>
                <w:rFonts w:ascii="Times New Roman" w:hAnsi="Times New Roman" w:cs="Times New Roman"/>
                <w:sz w:val="24"/>
                <w:szCs w:val="24"/>
              </w:rPr>
              <w:t>Ставка вознаграждения по займам в рамках программы "Кредитование на приобретение первичного жилья, введенного в эксплуатацию, и вторичног</w:t>
            </w:r>
            <w:r>
              <w:rPr>
                <w:rFonts w:ascii="Times New Roman" w:hAnsi="Times New Roman" w:cs="Times New Roman"/>
                <w:sz w:val="24"/>
                <w:szCs w:val="24"/>
              </w:rPr>
              <w:t>о жилья по Программе Банка "</w:t>
            </w:r>
            <w:r>
              <w:rPr>
                <w:rFonts w:ascii="Times New Roman" w:hAnsi="Times New Roman" w:cs="Times New Roman"/>
                <w:sz w:val="24"/>
                <w:szCs w:val="24"/>
                <w:lang w:val="kk-KZ"/>
              </w:rPr>
              <w:t>Әскери</w:t>
            </w:r>
            <w:r>
              <w:rPr>
                <w:rFonts w:ascii="Times New Roman" w:hAnsi="Times New Roman" w:cs="Times New Roman"/>
                <w:sz w:val="24"/>
                <w:szCs w:val="24"/>
              </w:rPr>
              <w:t xml:space="preserve"> </w:t>
            </w:r>
            <w:r>
              <w:rPr>
                <w:rFonts w:ascii="Times New Roman" w:hAnsi="Times New Roman" w:cs="Times New Roman"/>
                <w:sz w:val="24"/>
                <w:szCs w:val="24"/>
                <w:lang w:val="kk-KZ"/>
              </w:rPr>
              <w:t>б</w:t>
            </w:r>
            <w:proofErr w:type="spellStart"/>
            <w:r>
              <w:rPr>
                <w:rFonts w:ascii="Times New Roman" w:hAnsi="Times New Roman" w:cs="Times New Roman"/>
                <w:sz w:val="24"/>
                <w:szCs w:val="24"/>
              </w:rPr>
              <w:t>аспана</w:t>
            </w:r>
            <w:proofErr w:type="spellEnd"/>
            <w:r w:rsidRPr="00D739FE">
              <w:rPr>
                <w:rFonts w:ascii="Times New Roman" w:hAnsi="Times New Roman" w:cs="Times New Roman"/>
                <w:sz w:val="24"/>
                <w:szCs w:val="24"/>
              </w:rPr>
              <w:t>".</w:t>
            </w:r>
            <w:r w:rsidRPr="00D739FE">
              <w:rPr>
                <w:rFonts w:ascii="Times New Roman" w:hAnsi="Times New Roman" w:cs="Times New Roman"/>
                <w:sz w:val="24"/>
                <w:szCs w:val="24"/>
                <w:lang w:val="kk-KZ"/>
              </w:rPr>
              <w:t xml:space="preserve"> </w:t>
            </w:r>
            <w:r w:rsidRPr="00D739FE">
              <w:rPr>
                <w:rFonts w:ascii="Times New Roman" w:hAnsi="Times New Roman" w:cs="Times New Roman"/>
                <w:i/>
                <w:szCs w:val="24"/>
              </w:rPr>
              <w:t xml:space="preserve">(изложен решением КБПП Протокол </w:t>
            </w:r>
            <w:r w:rsidRPr="00D739FE">
              <w:rPr>
                <w:rFonts w:ascii="Times New Roman" w:hAnsi="Times New Roman" w:cs="Times New Roman"/>
                <w:i/>
                <w:szCs w:val="24"/>
                <w:lang w:val="kk-KZ"/>
              </w:rPr>
              <w:t>№П54-2025 от 16.10.2025</w:t>
            </w:r>
            <w:r w:rsidRPr="00D739FE">
              <w:rPr>
                <w:rFonts w:ascii="Times New Roman" w:hAnsi="Times New Roman" w:cs="Times New Roman"/>
                <w:i/>
                <w:szCs w:val="24"/>
              </w:rPr>
              <w:t>г.</w:t>
            </w:r>
            <w:r>
              <w:rPr>
                <w:rFonts w:ascii="Times New Roman" w:hAnsi="Times New Roman" w:cs="Times New Roman"/>
                <w:i/>
                <w:szCs w:val="24"/>
                <w:lang w:val="kk-KZ"/>
              </w:rPr>
              <w:t xml:space="preserve">, наименование Программы </w:t>
            </w:r>
            <w:r w:rsidRPr="00D739FE">
              <w:rPr>
                <w:rFonts w:ascii="Times New Roman" w:hAnsi="Times New Roman" w:cs="Times New Roman"/>
                <w:sz w:val="24"/>
                <w:szCs w:val="24"/>
              </w:rPr>
              <w:t>"</w:t>
            </w:r>
            <w:r>
              <w:rPr>
                <w:rFonts w:ascii="Times New Roman" w:hAnsi="Times New Roman" w:cs="Times New Roman"/>
                <w:i/>
                <w:szCs w:val="24"/>
                <w:lang w:val="kk-KZ"/>
              </w:rPr>
              <w:t>Жаңа баспана</w:t>
            </w:r>
            <w:r w:rsidRPr="00D739FE">
              <w:rPr>
                <w:rFonts w:ascii="Times New Roman" w:hAnsi="Times New Roman" w:cs="Times New Roman"/>
                <w:sz w:val="24"/>
                <w:szCs w:val="24"/>
              </w:rPr>
              <w:t>"</w:t>
            </w:r>
            <w:r>
              <w:rPr>
                <w:rFonts w:ascii="Times New Roman" w:hAnsi="Times New Roman" w:cs="Times New Roman"/>
                <w:sz w:val="24"/>
                <w:szCs w:val="24"/>
                <w:lang w:val="kk-KZ"/>
              </w:rPr>
              <w:t xml:space="preserve"> </w:t>
            </w:r>
            <w:r w:rsidRPr="00F63B0A">
              <w:rPr>
                <w:rFonts w:ascii="Times New Roman" w:hAnsi="Times New Roman" w:cs="Times New Roman"/>
                <w:i/>
                <w:szCs w:val="24"/>
                <w:lang w:val="kk-KZ"/>
              </w:rPr>
              <w:t>изменено</w:t>
            </w:r>
            <w:r>
              <w:rPr>
                <w:rFonts w:ascii="Times New Roman" w:hAnsi="Times New Roman" w:cs="Times New Roman"/>
                <w:i/>
                <w:szCs w:val="24"/>
                <w:lang w:val="kk-KZ"/>
              </w:rPr>
              <w:t xml:space="preserve"> согласно решению КБПП №П59-2025 от 30.10.2025г.</w:t>
            </w:r>
            <w:r w:rsidRPr="00D739FE">
              <w:rPr>
                <w:rFonts w:ascii="Times New Roman" w:hAnsi="Times New Roman" w:cs="Times New Roman"/>
                <w:i/>
                <w:szCs w:val="24"/>
              </w:rPr>
              <w:t>)</w:t>
            </w:r>
          </w:p>
        </w:tc>
        <w:tc>
          <w:tcPr>
            <w:tcW w:w="3196" w:type="dxa"/>
            <w:vAlign w:val="center"/>
          </w:tcPr>
          <w:p w14:paraId="4C306FA4" w14:textId="77777777" w:rsidR="005B36D6" w:rsidRPr="00D739FE" w:rsidRDefault="005B36D6" w:rsidP="005E0FDD">
            <w:pPr>
              <w:pStyle w:val="a5"/>
              <w:ind w:left="0"/>
              <w:jc w:val="center"/>
              <w:rPr>
                <w:rFonts w:ascii="Times New Roman" w:hAnsi="Times New Roman" w:cs="Times New Roman"/>
                <w:sz w:val="24"/>
                <w:szCs w:val="24"/>
              </w:rPr>
            </w:pPr>
            <w:r>
              <w:rPr>
                <w:rFonts w:ascii="Times New Roman" w:hAnsi="Times New Roman" w:cs="Times New Roman"/>
                <w:sz w:val="24"/>
                <w:szCs w:val="24"/>
                <w:lang w:val="kk-KZ"/>
              </w:rPr>
              <w:t>8,5</w:t>
            </w:r>
            <w:r w:rsidRPr="00E02F33">
              <w:rPr>
                <w:rFonts w:ascii="Times New Roman" w:hAnsi="Times New Roman" w:cs="Times New Roman"/>
                <w:sz w:val="24"/>
                <w:szCs w:val="24"/>
              </w:rPr>
              <w:t>%</w:t>
            </w:r>
          </w:p>
        </w:tc>
        <w:tc>
          <w:tcPr>
            <w:tcW w:w="1597" w:type="dxa"/>
            <w:vMerge w:val="restart"/>
            <w:vAlign w:val="center"/>
          </w:tcPr>
          <w:p w14:paraId="7937D59E" w14:textId="77777777" w:rsidR="005B36D6" w:rsidRPr="00D739FE" w:rsidRDefault="005B36D6" w:rsidP="005E0FDD">
            <w:pPr>
              <w:pStyle w:val="a5"/>
              <w:ind w:left="0"/>
              <w:jc w:val="center"/>
              <w:rPr>
                <w:rFonts w:ascii="Times New Roman" w:hAnsi="Times New Roman" w:cs="Times New Roman"/>
                <w:sz w:val="24"/>
                <w:szCs w:val="24"/>
              </w:rPr>
            </w:pPr>
            <w:r w:rsidRPr="00E02F33">
              <w:rPr>
                <w:rFonts w:ascii="Times New Roman" w:hAnsi="Times New Roman" w:cs="Times New Roman"/>
                <w:sz w:val="24"/>
                <w:szCs w:val="24"/>
              </w:rPr>
              <w:t>Х</w:t>
            </w:r>
          </w:p>
        </w:tc>
      </w:tr>
      <w:tr w:rsidR="005B36D6" w:rsidRPr="00D739FE" w14:paraId="75A05CAD" w14:textId="77777777" w:rsidTr="00591395">
        <w:trPr>
          <w:trHeight w:val="841"/>
        </w:trPr>
        <w:tc>
          <w:tcPr>
            <w:tcW w:w="9873" w:type="dxa"/>
          </w:tcPr>
          <w:p w14:paraId="3A55AF05" w14:textId="77777777" w:rsidR="005B36D6" w:rsidRPr="00D739FE" w:rsidRDefault="005B36D6" w:rsidP="005E0FDD">
            <w:pPr>
              <w:pStyle w:val="a5"/>
              <w:ind w:left="0"/>
              <w:jc w:val="both"/>
              <w:rPr>
                <w:rFonts w:ascii="Times New Roman" w:hAnsi="Times New Roman" w:cs="Times New Roman"/>
                <w:sz w:val="24"/>
                <w:szCs w:val="24"/>
              </w:rPr>
            </w:pPr>
            <w:r w:rsidRPr="00D739FE">
              <w:rPr>
                <w:rFonts w:ascii="Times New Roman" w:hAnsi="Times New Roman" w:cs="Times New Roman"/>
                <w:sz w:val="24"/>
                <w:szCs w:val="24"/>
              </w:rPr>
              <w:t>Ставка вознаграждения по займам на новое жилье на приобретение жилья в рамках субсидирования части первоначального взноса строительной компанией</w:t>
            </w:r>
          </w:p>
        </w:tc>
        <w:tc>
          <w:tcPr>
            <w:tcW w:w="3196" w:type="dxa"/>
            <w:vAlign w:val="center"/>
          </w:tcPr>
          <w:p w14:paraId="04281F06" w14:textId="77777777" w:rsidR="005B36D6" w:rsidRPr="00D739FE" w:rsidRDefault="005B36D6" w:rsidP="005E0FDD">
            <w:pPr>
              <w:pStyle w:val="a5"/>
              <w:ind w:left="0"/>
              <w:jc w:val="center"/>
              <w:rPr>
                <w:rFonts w:ascii="Times New Roman" w:hAnsi="Times New Roman" w:cs="Times New Roman"/>
                <w:sz w:val="24"/>
                <w:szCs w:val="24"/>
              </w:rPr>
            </w:pPr>
            <w:r>
              <w:rPr>
                <w:rFonts w:ascii="Times New Roman" w:hAnsi="Times New Roman" w:cs="Times New Roman"/>
                <w:sz w:val="24"/>
                <w:szCs w:val="24"/>
                <w:lang w:val="kk-KZ"/>
              </w:rPr>
              <w:t>8,5</w:t>
            </w:r>
            <w:r w:rsidRPr="00E02F33">
              <w:rPr>
                <w:rFonts w:ascii="Times New Roman" w:hAnsi="Times New Roman" w:cs="Times New Roman"/>
                <w:sz w:val="24"/>
                <w:szCs w:val="24"/>
              </w:rPr>
              <w:t>%</w:t>
            </w:r>
          </w:p>
        </w:tc>
        <w:tc>
          <w:tcPr>
            <w:tcW w:w="1597" w:type="dxa"/>
            <w:vMerge/>
            <w:vAlign w:val="center"/>
          </w:tcPr>
          <w:p w14:paraId="123AD23E" w14:textId="77777777" w:rsidR="005B36D6" w:rsidRPr="00D739FE" w:rsidRDefault="005B36D6" w:rsidP="005E0FDD">
            <w:pPr>
              <w:pStyle w:val="a5"/>
              <w:ind w:left="0"/>
              <w:jc w:val="center"/>
              <w:rPr>
                <w:rFonts w:ascii="Times New Roman" w:hAnsi="Times New Roman" w:cs="Times New Roman"/>
                <w:sz w:val="24"/>
                <w:szCs w:val="24"/>
              </w:rPr>
            </w:pPr>
          </w:p>
        </w:tc>
      </w:tr>
    </w:tbl>
    <w:p w14:paraId="49FEAA73" w14:textId="77777777" w:rsidR="005B36D6" w:rsidRDefault="005B36D6" w:rsidP="00D739FE">
      <w:pPr>
        <w:pStyle w:val="a5"/>
        <w:spacing w:after="120" w:line="240" w:lineRule="auto"/>
        <w:ind w:left="0"/>
        <w:contextualSpacing w:val="0"/>
        <w:rPr>
          <w:rFonts w:ascii="Times New Roman" w:eastAsia="Times New Roman" w:hAnsi="Times New Roman" w:cs="Times New Roman"/>
          <w:lang w:val="en-US" w:eastAsia="ru-RU"/>
        </w:rPr>
      </w:pPr>
    </w:p>
    <w:p w14:paraId="5FCC71D0" w14:textId="77777777" w:rsidR="00151E4D" w:rsidRPr="00151E4D" w:rsidRDefault="00151E4D" w:rsidP="00151E4D">
      <w:pPr>
        <w:pStyle w:val="a5"/>
        <w:spacing w:after="120" w:line="240" w:lineRule="auto"/>
        <w:ind w:left="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41-5. </w:t>
      </w:r>
      <w:r w:rsidRPr="00151E4D">
        <w:rPr>
          <w:rFonts w:ascii="Times New Roman" w:eastAsia="Times New Roman" w:hAnsi="Times New Roman" w:cs="Times New Roman"/>
          <w:lang w:eastAsia="ru-RU"/>
        </w:rPr>
        <w:t>При оформлении промежуточного жилищного займа на цели "приобретение жилья" и "ремонт и модернизация жилища" в рамках одного договора банковского займа, сумма займа на ремонт должна составлять не более 20 (двадцати) % от общей суммы займа в рамках договора банковского займа.</w:t>
      </w:r>
    </w:p>
    <w:p w14:paraId="74731054" w14:textId="77777777" w:rsidR="00151E4D" w:rsidRDefault="00151E4D" w:rsidP="00151E4D">
      <w:pPr>
        <w:pStyle w:val="a5"/>
        <w:spacing w:after="120" w:line="240" w:lineRule="auto"/>
        <w:ind w:left="0"/>
        <w:contextualSpacing w:val="0"/>
        <w:rPr>
          <w:rFonts w:ascii="Times New Roman" w:eastAsia="Times New Roman" w:hAnsi="Times New Roman" w:cs="Times New Roman"/>
          <w:lang w:eastAsia="ru-RU"/>
        </w:rPr>
      </w:pPr>
    </w:p>
    <w:p w14:paraId="17D18E59" w14:textId="36C27538" w:rsidR="00591395" w:rsidRPr="00151E4D" w:rsidRDefault="00151E4D" w:rsidP="00151E4D">
      <w:pPr>
        <w:pStyle w:val="a5"/>
        <w:spacing w:after="120" w:line="240" w:lineRule="auto"/>
        <w:ind w:left="0"/>
        <w:contextualSpacing w:val="0"/>
        <w:rPr>
          <w:rFonts w:ascii="Times New Roman" w:eastAsia="Times New Roman" w:hAnsi="Times New Roman" w:cs="Times New Roman"/>
          <w:i/>
          <w:iCs/>
          <w:lang w:eastAsia="ru-RU"/>
        </w:rPr>
      </w:pPr>
      <w:r w:rsidRPr="00151E4D">
        <w:rPr>
          <w:rFonts w:ascii="Times New Roman" w:eastAsia="Times New Roman" w:hAnsi="Times New Roman" w:cs="Times New Roman"/>
          <w:lang w:eastAsia="ru-RU"/>
        </w:rPr>
        <w:t>Данное ограничение распространяется на следующие программы: Рыночная Программа Банка – приобретение первичного жилья, Рыночная Программа Банка, Программа "Свой дом" и Программа кредитования для молодых семей "</w:t>
      </w:r>
      <w:proofErr w:type="spellStart"/>
      <w:r w:rsidRPr="00151E4D">
        <w:rPr>
          <w:rFonts w:ascii="Times New Roman" w:eastAsia="Times New Roman" w:hAnsi="Times New Roman" w:cs="Times New Roman"/>
          <w:lang w:eastAsia="ru-RU"/>
        </w:rPr>
        <w:t>Жас</w:t>
      </w:r>
      <w:proofErr w:type="spellEnd"/>
      <w:r w:rsidRPr="00151E4D">
        <w:rPr>
          <w:rFonts w:ascii="Times New Roman" w:eastAsia="Times New Roman" w:hAnsi="Times New Roman" w:cs="Times New Roman"/>
          <w:lang w:eastAsia="ru-RU"/>
        </w:rPr>
        <w:t xml:space="preserve"> </w:t>
      </w:r>
      <w:proofErr w:type="spellStart"/>
      <w:r w:rsidRPr="00151E4D">
        <w:rPr>
          <w:rFonts w:ascii="Times New Roman" w:eastAsia="Times New Roman" w:hAnsi="Times New Roman" w:cs="Times New Roman"/>
          <w:lang w:eastAsia="ru-RU"/>
        </w:rPr>
        <w:t>отбасы</w:t>
      </w:r>
      <w:proofErr w:type="spellEnd"/>
      <w:r w:rsidRPr="00151E4D">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151E4D">
        <w:rPr>
          <w:rFonts w:ascii="Times New Roman" w:eastAsia="Times New Roman" w:hAnsi="Times New Roman" w:cs="Times New Roman"/>
          <w:i/>
          <w:iCs/>
          <w:lang w:eastAsia="ru-RU"/>
        </w:rPr>
        <w:t xml:space="preserve">(Продуктовая линейка дополнена пунктом </w:t>
      </w:r>
      <w:r>
        <w:rPr>
          <w:rFonts w:ascii="Times New Roman" w:eastAsia="Times New Roman" w:hAnsi="Times New Roman" w:cs="Times New Roman"/>
          <w:i/>
          <w:iCs/>
          <w:lang w:eastAsia="ru-RU"/>
        </w:rPr>
        <w:t>41-5</w:t>
      </w:r>
      <w:r w:rsidRPr="00151E4D">
        <w:rPr>
          <w:rFonts w:ascii="Times New Roman" w:eastAsia="Times New Roman" w:hAnsi="Times New Roman" w:cs="Times New Roman"/>
          <w:i/>
          <w:iCs/>
          <w:lang w:eastAsia="ru-RU"/>
        </w:rPr>
        <w:t xml:space="preserve"> согласно решению КБПП Протокол №П</w:t>
      </w:r>
      <w:r>
        <w:rPr>
          <w:rFonts w:ascii="Times New Roman" w:eastAsia="Times New Roman" w:hAnsi="Times New Roman" w:cs="Times New Roman"/>
          <w:i/>
          <w:iCs/>
          <w:lang w:eastAsia="ru-RU"/>
        </w:rPr>
        <w:t>41</w:t>
      </w:r>
      <w:r w:rsidRPr="00151E4D">
        <w:rPr>
          <w:rFonts w:ascii="Times New Roman" w:eastAsia="Times New Roman" w:hAnsi="Times New Roman" w:cs="Times New Roman"/>
          <w:i/>
          <w:iCs/>
          <w:lang w:eastAsia="ru-RU"/>
        </w:rPr>
        <w:t xml:space="preserve"> от </w:t>
      </w:r>
      <w:r>
        <w:rPr>
          <w:rFonts w:ascii="Times New Roman" w:eastAsia="Times New Roman" w:hAnsi="Times New Roman" w:cs="Times New Roman"/>
          <w:i/>
          <w:iCs/>
          <w:lang w:eastAsia="ru-RU"/>
        </w:rPr>
        <w:t>16</w:t>
      </w:r>
      <w:r w:rsidRPr="00151E4D">
        <w:rPr>
          <w:rFonts w:ascii="Times New Roman" w:eastAsia="Times New Roman" w:hAnsi="Times New Roman" w:cs="Times New Roman"/>
          <w:i/>
          <w:iCs/>
          <w:lang w:eastAsia="ru-RU"/>
        </w:rPr>
        <w:t>.0</w:t>
      </w:r>
      <w:r>
        <w:rPr>
          <w:rFonts w:ascii="Times New Roman" w:eastAsia="Times New Roman" w:hAnsi="Times New Roman" w:cs="Times New Roman"/>
          <w:i/>
          <w:iCs/>
          <w:lang w:eastAsia="ru-RU"/>
        </w:rPr>
        <w:t>7</w:t>
      </w:r>
      <w:r w:rsidRPr="00151E4D">
        <w:rPr>
          <w:rFonts w:ascii="Times New Roman" w:eastAsia="Times New Roman" w:hAnsi="Times New Roman" w:cs="Times New Roman"/>
          <w:i/>
          <w:iCs/>
          <w:lang w:eastAsia="ru-RU"/>
        </w:rPr>
        <w:t>.2026г.)</w:t>
      </w:r>
    </w:p>
    <w:p w14:paraId="254D8C7A" w14:textId="77777777" w:rsidR="005B36D6" w:rsidRDefault="005B36D6" w:rsidP="005B36D6">
      <w:pPr>
        <w:spacing w:after="120" w:line="240" w:lineRule="auto"/>
        <w:jc w:val="both"/>
        <w:rPr>
          <w:rFonts w:ascii="Times New Roman" w:hAnsi="Times New Roman" w:cs="Times New Roman"/>
          <w:iCs/>
        </w:rPr>
      </w:pPr>
    </w:p>
    <w:p w14:paraId="20F0B39F" w14:textId="487A025A" w:rsidR="005B36D6" w:rsidRPr="005B36D6" w:rsidRDefault="005B36D6" w:rsidP="005B36D6">
      <w:pPr>
        <w:pStyle w:val="af4"/>
        <w:rPr>
          <w:rStyle w:val="af6"/>
          <w:rFonts w:ascii="Times New Roman" w:hAnsi="Times New Roman"/>
          <w:lang w:val="ru-RU"/>
        </w:rPr>
      </w:pPr>
      <w:r w:rsidRPr="005B36D6">
        <w:rPr>
          <w:rStyle w:val="af6"/>
          <w:rFonts w:ascii="Times New Roman" w:hAnsi="Times New Roman"/>
          <w:lang w:val="ru-RU"/>
        </w:rPr>
        <w:t>________________________</w:t>
      </w:r>
    </w:p>
    <w:p w14:paraId="6EF198A1" w14:textId="6A7AF3A7" w:rsidR="00E22B01" w:rsidRDefault="00E22B01" w:rsidP="00E22B01">
      <w:pPr>
        <w:spacing w:line="256" w:lineRule="auto"/>
        <w:ind w:right="678"/>
        <w:jc w:val="both"/>
        <w:rPr>
          <w:rFonts w:ascii="Times New Roman" w:eastAsia="Times New Roman" w:hAnsi="Times New Roman" w:cs="Times New Roman"/>
          <w:sz w:val="20"/>
          <w:szCs w:val="20"/>
          <w:lang w:bidi="en-US"/>
        </w:rPr>
      </w:pPr>
      <w:r w:rsidRPr="00E22B01">
        <w:rPr>
          <w:rFonts w:ascii="Times New Roman" w:eastAsia="Times New Roman" w:hAnsi="Times New Roman" w:cs="Times New Roman"/>
          <w:color w:val="000000" w:themeColor="text1"/>
          <w:sz w:val="20"/>
          <w:szCs w:val="20"/>
          <w:vertAlign w:val="superscript"/>
          <w:lang w:eastAsia="ru-RU"/>
        </w:rPr>
        <w:t xml:space="preserve"> 5-1</w:t>
      </w:r>
      <w:r w:rsidRPr="00E22B01">
        <w:rPr>
          <w:rFonts w:ascii="Times New Roman" w:eastAsia="Times New Roman" w:hAnsi="Times New Roman" w:cs="Times New Roman"/>
          <w:sz w:val="20"/>
          <w:szCs w:val="20"/>
          <w:lang w:bidi="en-US"/>
        </w:rPr>
        <w:t>Ставки вознаграждения применяются также при наличии условия о выдачи займа, без применения Оценочного показателя в рамках программы "Корпоративный" и на приобретение недвижимого имущества, выступающего залоговым обеспечением по займам, по которым имеется решение уполномоченного органа Банка о начале взыскания задолженности в судебном порядке либо судебный акт, а также в случае смерти заемщика/заемщика-залогодателя/залогодателя вне зависимости от наличия просроченной.</w:t>
      </w:r>
    </w:p>
    <w:p w14:paraId="30F230A7" w14:textId="77777777" w:rsidR="00151E4D" w:rsidRPr="00E02F33" w:rsidRDefault="00151E4D" w:rsidP="00E22B01">
      <w:pPr>
        <w:spacing w:line="256" w:lineRule="auto"/>
        <w:ind w:right="678"/>
        <w:jc w:val="both"/>
        <w:rPr>
          <w:rFonts w:ascii="Times New Roman" w:eastAsia="Times New Roman" w:hAnsi="Times New Roman" w:cs="Calibri"/>
          <w:i/>
          <w:color w:val="000000" w:themeColor="text1"/>
          <w:sz w:val="18"/>
          <w:szCs w:val="18"/>
          <w:lang w:eastAsia="ru-RU"/>
        </w:rPr>
      </w:pPr>
    </w:p>
    <w:p w14:paraId="04E49900" w14:textId="69B7A038" w:rsidR="005B36D6" w:rsidRDefault="005B36D6" w:rsidP="005B36D6">
      <w:pPr>
        <w:spacing w:after="120" w:line="240" w:lineRule="auto"/>
        <w:jc w:val="both"/>
        <w:rPr>
          <w:rFonts w:ascii="Times New Roman" w:hAnsi="Times New Roman" w:cs="Times New Roman"/>
          <w:iCs/>
        </w:rPr>
      </w:pPr>
    </w:p>
    <w:p w14:paraId="4CC86192" w14:textId="36B40CF6" w:rsidR="005B36D6" w:rsidRPr="00151E4D" w:rsidRDefault="00151E4D" w:rsidP="00151E4D">
      <w:pPr>
        <w:pStyle w:val="a5"/>
        <w:numPr>
          <w:ilvl w:val="0"/>
          <w:numId w:val="4"/>
        </w:numPr>
        <w:spacing w:after="120" w:line="240" w:lineRule="auto"/>
        <w:jc w:val="both"/>
        <w:rPr>
          <w:rFonts w:ascii="Times New Roman" w:hAnsi="Times New Roman" w:cs="Times New Roman"/>
          <w:iCs/>
        </w:rPr>
      </w:pPr>
      <w:r w:rsidRPr="00151E4D">
        <w:rPr>
          <w:rFonts w:ascii="Times New Roman" w:hAnsi="Times New Roman" w:cs="Times New Roman"/>
          <w:iCs/>
        </w:rPr>
        <w:t>Ставки вознаграждения, сроки, суммы по промежуточным жилищным займам, источники финансирования:</w:t>
      </w:r>
    </w:p>
    <w:p w14:paraId="35734EC2" w14:textId="77777777" w:rsidR="005B36D6" w:rsidRPr="005B36D6" w:rsidRDefault="005B36D6" w:rsidP="005B36D6">
      <w:pPr>
        <w:spacing w:after="120" w:line="240" w:lineRule="auto"/>
        <w:jc w:val="both"/>
        <w:rPr>
          <w:rFonts w:ascii="Times New Roman" w:hAnsi="Times New Roman" w:cs="Times New Roman"/>
          <w:iCs/>
        </w:rPr>
      </w:pPr>
    </w:p>
    <w:tbl>
      <w:tblPr>
        <w:tblStyle w:val="af3"/>
        <w:tblpPr w:leftFromText="180" w:rightFromText="180" w:vertAnchor="text" w:tblpY="1"/>
        <w:tblOverlap w:val="never"/>
        <w:tblW w:w="14874" w:type="dxa"/>
        <w:tblLook w:val="04A0" w:firstRow="1" w:lastRow="0" w:firstColumn="1" w:lastColumn="0" w:noHBand="0" w:noVBand="1"/>
      </w:tblPr>
      <w:tblGrid>
        <w:gridCol w:w="700"/>
        <w:gridCol w:w="2611"/>
        <w:gridCol w:w="2049"/>
        <w:gridCol w:w="1439"/>
        <w:gridCol w:w="1985"/>
        <w:gridCol w:w="1968"/>
        <w:gridCol w:w="4122"/>
      </w:tblGrid>
      <w:tr w:rsidR="00805068" w:rsidRPr="009E725B" w14:paraId="42323C73" w14:textId="77777777" w:rsidTr="00DC4F65">
        <w:tc>
          <w:tcPr>
            <w:tcW w:w="700" w:type="dxa"/>
            <w:vMerge w:val="restart"/>
            <w:vAlign w:val="center"/>
          </w:tcPr>
          <w:p w14:paraId="78019B41"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 п/п</w:t>
            </w:r>
          </w:p>
        </w:tc>
        <w:tc>
          <w:tcPr>
            <w:tcW w:w="2611" w:type="dxa"/>
            <w:vMerge w:val="restart"/>
            <w:vAlign w:val="center"/>
          </w:tcPr>
          <w:p w14:paraId="70AE125C"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Наименование</w:t>
            </w:r>
          </w:p>
        </w:tc>
        <w:tc>
          <w:tcPr>
            <w:tcW w:w="7441" w:type="dxa"/>
            <w:gridSpan w:val="4"/>
            <w:vAlign w:val="center"/>
          </w:tcPr>
          <w:p w14:paraId="6103361A"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Вид промежуточного жилищного займа</w:t>
            </w:r>
          </w:p>
        </w:tc>
        <w:tc>
          <w:tcPr>
            <w:tcW w:w="4122" w:type="dxa"/>
            <w:vMerge w:val="restart"/>
            <w:vAlign w:val="center"/>
          </w:tcPr>
          <w:p w14:paraId="533F65D3"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Примечание</w:t>
            </w:r>
          </w:p>
        </w:tc>
      </w:tr>
      <w:tr w:rsidR="00805068" w:rsidRPr="009E725B" w14:paraId="5E595C49" w14:textId="77777777" w:rsidTr="00DC4F65">
        <w:tc>
          <w:tcPr>
            <w:tcW w:w="700" w:type="dxa"/>
            <w:vMerge/>
            <w:vAlign w:val="center"/>
          </w:tcPr>
          <w:p w14:paraId="1C45D7BA" w14:textId="77777777" w:rsidR="00805068" w:rsidRPr="009E725B" w:rsidRDefault="00805068" w:rsidP="00D739FE">
            <w:pPr>
              <w:pStyle w:val="af7"/>
              <w:spacing w:before="60" w:beforeAutospacing="0" w:after="60" w:afterAutospacing="0"/>
              <w:jc w:val="center"/>
              <w:rPr>
                <w:iCs/>
                <w:sz w:val="22"/>
                <w:szCs w:val="22"/>
              </w:rPr>
            </w:pPr>
          </w:p>
        </w:tc>
        <w:tc>
          <w:tcPr>
            <w:tcW w:w="2611" w:type="dxa"/>
            <w:vMerge/>
            <w:vAlign w:val="center"/>
          </w:tcPr>
          <w:p w14:paraId="3E71CD24" w14:textId="77777777" w:rsidR="00805068" w:rsidRPr="009E725B" w:rsidRDefault="00805068" w:rsidP="00D739FE">
            <w:pPr>
              <w:pStyle w:val="af7"/>
              <w:spacing w:before="60" w:beforeAutospacing="0" w:after="60" w:afterAutospacing="0"/>
              <w:jc w:val="center"/>
              <w:rPr>
                <w:iCs/>
                <w:sz w:val="22"/>
                <w:szCs w:val="22"/>
              </w:rPr>
            </w:pPr>
          </w:p>
        </w:tc>
        <w:tc>
          <w:tcPr>
            <w:tcW w:w="2049" w:type="dxa"/>
            <w:vAlign w:val="center"/>
          </w:tcPr>
          <w:p w14:paraId="2ED7BE5D"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Стандарт</w:t>
            </w:r>
          </w:p>
        </w:tc>
        <w:tc>
          <w:tcPr>
            <w:tcW w:w="3424" w:type="dxa"/>
            <w:gridSpan w:val="2"/>
            <w:vAlign w:val="center"/>
          </w:tcPr>
          <w:p w14:paraId="25AEB8EC"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Же</w:t>
            </w:r>
            <w:r w:rsidRPr="009E725B">
              <w:rPr>
                <w:iCs/>
                <w:sz w:val="22"/>
                <w:szCs w:val="22"/>
                <w:lang w:val="kk-KZ"/>
              </w:rPr>
              <w:t>ң</w:t>
            </w:r>
            <w:proofErr w:type="spellStart"/>
            <w:r w:rsidRPr="009E725B">
              <w:rPr>
                <w:iCs/>
                <w:sz w:val="22"/>
                <w:szCs w:val="22"/>
              </w:rPr>
              <w:t>іл</w:t>
            </w:r>
            <w:proofErr w:type="spellEnd"/>
          </w:p>
        </w:tc>
        <w:tc>
          <w:tcPr>
            <w:tcW w:w="1968" w:type="dxa"/>
            <w:vAlign w:val="center"/>
          </w:tcPr>
          <w:p w14:paraId="3AF905FC"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Же</w:t>
            </w:r>
            <w:r w:rsidRPr="009E725B">
              <w:rPr>
                <w:iCs/>
                <w:sz w:val="22"/>
                <w:szCs w:val="22"/>
                <w:lang w:val="kk-KZ"/>
              </w:rPr>
              <w:t>ң</w:t>
            </w:r>
            <w:proofErr w:type="spellStart"/>
            <w:r w:rsidRPr="009E725B">
              <w:rPr>
                <w:iCs/>
                <w:sz w:val="22"/>
                <w:szCs w:val="22"/>
              </w:rPr>
              <w:t>іл</w:t>
            </w:r>
            <w:proofErr w:type="spellEnd"/>
            <w:r w:rsidRPr="009E725B">
              <w:rPr>
                <w:iCs/>
                <w:sz w:val="22"/>
                <w:szCs w:val="22"/>
              </w:rPr>
              <w:t xml:space="preserve"> 2</w:t>
            </w:r>
          </w:p>
        </w:tc>
        <w:tc>
          <w:tcPr>
            <w:tcW w:w="4122" w:type="dxa"/>
            <w:vMerge/>
            <w:vAlign w:val="center"/>
          </w:tcPr>
          <w:p w14:paraId="7E675CA0" w14:textId="77777777" w:rsidR="00805068" w:rsidRPr="009E725B" w:rsidRDefault="00805068" w:rsidP="00D739FE">
            <w:pPr>
              <w:pStyle w:val="af7"/>
              <w:spacing w:before="60" w:beforeAutospacing="0" w:after="60" w:afterAutospacing="0"/>
              <w:jc w:val="center"/>
              <w:rPr>
                <w:iCs/>
                <w:sz w:val="22"/>
                <w:szCs w:val="22"/>
              </w:rPr>
            </w:pPr>
          </w:p>
        </w:tc>
      </w:tr>
      <w:tr w:rsidR="00805068" w:rsidRPr="009E725B" w14:paraId="016E49F7" w14:textId="77777777" w:rsidTr="00DC4F65">
        <w:tc>
          <w:tcPr>
            <w:tcW w:w="700" w:type="dxa"/>
            <w:shd w:val="clear" w:color="auto" w:fill="D9D9D9" w:themeFill="background1" w:themeFillShade="D9"/>
            <w:vAlign w:val="center"/>
          </w:tcPr>
          <w:p w14:paraId="25364798" w14:textId="77777777" w:rsidR="00805068" w:rsidRPr="009E725B" w:rsidRDefault="00805068" w:rsidP="00D739FE">
            <w:pPr>
              <w:spacing w:before="60" w:after="60"/>
              <w:jc w:val="center"/>
              <w:rPr>
                <w:rFonts w:ascii="Times New Roman" w:hAnsi="Times New Roman" w:cs="Times New Roman"/>
                <w:b/>
                <w:iCs/>
              </w:rPr>
            </w:pPr>
            <w:r w:rsidRPr="009E725B">
              <w:rPr>
                <w:rFonts w:ascii="Times New Roman" w:hAnsi="Times New Roman" w:cs="Times New Roman"/>
                <w:b/>
                <w:iCs/>
              </w:rPr>
              <w:t>1</w:t>
            </w:r>
          </w:p>
        </w:tc>
        <w:tc>
          <w:tcPr>
            <w:tcW w:w="14174" w:type="dxa"/>
            <w:gridSpan w:val="6"/>
            <w:shd w:val="clear" w:color="auto" w:fill="D9D9D9" w:themeFill="background1" w:themeFillShade="D9"/>
            <w:vAlign w:val="center"/>
          </w:tcPr>
          <w:p w14:paraId="2E655B5A" w14:textId="24161B78" w:rsidR="00805068" w:rsidRPr="009E725B" w:rsidRDefault="00805068" w:rsidP="00D739FE">
            <w:pPr>
              <w:spacing w:before="60" w:after="60"/>
              <w:rPr>
                <w:rFonts w:ascii="Times New Roman" w:hAnsi="Times New Roman" w:cs="Times New Roman"/>
                <w:b/>
                <w:iCs/>
              </w:rPr>
            </w:pPr>
            <w:r w:rsidRPr="009E725B">
              <w:rPr>
                <w:rFonts w:ascii="Times New Roman" w:hAnsi="Times New Roman" w:cs="Times New Roman"/>
                <w:b/>
                <w:iCs/>
              </w:rPr>
              <w:t>Рыночная Программа Банка – приобретение первичного жилья</w:t>
            </w:r>
            <w:r w:rsidR="00C610C3" w:rsidRPr="009E725B">
              <w:rPr>
                <w:rFonts w:ascii="Times New Roman" w:hAnsi="Times New Roman" w:cs="Times New Roman"/>
                <w:b/>
                <w:iCs/>
              </w:rPr>
              <w:t xml:space="preserve"> </w:t>
            </w:r>
            <w:r w:rsidR="00C610C3" w:rsidRPr="009E725B">
              <w:rPr>
                <w:rFonts w:ascii="Times New Roman" w:eastAsia="Times New Roman" w:hAnsi="Times New Roman" w:cs="Times New Roman"/>
                <w:i/>
                <w:lang w:eastAsia="ru-RU"/>
              </w:rPr>
              <w:t>(внесены изменения согл</w:t>
            </w:r>
            <w:r w:rsidR="0010345E" w:rsidRPr="009E725B">
              <w:rPr>
                <w:rFonts w:ascii="Times New Roman" w:eastAsia="Times New Roman" w:hAnsi="Times New Roman" w:cs="Times New Roman"/>
                <w:i/>
                <w:lang w:eastAsia="ru-RU"/>
              </w:rPr>
              <w:t xml:space="preserve">асно решениям </w:t>
            </w:r>
            <w:r w:rsidR="00C610C3" w:rsidRPr="009E725B">
              <w:rPr>
                <w:rFonts w:ascii="Times New Roman" w:eastAsia="Times New Roman" w:hAnsi="Times New Roman" w:cs="Times New Roman"/>
                <w:i/>
                <w:lang w:eastAsia="ru-RU"/>
              </w:rPr>
              <w:t>КБПП №46 от 24.12.2021г.</w:t>
            </w:r>
            <w:r w:rsidR="00444990" w:rsidRPr="009E725B">
              <w:rPr>
                <w:rFonts w:ascii="Times New Roman" w:eastAsia="Times New Roman" w:hAnsi="Times New Roman" w:cs="Times New Roman"/>
                <w:i/>
                <w:lang w:eastAsia="ru-RU"/>
              </w:rPr>
              <w:t>,</w:t>
            </w:r>
            <w:r w:rsidR="007A06BB" w:rsidRPr="009E725B">
              <w:rPr>
                <w:rFonts w:ascii="Times New Roman" w:eastAsia="Times New Roman" w:hAnsi="Times New Roman" w:cs="Times New Roman"/>
                <w:i/>
                <w:lang w:eastAsia="ru-RU"/>
              </w:rPr>
              <w:t xml:space="preserve"> №49 от 29.09.2022г. </w:t>
            </w:r>
            <w:r w:rsidR="00444990" w:rsidRPr="009E725B">
              <w:rPr>
                <w:rFonts w:ascii="Times New Roman" w:hAnsi="Times New Roman" w:cs="Times New Roman"/>
                <w:i/>
                <w:color w:val="000000" w:themeColor="text1"/>
              </w:rPr>
              <w:t>вводится в действие с 0</w:t>
            </w:r>
            <w:r w:rsidR="00C5352B" w:rsidRPr="009E725B">
              <w:rPr>
                <w:rFonts w:ascii="Times New Roman" w:hAnsi="Times New Roman" w:cs="Times New Roman"/>
                <w:i/>
                <w:color w:val="000000" w:themeColor="text1"/>
              </w:rPr>
              <w:t>6</w:t>
            </w:r>
            <w:r w:rsidR="00444990" w:rsidRPr="009E725B">
              <w:rPr>
                <w:rFonts w:ascii="Times New Roman" w:hAnsi="Times New Roman" w:cs="Times New Roman"/>
                <w:i/>
                <w:color w:val="000000" w:themeColor="text1"/>
              </w:rPr>
              <w:t>.10.2022г.</w:t>
            </w:r>
            <w:r w:rsidR="0010345E" w:rsidRPr="009E725B">
              <w:rPr>
                <w:rFonts w:ascii="Times New Roman" w:hAnsi="Times New Roman" w:cs="Times New Roman"/>
                <w:i/>
                <w:color w:val="000000" w:themeColor="text1"/>
              </w:rPr>
              <w:t>, №13 от 17.03.2023г.</w:t>
            </w:r>
            <w:r w:rsidR="00342242" w:rsidRPr="009E725B">
              <w:rPr>
                <w:rFonts w:ascii="Times New Roman" w:hAnsi="Times New Roman" w:cs="Times New Roman"/>
                <w:i/>
                <w:color w:val="000000" w:themeColor="text1"/>
              </w:rPr>
              <w:t>, №19 от 28.04.2023г., вводится в действие с 15.05.2023г.</w:t>
            </w:r>
            <w:r w:rsidR="00C56F82" w:rsidRPr="009E725B">
              <w:rPr>
                <w:rFonts w:ascii="Times New Roman" w:hAnsi="Times New Roman" w:cs="Times New Roman"/>
                <w:i/>
                <w:color w:val="000000" w:themeColor="text1"/>
              </w:rPr>
              <w:t>, №П5-2024 от 02.02.2024г.</w:t>
            </w:r>
            <w:r w:rsidR="00E22B01">
              <w:rPr>
                <w:rFonts w:ascii="Times New Roman" w:hAnsi="Times New Roman" w:cs="Times New Roman"/>
                <w:i/>
                <w:color w:val="000000" w:themeColor="text1"/>
              </w:rPr>
              <w:t xml:space="preserve">, </w:t>
            </w:r>
            <w:r w:rsidR="00E22B01" w:rsidRPr="009E725B">
              <w:rPr>
                <w:rFonts w:ascii="Times New Roman" w:hAnsi="Times New Roman" w:cs="Times New Roman"/>
                <w:i/>
                <w:color w:val="000000" w:themeColor="text1"/>
              </w:rPr>
              <w:t>№П</w:t>
            </w:r>
            <w:r w:rsidR="00E22B01">
              <w:rPr>
                <w:rFonts w:ascii="Times New Roman" w:hAnsi="Times New Roman" w:cs="Times New Roman"/>
                <w:i/>
                <w:color w:val="000000" w:themeColor="text1"/>
              </w:rPr>
              <w:t>23</w:t>
            </w:r>
            <w:r w:rsidR="00E22B01" w:rsidRPr="009E725B">
              <w:rPr>
                <w:rFonts w:ascii="Times New Roman" w:hAnsi="Times New Roman" w:cs="Times New Roman"/>
                <w:i/>
                <w:color w:val="000000" w:themeColor="text1"/>
              </w:rPr>
              <w:t>-202</w:t>
            </w:r>
            <w:r w:rsidR="00E22B01">
              <w:rPr>
                <w:rFonts w:ascii="Times New Roman" w:hAnsi="Times New Roman" w:cs="Times New Roman"/>
                <w:i/>
                <w:color w:val="000000" w:themeColor="text1"/>
              </w:rPr>
              <w:t>6</w:t>
            </w:r>
            <w:r w:rsidR="00E22B01" w:rsidRPr="009E725B">
              <w:rPr>
                <w:rFonts w:ascii="Times New Roman" w:hAnsi="Times New Roman" w:cs="Times New Roman"/>
                <w:i/>
                <w:color w:val="000000" w:themeColor="text1"/>
              </w:rPr>
              <w:t xml:space="preserve"> от </w:t>
            </w:r>
            <w:r w:rsidR="00E22B01">
              <w:rPr>
                <w:rFonts w:ascii="Times New Roman" w:hAnsi="Times New Roman" w:cs="Times New Roman"/>
                <w:i/>
                <w:color w:val="000000" w:themeColor="text1"/>
              </w:rPr>
              <w:t>16</w:t>
            </w:r>
            <w:r w:rsidR="00E22B01" w:rsidRPr="009E725B">
              <w:rPr>
                <w:rFonts w:ascii="Times New Roman" w:hAnsi="Times New Roman" w:cs="Times New Roman"/>
                <w:i/>
                <w:color w:val="000000" w:themeColor="text1"/>
              </w:rPr>
              <w:t>.0</w:t>
            </w:r>
            <w:r w:rsidR="00E22B01">
              <w:rPr>
                <w:rFonts w:ascii="Times New Roman" w:hAnsi="Times New Roman" w:cs="Times New Roman"/>
                <w:i/>
                <w:color w:val="000000" w:themeColor="text1"/>
              </w:rPr>
              <w:t>4</w:t>
            </w:r>
            <w:r w:rsidR="00E22B01" w:rsidRPr="009E725B">
              <w:rPr>
                <w:rFonts w:ascii="Times New Roman" w:hAnsi="Times New Roman" w:cs="Times New Roman"/>
                <w:i/>
                <w:color w:val="000000" w:themeColor="text1"/>
              </w:rPr>
              <w:t>.202</w:t>
            </w:r>
            <w:r w:rsidR="00E22B01">
              <w:rPr>
                <w:rFonts w:ascii="Times New Roman" w:hAnsi="Times New Roman" w:cs="Times New Roman"/>
                <w:i/>
                <w:color w:val="000000" w:themeColor="text1"/>
              </w:rPr>
              <w:t>6</w:t>
            </w:r>
            <w:r w:rsidR="00E22B01" w:rsidRPr="009E725B">
              <w:rPr>
                <w:rFonts w:ascii="Times New Roman" w:hAnsi="Times New Roman" w:cs="Times New Roman"/>
                <w:i/>
                <w:color w:val="000000" w:themeColor="text1"/>
              </w:rPr>
              <w:t>г.</w:t>
            </w:r>
            <w:r w:rsidR="007D69FF">
              <w:rPr>
                <w:rFonts w:ascii="Times New Roman" w:hAnsi="Times New Roman" w:cs="Times New Roman"/>
                <w:i/>
                <w:color w:val="000000" w:themeColor="text1"/>
              </w:rPr>
              <w:t>,</w:t>
            </w:r>
            <w:r w:rsidR="005E7299">
              <w:rPr>
                <w:rFonts w:ascii="Times New Roman" w:hAnsi="Times New Roman" w:cs="Times New Roman"/>
                <w:i/>
                <w:color w:val="000000" w:themeColor="text1"/>
              </w:rPr>
              <w:t xml:space="preserve"> </w:t>
            </w:r>
            <w:r w:rsidR="007D69FF" w:rsidRPr="009E725B">
              <w:rPr>
                <w:rFonts w:ascii="Times New Roman" w:hAnsi="Times New Roman" w:cs="Times New Roman"/>
                <w:i/>
                <w:color w:val="000000" w:themeColor="text1"/>
              </w:rPr>
              <w:t xml:space="preserve">вводится в действие с </w:t>
            </w:r>
            <w:r w:rsidR="007D69FF">
              <w:rPr>
                <w:rFonts w:ascii="Times New Roman" w:hAnsi="Times New Roman" w:cs="Times New Roman"/>
                <w:i/>
                <w:color w:val="000000" w:themeColor="text1"/>
              </w:rPr>
              <w:t>04</w:t>
            </w:r>
            <w:r w:rsidR="007D69FF" w:rsidRPr="009E725B">
              <w:rPr>
                <w:rFonts w:ascii="Times New Roman" w:hAnsi="Times New Roman" w:cs="Times New Roman"/>
                <w:i/>
                <w:color w:val="000000" w:themeColor="text1"/>
              </w:rPr>
              <w:t>.0</w:t>
            </w:r>
            <w:r w:rsidR="007D69FF">
              <w:rPr>
                <w:rFonts w:ascii="Times New Roman" w:hAnsi="Times New Roman" w:cs="Times New Roman"/>
                <w:i/>
                <w:color w:val="000000" w:themeColor="text1"/>
              </w:rPr>
              <w:t>6</w:t>
            </w:r>
            <w:r w:rsidR="007D69FF" w:rsidRPr="009E725B">
              <w:rPr>
                <w:rFonts w:ascii="Times New Roman" w:hAnsi="Times New Roman" w:cs="Times New Roman"/>
                <w:i/>
                <w:color w:val="000000" w:themeColor="text1"/>
              </w:rPr>
              <w:t>.202</w:t>
            </w:r>
            <w:r w:rsidR="007D69FF">
              <w:rPr>
                <w:rFonts w:ascii="Times New Roman" w:hAnsi="Times New Roman" w:cs="Times New Roman"/>
                <w:i/>
                <w:color w:val="000000" w:themeColor="text1"/>
              </w:rPr>
              <w:t>6</w:t>
            </w:r>
            <w:r w:rsidR="007D69FF" w:rsidRPr="009E725B">
              <w:rPr>
                <w:rFonts w:ascii="Times New Roman" w:hAnsi="Times New Roman" w:cs="Times New Roman"/>
                <w:i/>
                <w:color w:val="000000" w:themeColor="text1"/>
              </w:rPr>
              <w:t>г.</w:t>
            </w:r>
            <w:r w:rsidR="00C56F82" w:rsidRPr="009E725B">
              <w:rPr>
                <w:rFonts w:ascii="Times New Roman" w:hAnsi="Times New Roman" w:cs="Times New Roman"/>
                <w:i/>
                <w:color w:val="000000" w:themeColor="text1"/>
              </w:rPr>
              <w:t>)</w:t>
            </w:r>
          </w:p>
        </w:tc>
      </w:tr>
      <w:tr w:rsidR="00805068" w:rsidRPr="009E725B" w14:paraId="024BECD1" w14:textId="77777777" w:rsidTr="00DC4F65">
        <w:trPr>
          <w:trHeight w:val="1054"/>
        </w:trPr>
        <w:tc>
          <w:tcPr>
            <w:tcW w:w="700" w:type="dxa"/>
            <w:vAlign w:val="center"/>
          </w:tcPr>
          <w:p w14:paraId="7F183A08"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1.1</w:t>
            </w:r>
          </w:p>
        </w:tc>
        <w:tc>
          <w:tcPr>
            <w:tcW w:w="2611" w:type="dxa"/>
            <w:vAlign w:val="center"/>
          </w:tcPr>
          <w:p w14:paraId="5F7732AD" w14:textId="77777777" w:rsidR="00805068" w:rsidRPr="009E725B" w:rsidRDefault="00805068" w:rsidP="00D739FE">
            <w:pPr>
              <w:spacing w:before="60" w:after="60"/>
              <w:rPr>
                <w:rFonts w:ascii="Times New Roman" w:hAnsi="Times New Roman" w:cs="Times New Roman"/>
                <w:iCs/>
              </w:rPr>
            </w:pPr>
            <w:r w:rsidRPr="009E725B">
              <w:rPr>
                <w:rFonts w:ascii="Times New Roman" w:hAnsi="Times New Roman" w:cs="Times New Roman"/>
                <w:iCs/>
              </w:rPr>
              <w:t>Ставка вознаграждения</w:t>
            </w:r>
          </w:p>
        </w:tc>
        <w:tc>
          <w:tcPr>
            <w:tcW w:w="7441" w:type="dxa"/>
            <w:gridSpan w:val="4"/>
            <w:vAlign w:val="center"/>
          </w:tcPr>
          <w:p w14:paraId="7AE00045" w14:textId="555DFDC3" w:rsidR="00025567" w:rsidRPr="009E725B" w:rsidRDefault="00E22B01" w:rsidP="00D739FE">
            <w:pPr>
              <w:spacing w:before="60" w:after="60"/>
              <w:jc w:val="center"/>
              <w:rPr>
                <w:rFonts w:ascii="Times New Roman" w:hAnsi="Times New Roman" w:cs="Times New Roman"/>
                <w:iCs/>
                <w:sz w:val="24"/>
              </w:rPr>
            </w:pPr>
            <w:r w:rsidRPr="00E22B01">
              <w:rPr>
                <w:rFonts w:ascii="Times New Roman" w:hAnsi="Times New Roman" w:cs="Times New Roman"/>
                <w:b/>
                <w:bCs/>
                <w:iCs/>
                <w:sz w:val="24"/>
              </w:rPr>
              <w:t>8,5</w:t>
            </w:r>
            <w:r w:rsidR="00025567" w:rsidRPr="009E725B">
              <w:rPr>
                <w:rFonts w:ascii="Times New Roman" w:hAnsi="Times New Roman" w:cs="Times New Roman"/>
                <w:iCs/>
                <w:sz w:val="24"/>
              </w:rPr>
              <w:t>% годовых</w:t>
            </w:r>
            <w:r w:rsidR="00025567" w:rsidRPr="009E725B">
              <w:rPr>
                <w:rStyle w:val="af6"/>
                <w:rFonts w:ascii="Times New Roman" w:hAnsi="Times New Roman" w:cs="Times New Roman"/>
                <w:b/>
                <w:sz w:val="24"/>
                <w:szCs w:val="24"/>
              </w:rPr>
              <w:footnoteReference w:customMarkFollows="1" w:id="6"/>
              <w:t>5-2</w:t>
            </w:r>
            <w:r w:rsidR="0010345E" w:rsidRPr="009E725B">
              <w:rPr>
                <w:rFonts w:ascii="Times New Roman" w:hAnsi="Times New Roman" w:cs="Times New Roman"/>
                <w:b/>
                <w:sz w:val="24"/>
                <w:szCs w:val="24"/>
              </w:rPr>
              <w:t xml:space="preserve"> </w:t>
            </w:r>
          </w:p>
          <w:p w14:paraId="7E7746B5" w14:textId="77777777" w:rsidR="00805068" w:rsidRPr="009E725B" w:rsidRDefault="00C610C3" w:rsidP="00D739FE">
            <w:pPr>
              <w:spacing w:before="60" w:after="60"/>
              <w:rPr>
                <w:rFonts w:ascii="Times New Roman" w:hAnsi="Times New Roman" w:cs="Times New Roman"/>
                <w:iCs/>
              </w:rPr>
            </w:pPr>
            <w:r w:rsidRPr="009E725B">
              <w:rPr>
                <w:rFonts w:ascii="Times New Roman" w:hAnsi="Times New Roman" w:cs="Times New Roman"/>
                <w:iCs/>
              </w:rPr>
              <w:t xml:space="preserve">    </w:t>
            </w:r>
            <w:r w:rsidR="00EA0C9C" w:rsidRPr="009E725B">
              <w:rPr>
                <w:rFonts w:ascii="Times New Roman" w:hAnsi="Times New Roman" w:cs="Times New Roman"/>
                <w:iCs/>
              </w:rPr>
              <w:t xml:space="preserve">    </w:t>
            </w:r>
            <w:r w:rsidR="00805068" w:rsidRPr="009E725B">
              <w:rPr>
                <w:rFonts w:ascii="Times New Roman" w:hAnsi="Times New Roman" w:cs="Times New Roman"/>
                <w:iCs/>
              </w:rPr>
              <w:t>12% годовых (</w:t>
            </w:r>
            <w:r w:rsidR="00805068" w:rsidRPr="009E725B">
              <w:rPr>
                <w:rFonts w:ascii="Times New Roman" w:hAnsi="Times New Roman"/>
              </w:rPr>
              <w:t>по тарифной программе «Сберегательный»</w:t>
            </w:r>
            <w:r w:rsidR="00805068" w:rsidRPr="009E725B">
              <w:rPr>
                <w:rFonts w:ascii="Times New Roman" w:hAnsi="Times New Roman" w:cs="Times New Roman"/>
                <w:iCs/>
              </w:rPr>
              <w:t>)</w:t>
            </w:r>
          </w:p>
        </w:tc>
        <w:tc>
          <w:tcPr>
            <w:tcW w:w="4122" w:type="dxa"/>
            <w:vMerge w:val="restart"/>
            <w:vAlign w:val="center"/>
          </w:tcPr>
          <w:p w14:paraId="40E08078" w14:textId="77777777" w:rsidR="00A83248" w:rsidRPr="009E725B" w:rsidRDefault="00F33475" w:rsidP="00D739FE">
            <w:pPr>
              <w:spacing w:before="60" w:after="60"/>
              <w:jc w:val="both"/>
              <w:rPr>
                <w:rFonts w:ascii="Times New Roman" w:hAnsi="Times New Roman" w:cs="Times New Roman"/>
                <w:i/>
                <w:color w:val="000000" w:themeColor="text1"/>
              </w:rPr>
            </w:pPr>
            <w:r w:rsidRPr="009E725B">
              <w:rPr>
                <w:rFonts w:ascii="Times New Roman" w:hAnsi="Times New Roman" w:cs="Times New Roman"/>
                <w:iCs/>
              </w:rPr>
              <w:t>Кредитование на приобретение первичного жилья и приобретения первичного жилья, введенного в эксплуатацию с проведением ремонта в рамках одного договора банковского займа</w:t>
            </w:r>
            <w:r w:rsidR="00EA75EB" w:rsidRPr="009E725B">
              <w:rPr>
                <w:rFonts w:ascii="Times New Roman" w:hAnsi="Times New Roman" w:cs="Times New Roman"/>
                <w:iCs/>
              </w:rPr>
              <w:t>.</w:t>
            </w:r>
            <w:r w:rsidR="00EA75EB" w:rsidRPr="009E725B">
              <w:rPr>
                <w:rFonts w:ascii="Times New Roman" w:hAnsi="Times New Roman" w:cs="Times New Roman"/>
                <w:color w:val="000000" w:themeColor="text1"/>
              </w:rPr>
              <w:t xml:space="preserve"> </w:t>
            </w:r>
            <w:r w:rsidR="00EA75EB" w:rsidRPr="009E725B">
              <w:rPr>
                <w:rFonts w:ascii="Times New Roman" w:hAnsi="Times New Roman" w:cs="Times New Roman"/>
                <w:i/>
                <w:color w:val="000000" w:themeColor="text1"/>
              </w:rPr>
              <w:t>(согласно решению КБПП №3 от 12.02.2021г.)</w:t>
            </w:r>
          </w:p>
          <w:p w14:paraId="7FAD5907" w14:textId="77777777" w:rsidR="00C56F82" w:rsidRPr="009E725B" w:rsidRDefault="005A679C" w:rsidP="00D739FE">
            <w:pPr>
              <w:spacing w:before="60" w:after="60"/>
              <w:jc w:val="both"/>
              <w:rPr>
                <w:rFonts w:ascii="Times New Roman" w:hAnsi="Times New Roman" w:cs="Times New Roman"/>
                <w:iCs/>
              </w:rPr>
            </w:pPr>
            <w:r w:rsidRPr="009E725B">
              <w:rPr>
                <w:rFonts w:ascii="Times New Roman" w:hAnsi="Times New Roman" w:cs="Times New Roman"/>
                <w:iCs/>
                <w:sz w:val="24"/>
                <w:szCs w:val="24"/>
              </w:rPr>
              <w:t>Займы выдаются без срока ожидания (без требования по минимальному значению оценочного показателя) в рамках соглашений о сотрудничестве по выдаче промежуточных жилищных займов по программе "Корпоративный", заключенных между Банком и Организациями, а также</w:t>
            </w:r>
            <w:r w:rsidRPr="009E725B">
              <w:rPr>
                <w:rFonts w:ascii="Times New Roman" w:hAnsi="Times New Roman" w:cs="Times New Roman"/>
                <w:b/>
                <w:sz w:val="24"/>
                <w:szCs w:val="24"/>
              </w:rPr>
              <w:t xml:space="preserve"> </w:t>
            </w:r>
            <w:r w:rsidRPr="009E725B">
              <w:rPr>
                <w:rFonts w:ascii="Times New Roman" w:hAnsi="Times New Roman" w:cs="Times New Roman"/>
                <w:sz w:val="24"/>
                <w:szCs w:val="24"/>
              </w:rPr>
              <w:t xml:space="preserve">в случае приобретения недвижимого имущества, выступающего залоговым </w:t>
            </w:r>
            <w:r w:rsidRPr="009E725B">
              <w:rPr>
                <w:rFonts w:ascii="Times New Roman" w:hAnsi="Times New Roman" w:cs="Times New Roman"/>
                <w:sz w:val="24"/>
                <w:szCs w:val="24"/>
              </w:rPr>
              <w:lastRenderedPageBreak/>
              <w:t>обеспечением по займам, по которым имеется решение уполномоченного органа Банка о начале взыскания задолженности в судебном порядке либо судебный акт и в случае смерти заемщика</w:t>
            </w:r>
            <w:r w:rsidRPr="009E725B">
              <w:rPr>
                <w:rFonts w:ascii="Times New Roman" w:hAnsi="Times New Roman" w:cs="Times New Roman"/>
                <w:sz w:val="24"/>
                <w:szCs w:val="24"/>
                <w:shd w:val="clear" w:color="auto" w:fill="FFFFFF"/>
              </w:rPr>
              <w:t>/заемщика-залогодателя/залогодателя вне зависимости от наличия просроченной задолженности</w:t>
            </w:r>
            <w:r w:rsidR="00541785" w:rsidRPr="009E725B">
              <w:rPr>
                <w:rFonts w:ascii="Times New Roman" w:hAnsi="Times New Roman" w:cs="Times New Roman"/>
                <w:sz w:val="24"/>
                <w:szCs w:val="24"/>
                <w:shd w:val="clear" w:color="auto" w:fill="FFFFFF"/>
                <w:lang w:val="kk-KZ"/>
              </w:rPr>
              <w:t>.</w:t>
            </w:r>
            <w:r w:rsidRPr="009E725B">
              <w:rPr>
                <w:rFonts w:ascii="Times New Roman" w:hAnsi="Times New Roman" w:cs="Times New Roman"/>
                <w:sz w:val="24"/>
                <w:szCs w:val="24"/>
                <w:shd w:val="clear" w:color="auto" w:fill="FFFFFF"/>
              </w:rPr>
              <w:t xml:space="preserve"> </w:t>
            </w:r>
            <w:r w:rsidR="00C56F82" w:rsidRPr="009E725B">
              <w:rPr>
                <w:rFonts w:ascii="Times New Roman" w:hAnsi="Times New Roman" w:cs="Times New Roman"/>
                <w:i/>
                <w:iCs/>
              </w:rPr>
              <w:t>(согласно решению КБПП №П5-2024 от 02.02.2024г.</w:t>
            </w:r>
            <w:r w:rsidR="00175DB2" w:rsidRPr="009E725B">
              <w:rPr>
                <w:rFonts w:ascii="Times New Roman" w:hAnsi="Times New Roman" w:cs="Times New Roman"/>
                <w:i/>
                <w:iCs/>
              </w:rPr>
              <w:t xml:space="preserve">, </w:t>
            </w:r>
            <w:r w:rsidR="00175DB2" w:rsidRPr="009E725B">
              <w:rPr>
                <w:i/>
                <w:iCs/>
                <w:sz w:val="20"/>
              </w:rPr>
              <w:t>дополнена</w:t>
            </w:r>
            <w:r w:rsidR="00813D8B" w:rsidRPr="009E725B">
              <w:rPr>
                <w:rFonts w:ascii="Times New Roman" w:hAnsi="Times New Roman" w:cs="Times New Roman"/>
                <w:i/>
                <w:iCs/>
                <w:sz w:val="20"/>
              </w:rPr>
              <w:t xml:space="preserve"> и </w:t>
            </w:r>
            <w:r w:rsidRPr="009E725B">
              <w:rPr>
                <w:rFonts w:ascii="Times New Roman" w:hAnsi="Times New Roman" w:cs="Times New Roman"/>
                <w:i/>
                <w:iCs/>
                <w:sz w:val="20"/>
              </w:rPr>
              <w:t>изложена согласно решению КБПП Протокол № П46-2024 от 02.08.2024г.</w:t>
            </w:r>
            <w:r w:rsidR="00C56F82" w:rsidRPr="009E725B">
              <w:rPr>
                <w:rFonts w:ascii="Times New Roman" w:hAnsi="Times New Roman" w:cs="Times New Roman"/>
                <w:i/>
                <w:iCs/>
              </w:rPr>
              <w:t>)</w:t>
            </w:r>
          </w:p>
          <w:p w14:paraId="383D4ECA" w14:textId="77777777" w:rsidR="008F2306" w:rsidRPr="009E725B" w:rsidRDefault="008F2306" w:rsidP="00D739FE">
            <w:pPr>
              <w:spacing w:before="60" w:after="60"/>
              <w:jc w:val="both"/>
              <w:rPr>
                <w:rFonts w:ascii="Times New Roman" w:hAnsi="Times New Roman" w:cs="Times New Roman"/>
                <w:i/>
                <w:strike/>
                <w:color w:val="000000" w:themeColor="text1"/>
              </w:rPr>
            </w:pPr>
            <w:r w:rsidRPr="009E725B">
              <w:rPr>
                <w:rFonts w:ascii="Times New Roman" w:hAnsi="Times New Roman" w:cs="Times New Roman"/>
                <w:iCs/>
                <w:strike/>
              </w:rPr>
              <w:t>В рамках соглашений о сотрудничестве по выдаче промежуточных жилищных займов с возвратом ссуды по программе "Корпоративный", заключенных между Банком и Организациями дифференцированные ставки не применяются.</w:t>
            </w:r>
            <w:r w:rsidRPr="009E725B">
              <w:rPr>
                <w:rFonts w:ascii="Times New Roman" w:eastAsia="Times New Roman" w:hAnsi="Times New Roman" w:cs="Times New Roman"/>
                <w:strike/>
                <w:sz w:val="24"/>
                <w:szCs w:val="24"/>
              </w:rPr>
              <w:t xml:space="preserve"> </w:t>
            </w:r>
            <w:r w:rsidRPr="009E725B">
              <w:rPr>
                <w:rFonts w:ascii="Times New Roman" w:hAnsi="Times New Roman" w:cs="Times New Roman"/>
                <w:i/>
                <w:strike/>
                <w:color w:val="000000" w:themeColor="text1"/>
              </w:rPr>
              <w:t>(дополнено согласно решению КБПП №56 от 04.11.2022г.)</w:t>
            </w:r>
          </w:p>
          <w:p w14:paraId="23046EEE" w14:textId="77777777" w:rsidR="00155F92" w:rsidRPr="009E725B" w:rsidRDefault="00155F92" w:rsidP="00D739FE">
            <w:pPr>
              <w:spacing w:before="60" w:after="60"/>
              <w:jc w:val="both"/>
              <w:rPr>
                <w:rFonts w:ascii="Times New Roman" w:hAnsi="Times New Roman" w:cs="Times New Roman"/>
                <w:i/>
                <w:color w:val="000000" w:themeColor="text1"/>
              </w:rPr>
            </w:pPr>
            <w:r w:rsidRPr="009E725B">
              <w:rPr>
                <w:rFonts w:ascii="Times New Roman" w:hAnsi="Times New Roman" w:cs="Times New Roman"/>
                <w:i/>
                <w:color w:val="000000" w:themeColor="text1"/>
              </w:rPr>
              <w:t>(исключено согласно р</w:t>
            </w:r>
            <w:r w:rsidR="001A42CD" w:rsidRPr="009E725B">
              <w:rPr>
                <w:rFonts w:ascii="Times New Roman" w:hAnsi="Times New Roman" w:cs="Times New Roman"/>
                <w:i/>
                <w:color w:val="000000" w:themeColor="text1"/>
              </w:rPr>
              <w:t>ешению КБПП №19 от 28.04.2023г.</w:t>
            </w:r>
            <w:r w:rsidR="00342242" w:rsidRPr="009E725B">
              <w:rPr>
                <w:rFonts w:ascii="Times New Roman" w:hAnsi="Times New Roman" w:cs="Times New Roman"/>
                <w:i/>
                <w:color w:val="000000" w:themeColor="text1"/>
              </w:rPr>
              <w:t>, вводится в действие с 15.05.2023г.</w:t>
            </w:r>
            <w:r w:rsidRPr="009E725B">
              <w:rPr>
                <w:rFonts w:ascii="Times New Roman" w:hAnsi="Times New Roman" w:cs="Times New Roman"/>
                <w:i/>
                <w:color w:val="000000" w:themeColor="text1"/>
              </w:rPr>
              <w:t>)</w:t>
            </w:r>
          </w:p>
          <w:p w14:paraId="7C20683D" w14:textId="77777777" w:rsidR="00805068" w:rsidRPr="009E725B" w:rsidRDefault="00A83248" w:rsidP="00D739FE">
            <w:pPr>
              <w:spacing w:before="60" w:after="60"/>
              <w:ind w:firstLine="523"/>
              <w:rPr>
                <w:rFonts w:ascii="Times New Roman" w:hAnsi="Times New Roman" w:cs="Times New Roman"/>
                <w:strike/>
                <w:color w:val="000000" w:themeColor="text1"/>
              </w:rPr>
            </w:pPr>
            <w:r w:rsidRPr="009E725B">
              <w:rPr>
                <w:rFonts w:ascii="Times New Roman" w:hAnsi="Times New Roman" w:cs="Times New Roman"/>
                <w:strike/>
                <w:color w:val="000000" w:themeColor="text1"/>
              </w:rPr>
              <w:t>В случае превышения суммы займа</w:t>
            </w:r>
            <w:r w:rsidRPr="009E725B">
              <w:rPr>
                <w:rFonts w:ascii="Times New Roman" w:hAnsi="Times New Roman" w:cs="Times New Roman"/>
                <w:iCs/>
                <w:strike/>
                <w:color w:val="000000" w:themeColor="text1"/>
              </w:rPr>
              <w:t xml:space="preserve"> </w:t>
            </w:r>
            <w:r w:rsidRPr="009E725B">
              <w:rPr>
                <w:rFonts w:ascii="Times New Roman" w:hAnsi="Times New Roman" w:cs="Times New Roman"/>
                <w:strike/>
                <w:color w:val="000000" w:themeColor="text1"/>
              </w:rPr>
              <w:t xml:space="preserve">25 млн. </w:t>
            </w:r>
            <w:proofErr w:type="spellStart"/>
            <w:r w:rsidRPr="009E725B">
              <w:rPr>
                <w:rFonts w:ascii="Times New Roman" w:hAnsi="Times New Roman" w:cs="Times New Roman"/>
                <w:strike/>
                <w:color w:val="000000" w:themeColor="text1"/>
              </w:rPr>
              <w:t>тг</w:t>
            </w:r>
            <w:proofErr w:type="spellEnd"/>
            <w:r w:rsidRPr="009E725B">
              <w:rPr>
                <w:rFonts w:ascii="Times New Roman" w:hAnsi="Times New Roman" w:cs="Times New Roman"/>
                <w:strike/>
                <w:color w:val="000000" w:themeColor="text1"/>
              </w:rPr>
              <w:t xml:space="preserve">. для городов Астана, Алматы, Актау, Атырау и 15 млн. </w:t>
            </w:r>
            <w:proofErr w:type="spellStart"/>
            <w:r w:rsidRPr="009E725B">
              <w:rPr>
                <w:rFonts w:ascii="Times New Roman" w:hAnsi="Times New Roman" w:cs="Times New Roman"/>
                <w:strike/>
                <w:color w:val="000000" w:themeColor="text1"/>
              </w:rPr>
              <w:t>тг</w:t>
            </w:r>
            <w:proofErr w:type="spellEnd"/>
            <w:r w:rsidRPr="009E725B">
              <w:rPr>
                <w:rFonts w:ascii="Times New Roman" w:hAnsi="Times New Roman" w:cs="Times New Roman"/>
                <w:strike/>
                <w:color w:val="000000" w:themeColor="text1"/>
              </w:rPr>
              <w:t xml:space="preserve">. для других регионов, кредитования осуществляется по Рыночной программе Банка. </w:t>
            </w:r>
            <w:r w:rsidR="00C84500" w:rsidRPr="009E725B">
              <w:rPr>
                <w:rFonts w:ascii="Times New Roman" w:hAnsi="Times New Roman" w:cs="Times New Roman"/>
                <w:i/>
                <w:color w:val="000000" w:themeColor="text1"/>
              </w:rPr>
              <w:t>(Согласно Протокола №</w:t>
            </w:r>
            <w:r w:rsidR="00C84500" w:rsidRPr="009E725B">
              <w:rPr>
                <w:rFonts w:ascii="Times New Roman" w:hAnsi="Times New Roman" w:cs="Times New Roman"/>
                <w:i/>
                <w:color w:val="000000" w:themeColor="text1"/>
                <w:lang w:val="kk-KZ"/>
              </w:rPr>
              <w:t>26 от 31</w:t>
            </w:r>
            <w:r w:rsidR="00C84500" w:rsidRPr="009E725B">
              <w:rPr>
                <w:rFonts w:ascii="Times New Roman" w:hAnsi="Times New Roman" w:cs="Times New Roman"/>
                <w:i/>
                <w:color w:val="000000" w:themeColor="text1"/>
              </w:rPr>
              <w:t>.07.2018г.)</w:t>
            </w:r>
          </w:p>
        </w:tc>
      </w:tr>
      <w:tr w:rsidR="00805068" w:rsidRPr="009E725B" w14:paraId="798D7330" w14:textId="77777777" w:rsidTr="00DC4F65">
        <w:tc>
          <w:tcPr>
            <w:tcW w:w="700" w:type="dxa"/>
            <w:vAlign w:val="center"/>
          </w:tcPr>
          <w:p w14:paraId="35C8BCC2"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1.2</w:t>
            </w:r>
          </w:p>
        </w:tc>
        <w:tc>
          <w:tcPr>
            <w:tcW w:w="2611" w:type="dxa"/>
            <w:vAlign w:val="center"/>
          </w:tcPr>
          <w:p w14:paraId="70FE261C" w14:textId="77777777" w:rsidR="00805068" w:rsidRPr="009E725B" w:rsidRDefault="00805068" w:rsidP="00D739FE">
            <w:pPr>
              <w:spacing w:before="60" w:after="60"/>
              <w:rPr>
                <w:rFonts w:ascii="Times New Roman" w:hAnsi="Times New Roman" w:cs="Times New Roman"/>
                <w:iCs/>
              </w:rPr>
            </w:pPr>
            <w:r w:rsidRPr="009E725B">
              <w:rPr>
                <w:rFonts w:ascii="Times New Roman" w:hAnsi="Times New Roman" w:cs="Times New Roman"/>
                <w:iCs/>
              </w:rPr>
              <w:t>Срок займа</w:t>
            </w:r>
          </w:p>
        </w:tc>
        <w:tc>
          <w:tcPr>
            <w:tcW w:w="7441" w:type="dxa"/>
            <w:gridSpan w:val="4"/>
            <w:vAlign w:val="center"/>
          </w:tcPr>
          <w:p w14:paraId="6108E386" w14:textId="77777777" w:rsidR="00805068" w:rsidRPr="009E725B" w:rsidRDefault="00805068" w:rsidP="00D739FE">
            <w:pPr>
              <w:spacing w:before="60" w:after="60"/>
              <w:jc w:val="center"/>
              <w:rPr>
                <w:rFonts w:ascii="Times New Roman" w:hAnsi="Times New Roman" w:cs="Times New Roman"/>
                <w:iCs/>
              </w:rPr>
            </w:pPr>
            <w:r w:rsidRPr="009E725B">
              <w:rPr>
                <w:rFonts w:ascii="Times New Roman" w:hAnsi="Times New Roman" w:cs="Times New Roman"/>
                <w:iCs/>
              </w:rPr>
              <w:t>от 6 месяцев до 25 лет включительно</w:t>
            </w:r>
          </w:p>
          <w:p w14:paraId="2D0D867D" w14:textId="77777777" w:rsidR="00805068" w:rsidRPr="009E725B" w:rsidRDefault="00805068" w:rsidP="00D739FE">
            <w:pPr>
              <w:spacing w:before="60" w:after="60"/>
              <w:jc w:val="center"/>
              <w:rPr>
                <w:rFonts w:ascii="Times New Roman" w:hAnsi="Times New Roman" w:cs="Times New Roman"/>
                <w:iCs/>
              </w:rPr>
            </w:pPr>
            <w:r w:rsidRPr="009E725B">
              <w:rPr>
                <w:rFonts w:ascii="Times New Roman" w:hAnsi="Times New Roman" w:cs="Times New Roman"/>
                <w:iCs/>
              </w:rPr>
              <w:t xml:space="preserve">(минимальный срок по займу </w:t>
            </w:r>
            <w:proofErr w:type="spellStart"/>
            <w:r w:rsidRPr="009E725B">
              <w:rPr>
                <w:rFonts w:ascii="Times New Roman" w:hAnsi="Times New Roman" w:cs="Times New Roman"/>
                <w:iCs/>
              </w:rPr>
              <w:t>Жеңіл</w:t>
            </w:r>
            <w:proofErr w:type="spellEnd"/>
            <w:r w:rsidRPr="009E725B">
              <w:rPr>
                <w:rFonts w:ascii="Times New Roman" w:hAnsi="Times New Roman" w:cs="Times New Roman"/>
                <w:iCs/>
              </w:rPr>
              <w:t xml:space="preserve"> – 4 года)</w:t>
            </w:r>
          </w:p>
        </w:tc>
        <w:tc>
          <w:tcPr>
            <w:tcW w:w="4122" w:type="dxa"/>
            <w:vMerge/>
            <w:vAlign w:val="center"/>
          </w:tcPr>
          <w:p w14:paraId="7AED3815" w14:textId="77777777" w:rsidR="00805068" w:rsidRPr="009E725B" w:rsidRDefault="00805068" w:rsidP="00D739FE">
            <w:pPr>
              <w:spacing w:before="60" w:after="60"/>
              <w:jc w:val="center"/>
              <w:rPr>
                <w:rFonts w:ascii="Times New Roman" w:hAnsi="Times New Roman" w:cs="Times New Roman"/>
                <w:iCs/>
              </w:rPr>
            </w:pPr>
          </w:p>
        </w:tc>
      </w:tr>
      <w:tr w:rsidR="00805068" w:rsidRPr="009E725B" w14:paraId="4ABBEA0E" w14:textId="77777777" w:rsidTr="00DC4F65">
        <w:tc>
          <w:tcPr>
            <w:tcW w:w="700" w:type="dxa"/>
            <w:vAlign w:val="center"/>
          </w:tcPr>
          <w:p w14:paraId="4288F87D"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1.3</w:t>
            </w:r>
          </w:p>
        </w:tc>
        <w:tc>
          <w:tcPr>
            <w:tcW w:w="2611" w:type="dxa"/>
            <w:vAlign w:val="center"/>
          </w:tcPr>
          <w:p w14:paraId="1BB1BD96" w14:textId="77777777" w:rsidR="00805068" w:rsidRPr="009E725B" w:rsidRDefault="00805068" w:rsidP="00D739FE">
            <w:pPr>
              <w:spacing w:before="60" w:after="60"/>
              <w:rPr>
                <w:rFonts w:ascii="Times New Roman" w:hAnsi="Times New Roman" w:cs="Times New Roman"/>
                <w:iCs/>
              </w:rPr>
            </w:pPr>
            <w:r w:rsidRPr="009E725B">
              <w:rPr>
                <w:rFonts w:ascii="Times New Roman" w:hAnsi="Times New Roman" w:cs="Times New Roman"/>
                <w:iCs/>
              </w:rPr>
              <w:t>Сумма займа</w:t>
            </w:r>
          </w:p>
        </w:tc>
        <w:tc>
          <w:tcPr>
            <w:tcW w:w="7441" w:type="dxa"/>
            <w:gridSpan w:val="4"/>
            <w:vAlign w:val="center"/>
          </w:tcPr>
          <w:p w14:paraId="0CC2E5BB" w14:textId="77777777" w:rsidR="00C84500" w:rsidRPr="009E725B" w:rsidRDefault="00C84500" w:rsidP="00D739FE">
            <w:pPr>
              <w:spacing w:before="60" w:after="60"/>
              <w:jc w:val="center"/>
              <w:rPr>
                <w:rFonts w:ascii="Times New Roman" w:hAnsi="Times New Roman" w:cs="Times New Roman"/>
                <w:iCs/>
              </w:rPr>
            </w:pPr>
            <w:r w:rsidRPr="009E725B">
              <w:rPr>
                <w:rFonts w:ascii="Times New Roman" w:hAnsi="Times New Roman" w:cs="Times New Roman"/>
                <w:iCs/>
              </w:rPr>
              <w:t>д</w:t>
            </w:r>
            <w:r w:rsidR="00742CFF" w:rsidRPr="009E725B">
              <w:rPr>
                <w:rFonts w:ascii="Times New Roman" w:hAnsi="Times New Roman" w:cs="Times New Roman"/>
                <w:iCs/>
              </w:rPr>
              <w:t>о 2</w:t>
            </w:r>
            <w:r w:rsidR="007C047F" w:rsidRPr="009E725B">
              <w:rPr>
                <w:rFonts w:ascii="Times New Roman" w:hAnsi="Times New Roman" w:cs="Times New Roman"/>
                <w:iCs/>
              </w:rPr>
              <w:t>0</w:t>
            </w:r>
            <w:r w:rsidRPr="009E725B">
              <w:rPr>
                <w:rFonts w:ascii="Times New Roman" w:hAnsi="Times New Roman" w:cs="Times New Roman"/>
                <w:iCs/>
              </w:rPr>
              <w:t xml:space="preserve">0 млн. </w:t>
            </w:r>
            <w:proofErr w:type="spellStart"/>
            <w:r w:rsidRPr="009E725B">
              <w:rPr>
                <w:rFonts w:ascii="Times New Roman" w:hAnsi="Times New Roman" w:cs="Times New Roman"/>
                <w:iCs/>
              </w:rPr>
              <w:t>тг</w:t>
            </w:r>
            <w:proofErr w:type="spellEnd"/>
            <w:r w:rsidRPr="009E725B">
              <w:rPr>
                <w:rFonts w:ascii="Times New Roman" w:hAnsi="Times New Roman" w:cs="Times New Roman"/>
                <w:iCs/>
              </w:rPr>
              <w:t>.</w:t>
            </w:r>
            <w:r w:rsidR="007C047F" w:rsidRPr="009E725B">
              <w:rPr>
                <w:rFonts w:ascii="Times New Roman" w:hAnsi="Times New Roman" w:cs="Times New Roman"/>
                <w:iCs/>
              </w:rPr>
              <w:t xml:space="preserve"> </w:t>
            </w:r>
            <w:r w:rsidR="003A771E" w:rsidRPr="009E725B">
              <w:rPr>
                <w:rFonts w:ascii="Times New Roman" w:hAnsi="Times New Roman" w:cs="Times New Roman"/>
                <w:i/>
                <w:color w:val="000000" w:themeColor="text1"/>
              </w:rPr>
              <w:t>(согласно решению КБПП №16 от 21.05.2021г</w:t>
            </w:r>
            <w:r w:rsidR="007C047F" w:rsidRPr="009E725B">
              <w:rPr>
                <w:rFonts w:ascii="Times New Roman" w:hAnsi="Times New Roman" w:cs="Times New Roman"/>
                <w:i/>
                <w:color w:val="000000" w:themeColor="text1"/>
              </w:rPr>
              <w:t>.</w:t>
            </w:r>
            <w:r w:rsidR="00742CFF" w:rsidRPr="009E725B">
              <w:rPr>
                <w:rFonts w:ascii="Times New Roman" w:hAnsi="Times New Roman" w:cs="Times New Roman"/>
                <w:i/>
                <w:color w:val="000000" w:themeColor="text1"/>
              </w:rPr>
              <w:t>, изложено в редакции согласно решению КБПП №П56-2025 от 22.10.2025г.</w:t>
            </w:r>
            <w:r w:rsidR="007C047F" w:rsidRPr="009E725B">
              <w:rPr>
                <w:rFonts w:ascii="Times New Roman" w:hAnsi="Times New Roman" w:cs="Times New Roman"/>
                <w:i/>
                <w:color w:val="000000" w:themeColor="text1"/>
              </w:rPr>
              <w:t>)</w:t>
            </w:r>
          </w:p>
        </w:tc>
        <w:tc>
          <w:tcPr>
            <w:tcW w:w="4122" w:type="dxa"/>
            <w:vMerge/>
            <w:vAlign w:val="center"/>
          </w:tcPr>
          <w:p w14:paraId="2BF4004A" w14:textId="77777777" w:rsidR="00805068" w:rsidRPr="009E725B" w:rsidRDefault="00805068" w:rsidP="00D739FE">
            <w:pPr>
              <w:spacing w:before="60" w:after="60"/>
              <w:jc w:val="center"/>
              <w:rPr>
                <w:rFonts w:ascii="Times New Roman" w:hAnsi="Times New Roman" w:cs="Times New Roman"/>
                <w:iCs/>
              </w:rPr>
            </w:pPr>
          </w:p>
        </w:tc>
      </w:tr>
      <w:tr w:rsidR="00805068" w:rsidRPr="009E725B" w14:paraId="7D526999" w14:textId="77777777" w:rsidTr="00DC4F65">
        <w:tc>
          <w:tcPr>
            <w:tcW w:w="700" w:type="dxa"/>
            <w:vAlign w:val="center"/>
          </w:tcPr>
          <w:p w14:paraId="260EE664"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1.4</w:t>
            </w:r>
          </w:p>
        </w:tc>
        <w:tc>
          <w:tcPr>
            <w:tcW w:w="2611" w:type="dxa"/>
            <w:vAlign w:val="center"/>
          </w:tcPr>
          <w:p w14:paraId="24A952DC" w14:textId="77777777" w:rsidR="00805068" w:rsidRPr="009E725B" w:rsidRDefault="00805068" w:rsidP="00D739FE">
            <w:pPr>
              <w:spacing w:before="60" w:after="60"/>
              <w:rPr>
                <w:rFonts w:ascii="Times New Roman" w:hAnsi="Times New Roman" w:cs="Times New Roman"/>
                <w:iCs/>
              </w:rPr>
            </w:pPr>
            <w:r w:rsidRPr="009E725B">
              <w:rPr>
                <w:rFonts w:ascii="Times New Roman" w:hAnsi="Times New Roman" w:cs="Times New Roman"/>
                <w:iCs/>
              </w:rPr>
              <w:t>Источник финансирования</w:t>
            </w:r>
          </w:p>
        </w:tc>
        <w:tc>
          <w:tcPr>
            <w:tcW w:w="7441" w:type="dxa"/>
            <w:gridSpan w:val="4"/>
            <w:vAlign w:val="center"/>
          </w:tcPr>
          <w:p w14:paraId="0EDC952C" w14:textId="77777777" w:rsidR="00805068" w:rsidRPr="009E725B" w:rsidRDefault="00805068" w:rsidP="00D739FE">
            <w:pPr>
              <w:pStyle w:val="af7"/>
              <w:spacing w:before="60" w:beforeAutospacing="0" w:after="60" w:afterAutospacing="0"/>
              <w:jc w:val="center"/>
              <w:rPr>
                <w:iCs/>
                <w:sz w:val="22"/>
                <w:szCs w:val="22"/>
              </w:rPr>
            </w:pPr>
            <w:r w:rsidRPr="009E725B">
              <w:rPr>
                <w:iCs/>
                <w:sz w:val="22"/>
                <w:szCs w:val="22"/>
              </w:rPr>
              <w:t>Средства Банка</w:t>
            </w:r>
            <w:r w:rsidRPr="009E725B">
              <w:rPr>
                <w:rStyle w:val="af6"/>
                <w:rFonts w:eastAsiaTheme="majorEastAsia"/>
                <w:iCs/>
                <w:sz w:val="22"/>
                <w:szCs w:val="22"/>
              </w:rPr>
              <w:footnoteReference w:id="7"/>
            </w:r>
          </w:p>
        </w:tc>
        <w:tc>
          <w:tcPr>
            <w:tcW w:w="4122" w:type="dxa"/>
            <w:vMerge/>
            <w:vAlign w:val="center"/>
          </w:tcPr>
          <w:p w14:paraId="3F5364E5" w14:textId="77777777" w:rsidR="00805068" w:rsidRPr="009E725B" w:rsidRDefault="00805068" w:rsidP="00D739FE">
            <w:pPr>
              <w:pStyle w:val="af7"/>
              <w:spacing w:before="60" w:beforeAutospacing="0" w:after="60" w:afterAutospacing="0"/>
              <w:jc w:val="center"/>
              <w:rPr>
                <w:iCs/>
                <w:sz w:val="22"/>
                <w:szCs w:val="22"/>
              </w:rPr>
            </w:pPr>
          </w:p>
        </w:tc>
      </w:tr>
      <w:tr w:rsidR="00A369AC" w:rsidRPr="009E725B" w14:paraId="441D8E26" w14:textId="77777777" w:rsidTr="00DC4F65">
        <w:tc>
          <w:tcPr>
            <w:tcW w:w="700" w:type="dxa"/>
            <w:vAlign w:val="center"/>
          </w:tcPr>
          <w:p w14:paraId="5DAA0C90" w14:textId="77777777" w:rsidR="00A369AC" w:rsidRPr="009E725B" w:rsidRDefault="00A369AC" w:rsidP="00D739FE">
            <w:pPr>
              <w:pStyle w:val="af7"/>
              <w:spacing w:before="60" w:beforeAutospacing="0" w:after="60" w:afterAutospacing="0"/>
              <w:jc w:val="center"/>
              <w:rPr>
                <w:iCs/>
                <w:sz w:val="22"/>
                <w:szCs w:val="22"/>
              </w:rPr>
            </w:pPr>
            <w:r w:rsidRPr="009E725B">
              <w:rPr>
                <w:iCs/>
                <w:sz w:val="22"/>
                <w:szCs w:val="22"/>
              </w:rPr>
              <w:t>1.5</w:t>
            </w:r>
          </w:p>
        </w:tc>
        <w:tc>
          <w:tcPr>
            <w:tcW w:w="2611" w:type="dxa"/>
            <w:vAlign w:val="center"/>
          </w:tcPr>
          <w:p w14:paraId="5FB0E56C" w14:textId="77777777" w:rsidR="00A369AC" w:rsidRPr="009E725B" w:rsidRDefault="00A369AC" w:rsidP="00D739FE">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t xml:space="preserve">Страхование </w:t>
            </w:r>
          </w:p>
          <w:p w14:paraId="205E5CC4" w14:textId="77777777" w:rsidR="00A369AC" w:rsidRPr="009E725B" w:rsidRDefault="00A369AC" w:rsidP="00D739FE">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t xml:space="preserve"> </w:t>
            </w:r>
            <w:r w:rsidRPr="009E725B">
              <w:rPr>
                <w:i/>
                <w:color w:val="000000" w:themeColor="text1"/>
              </w:rPr>
              <w:t>(Согласно Протокола №</w:t>
            </w:r>
            <w:r w:rsidRPr="009E725B">
              <w:rPr>
                <w:i/>
                <w:color w:val="000000" w:themeColor="text1"/>
                <w:lang w:val="kk-KZ"/>
              </w:rPr>
              <w:t>23 от 23</w:t>
            </w:r>
            <w:r w:rsidRPr="009E725B">
              <w:rPr>
                <w:i/>
                <w:color w:val="000000" w:themeColor="text1"/>
              </w:rPr>
              <w:t>.07.2021г.)</w:t>
            </w:r>
          </w:p>
        </w:tc>
        <w:tc>
          <w:tcPr>
            <w:tcW w:w="7441" w:type="dxa"/>
            <w:gridSpan w:val="4"/>
            <w:vAlign w:val="center"/>
          </w:tcPr>
          <w:p w14:paraId="5F19A0B2" w14:textId="77777777" w:rsidR="00A369AC" w:rsidRPr="009E725B" w:rsidRDefault="00A369AC" w:rsidP="00D739FE">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t>страхование залоговой недвижимости: требуется</w:t>
            </w:r>
          </w:p>
        </w:tc>
        <w:tc>
          <w:tcPr>
            <w:tcW w:w="4122" w:type="dxa"/>
            <w:vAlign w:val="center"/>
          </w:tcPr>
          <w:p w14:paraId="7536B02A" w14:textId="77777777" w:rsidR="00A369AC" w:rsidRPr="009E725B" w:rsidRDefault="00A369AC" w:rsidP="00D739FE">
            <w:pPr>
              <w:pStyle w:val="af7"/>
              <w:spacing w:before="60" w:beforeAutospacing="0" w:after="60" w:afterAutospacing="0"/>
              <w:rPr>
                <w:rFonts w:eastAsiaTheme="minorHAnsi"/>
                <w:iCs/>
                <w:sz w:val="22"/>
                <w:szCs w:val="22"/>
                <w:lang w:eastAsia="en-US"/>
              </w:rPr>
            </w:pPr>
            <w:r w:rsidRPr="009E725B">
              <w:rPr>
                <w:rFonts w:eastAsiaTheme="minorHAnsi"/>
                <w:iCs/>
                <w:sz w:val="22"/>
                <w:szCs w:val="22"/>
                <w:lang w:eastAsia="en-US"/>
              </w:rPr>
              <w:t xml:space="preserve">Титульное страхование: </w:t>
            </w:r>
          </w:p>
          <w:p w14:paraId="4E1143DA" w14:textId="77777777" w:rsidR="00A369AC" w:rsidRPr="009E725B" w:rsidRDefault="00A369AC" w:rsidP="00D739FE">
            <w:pPr>
              <w:pStyle w:val="af7"/>
              <w:spacing w:before="60" w:beforeAutospacing="0" w:after="60" w:afterAutospacing="0"/>
              <w:rPr>
                <w:rFonts w:eastAsiaTheme="minorHAnsi"/>
                <w:iCs/>
                <w:sz w:val="22"/>
                <w:szCs w:val="22"/>
                <w:lang w:eastAsia="en-US"/>
              </w:rPr>
            </w:pPr>
            <w:r w:rsidRPr="009E725B">
              <w:rPr>
                <w:rFonts w:eastAsiaTheme="minorHAnsi"/>
                <w:iCs/>
                <w:sz w:val="22"/>
                <w:szCs w:val="22"/>
                <w:lang w:eastAsia="en-US"/>
              </w:rPr>
              <w:t>- требуется по обеспечению в виде имеющейся недвижимости;</w:t>
            </w:r>
          </w:p>
          <w:p w14:paraId="0764E122" w14:textId="77777777" w:rsidR="00A369AC" w:rsidRPr="009E725B" w:rsidRDefault="00A369AC" w:rsidP="00D739FE">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lastRenderedPageBreak/>
              <w:t>- не требуется по первичному жилью.</w:t>
            </w:r>
          </w:p>
        </w:tc>
      </w:tr>
      <w:tr w:rsidR="00A369AC" w:rsidRPr="009E725B" w14:paraId="5E8CC623" w14:textId="77777777" w:rsidTr="00DC4F65">
        <w:tc>
          <w:tcPr>
            <w:tcW w:w="700" w:type="dxa"/>
            <w:shd w:val="clear" w:color="auto" w:fill="D9D9D9" w:themeFill="background1" w:themeFillShade="D9"/>
            <w:vAlign w:val="center"/>
          </w:tcPr>
          <w:p w14:paraId="3CE31581" w14:textId="77777777" w:rsidR="00A369AC" w:rsidRPr="009E725B" w:rsidRDefault="00A369AC" w:rsidP="00D739FE">
            <w:pPr>
              <w:spacing w:before="60" w:after="60"/>
              <w:jc w:val="center"/>
              <w:rPr>
                <w:rFonts w:ascii="Times New Roman" w:hAnsi="Times New Roman" w:cs="Times New Roman"/>
                <w:b/>
                <w:iCs/>
              </w:rPr>
            </w:pPr>
            <w:r w:rsidRPr="009E725B">
              <w:rPr>
                <w:rFonts w:ascii="Times New Roman" w:hAnsi="Times New Roman" w:cs="Times New Roman"/>
                <w:b/>
                <w:iCs/>
              </w:rPr>
              <w:t>2</w:t>
            </w:r>
          </w:p>
        </w:tc>
        <w:tc>
          <w:tcPr>
            <w:tcW w:w="14174" w:type="dxa"/>
            <w:gridSpan w:val="6"/>
            <w:shd w:val="clear" w:color="auto" w:fill="D9D9D9" w:themeFill="background1" w:themeFillShade="D9"/>
            <w:vAlign w:val="center"/>
          </w:tcPr>
          <w:p w14:paraId="6EBCDD90" w14:textId="7BD1078C" w:rsidR="00A369AC" w:rsidRPr="009E725B" w:rsidRDefault="00A369AC" w:rsidP="00D739FE">
            <w:pPr>
              <w:spacing w:before="60" w:after="60"/>
              <w:rPr>
                <w:rFonts w:ascii="Times New Roman" w:hAnsi="Times New Roman" w:cs="Times New Roman"/>
                <w:b/>
                <w:iCs/>
              </w:rPr>
            </w:pPr>
            <w:r w:rsidRPr="009E725B">
              <w:rPr>
                <w:rFonts w:ascii="Times New Roman" w:hAnsi="Times New Roman" w:cs="Times New Roman"/>
                <w:b/>
                <w:iCs/>
              </w:rPr>
              <w:t>Рыночная Программа Банка</w:t>
            </w:r>
            <w:r w:rsidR="00C610C3" w:rsidRPr="009E725B">
              <w:rPr>
                <w:rFonts w:ascii="Times New Roman" w:hAnsi="Times New Roman" w:cs="Times New Roman"/>
                <w:b/>
                <w:iCs/>
              </w:rPr>
              <w:t xml:space="preserve"> </w:t>
            </w:r>
            <w:r w:rsidR="00C610C3" w:rsidRPr="009E725B">
              <w:rPr>
                <w:rFonts w:ascii="Times New Roman" w:eastAsia="Times New Roman" w:hAnsi="Times New Roman" w:cs="Times New Roman"/>
                <w:i/>
                <w:lang w:eastAsia="ru-RU"/>
              </w:rPr>
              <w:t>(вн</w:t>
            </w:r>
            <w:r w:rsidR="0010345E" w:rsidRPr="009E725B">
              <w:rPr>
                <w:rFonts w:ascii="Times New Roman" w:eastAsia="Times New Roman" w:hAnsi="Times New Roman" w:cs="Times New Roman"/>
                <w:i/>
                <w:lang w:eastAsia="ru-RU"/>
              </w:rPr>
              <w:t>есены изменения согласно решениям</w:t>
            </w:r>
            <w:r w:rsidR="00C610C3" w:rsidRPr="009E725B">
              <w:rPr>
                <w:rFonts w:ascii="Times New Roman" w:eastAsia="Times New Roman" w:hAnsi="Times New Roman" w:cs="Times New Roman"/>
                <w:i/>
                <w:lang w:eastAsia="ru-RU"/>
              </w:rPr>
              <w:t xml:space="preserve"> КБПП №46 от 24.12.2021г.</w:t>
            </w:r>
            <w:r w:rsidR="00444990" w:rsidRPr="009E725B">
              <w:rPr>
                <w:rFonts w:ascii="Times New Roman" w:eastAsia="Times New Roman" w:hAnsi="Times New Roman" w:cs="Times New Roman"/>
                <w:i/>
                <w:lang w:eastAsia="ru-RU"/>
              </w:rPr>
              <w:t>,</w:t>
            </w:r>
            <w:r w:rsidR="007A06BB" w:rsidRPr="009E725B">
              <w:rPr>
                <w:rFonts w:ascii="Times New Roman" w:eastAsia="Times New Roman" w:hAnsi="Times New Roman" w:cs="Times New Roman"/>
                <w:i/>
                <w:lang w:eastAsia="ru-RU"/>
              </w:rPr>
              <w:t xml:space="preserve"> №49 от 29.09.2022г.</w:t>
            </w:r>
            <w:r w:rsidR="00444990" w:rsidRPr="009E725B">
              <w:rPr>
                <w:rFonts w:ascii="Times New Roman" w:hAnsi="Times New Roman" w:cs="Times New Roman"/>
                <w:i/>
                <w:color w:val="000000" w:themeColor="text1"/>
              </w:rPr>
              <w:t>вводится в действие с 0</w:t>
            </w:r>
            <w:r w:rsidR="00C5352B" w:rsidRPr="009E725B">
              <w:rPr>
                <w:rFonts w:ascii="Times New Roman" w:hAnsi="Times New Roman" w:cs="Times New Roman"/>
                <w:i/>
                <w:color w:val="000000" w:themeColor="text1"/>
              </w:rPr>
              <w:t>6</w:t>
            </w:r>
            <w:r w:rsidR="00444990" w:rsidRPr="009E725B">
              <w:rPr>
                <w:rFonts w:ascii="Times New Roman" w:hAnsi="Times New Roman" w:cs="Times New Roman"/>
                <w:i/>
                <w:color w:val="000000" w:themeColor="text1"/>
              </w:rPr>
              <w:t>.10.2022г.</w:t>
            </w:r>
            <w:r w:rsidR="0010345E" w:rsidRPr="009E725B">
              <w:rPr>
                <w:rFonts w:ascii="Times New Roman" w:hAnsi="Times New Roman" w:cs="Times New Roman"/>
                <w:i/>
                <w:color w:val="000000" w:themeColor="text1"/>
              </w:rPr>
              <w:t>, №13 от 17.03.2023г.</w:t>
            </w:r>
            <w:r w:rsidR="00342242" w:rsidRPr="009E725B">
              <w:rPr>
                <w:rFonts w:ascii="Times New Roman" w:hAnsi="Times New Roman" w:cs="Times New Roman"/>
                <w:i/>
                <w:color w:val="000000" w:themeColor="text1"/>
              </w:rPr>
              <w:t>, №19 от 28.04.2023г., вводится в действие с 15.05.2023г.</w:t>
            </w:r>
            <w:r w:rsidR="00C56F82" w:rsidRPr="009E725B">
              <w:rPr>
                <w:rFonts w:ascii="Times New Roman" w:hAnsi="Times New Roman" w:cs="Times New Roman"/>
                <w:i/>
                <w:color w:val="000000" w:themeColor="text1"/>
              </w:rPr>
              <w:t>, №П5-2024 от 02.02.2024г.</w:t>
            </w:r>
            <w:r w:rsidR="00E22B01">
              <w:rPr>
                <w:rFonts w:ascii="Times New Roman" w:hAnsi="Times New Roman" w:cs="Times New Roman"/>
                <w:i/>
                <w:color w:val="000000" w:themeColor="text1"/>
              </w:rPr>
              <w:t xml:space="preserve">, </w:t>
            </w:r>
            <w:r w:rsidR="00E22B01" w:rsidRPr="009E725B">
              <w:rPr>
                <w:rFonts w:ascii="Times New Roman" w:hAnsi="Times New Roman" w:cs="Times New Roman"/>
                <w:i/>
                <w:color w:val="000000" w:themeColor="text1"/>
              </w:rPr>
              <w:t>№П</w:t>
            </w:r>
            <w:r w:rsidR="00E22B01">
              <w:rPr>
                <w:rFonts w:ascii="Times New Roman" w:hAnsi="Times New Roman" w:cs="Times New Roman"/>
                <w:i/>
                <w:color w:val="000000" w:themeColor="text1"/>
              </w:rPr>
              <w:t>23</w:t>
            </w:r>
            <w:r w:rsidR="00E22B01" w:rsidRPr="009E725B">
              <w:rPr>
                <w:rFonts w:ascii="Times New Roman" w:hAnsi="Times New Roman" w:cs="Times New Roman"/>
                <w:i/>
                <w:color w:val="000000" w:themeColor="text1"/>
              </w:rPr>
              <w:t>-202</w:t>
            </w:r>
            <w:r w:rsidR="00E22B01">
              <w:rPr>
                <w:rFonts w:ascii="Times New Roman" w:hAnsi="Times New Roman" w:cs="Times New Roman"/>
                <w:i/>
                <w:color w:val="000000" w:themeColor="text1"/>
              </w:rPr>
              <w:t>6</w:t>
            </w:r>
            <w:r w:rsidR="00E22B01" w:rsidRPr="009E725B">
              <w:rPr>
                <w:rFonts w:ascii="Times New Roman" w:hAnsi="Times New Roman" w:cs="Times New Roman"/>
                <w:i/>
                <w:color w:val="000000" w:themeColor="text1"/>
              </w:rPr>
              <w:t xml:space="preserve"> от </w:t>
            </w:r>
            <w:r w:rsidR="00E22B01">
              <w:rPr>
                <w:rFonts w:ascii="Times New Roman" w:hAnsi="Times New Roman" w:cs="Times New Roman"/>
                <w:i/>
                <w:color w:val="000000" w:themeColor="text1"/>
              </w:rPr>
              <w:t>16</w:t>
            </w:r>
            <w:r w:rsidR="00E22B01" w:rsidRPr="009E725B">
              <w:rPr>
                <w:rFonts w:ascii="Times New Roman" w:hAnsi="Times New Roman" w:cs="Times New Roman"/>
                <w:i/>
                <w:color w:val="000000" w:themeColor="text1"/>
              </w:rPr>
              <w:t>.0</w:t>
            </w:r>
            <w:r w:rsidR="00E22B01">
              <w:rPr>
                <w:rFonts w:ascii="Times New Roman" w:hAnsi="Times New Roman" w:cs="Times New Roman"/>
                <w:i/>
                <w:color w:val="000000" w:themeColor="text1"/>
              </w:rPr>
              <w:t>4</w:t>
            </w:r>
            <w:r w:rsidR="00E22B01" w:rsidRPr="009E725B">
              <w:rPr>
                <w:rFonts w:ascii="Times New Roman" w:hAnsi="Times New Roman" w:cs="Times New Roman"/>
                <w:i/>
                <w:color w:val="000000" w:themeColor="text1"/>
              </w:rPr>
              <w:t>.202</w:t>
            </w:r>
            <w:r w:rsidR="00E22B01">
              <w:rPr>
                <w:rFonts w:ascii="Times New Roman" w:hAnsi="Times New Roman" w:cs="Times New Roman"/>
                <w:i/>
                <w:color w:val="000000" w:themeColor="text1"/>
              </w:rPr>
              <w:t>6</w:t>
            </w:r>
            <w:r w:rsidR="00E22B01" w:rsidRPr="009E725B">
              <w:rPr>
                <w:rFonts w:ascii="Times New Roman" w:hAnsi="Times New Roman" w:cs="Times New Roman"/>
                <w:i/>
                <w:color w:val="000000" w:themeColor="text1"/>
              </w:rPr>
              <w:t>г.</w:t>
            </w:r>
            <w:r w:rsidR="007D69FF">
              <w:rPr>
                <w:rFonts w:ascii="Times New Roman" w:hAnsi="Times New Roman" w:cs="Times New Roman"/>
                <w:i/>
                <w:color w:val="000000" w:themeColor="text1"/>
              </w:rPr>
              <w:t xml:space="preserve">, </w:t>
            </w:r>
            <w:r w:rsidR="007D69FF" w:rsidRPr="009E725B">
              <w:rPr>
                <w:rFonts w:ascii="Times New Roman" w:hAnsi="Times New Roman" w:cs="Times New Roman"/>
                <w:i/>
                <w:color w:val="000000" w:themeColor="text1"/>
              </w:rPr>
              <w:t xml:space="preserve">вводится в действие с </w:t>
            </w:r>
            <w:r w:rsidR="007D69FF">
              <w:rPr>
                <w:rFonts w:ascii="Times New Roman" w:hAnsi="Times New Roman" w:cs="Times New Roman"/>
                <w:i/>
                <w:color w:val="000000" w:themeColor="text1"/>
              </w:rPr>
              <w:t>04</w:t>
            </w:r>
            <w:r w:rsidR="007D69FF" w:rsidRPr="009E725B">
              <w:rPr>
                <w:rFonts w:ascii="Times New Roman" w:hAnsi="Times New Roman" w:cs="Times New Roman"/>
                <w:i/>
                <w:color w:val="000000" w:themeColor="text1"/>
              </w:rPr>
              <w:t>.0</w:t>
            </w:r>
            <w:r w:rsidR="007D69FF">
              <w:rPr>
                <w:rFonts w:ascii="Times New Roman" w:hAnsi="Times New Roman" w:cs="Times New Roman"/>
                <w:i/>
                <w:color w:val="000000" w:themeColor="text1"/>
              </w:rPr>
              <w:t>6</w:t>
            </w:r>
            <w:r w:rsidR="007D69FF" w:rsidRPr="009E725B">
              <w:rPr>
                <w:rFonts w:ascii="Times New Roman" w:hAnsi="Times New Roman" w:cs="Times New Roman"/>
                <w:i/>
                <w:color w:val="000000" w:themeColor="text1"/>
              </w:rPr>
              <w:t>.202</w:t>
            </w:r>
            <w:r w:rsidR="007D69FF">
              <w:rPr>
                <w:rFonts w:ascii="Times New Roman" w:hAnsi="Times New Roman" w:cs="Times New Roman"/>
                <w:i/>
                <w:color w:val="000000" w:themeColor="text1"/>
              </w:rPr>
              <w:t>6</w:t>
            </w:r>
            <w:r w:rsidR="007D69FF" w:rsidRPr="009E725B">
              <w:rPr>
                <w:rFonts w:ascii="Times New Roman" w:hAnsi="Times New Roman" w:cs="Times New Roman"/>
                <w:i/>
                <w:color w:val="000000" w:themeColor="text1"/>
              </w:rPr>
              <w:t>г.</w:t>
            </w:r>
            <w:r w:rsidR="00C56F82" w:rsidRPr="009E725B">
              <w:rPr>
                <w:rFonts w:ascii="Times New Roman" w:hAnsi="Times New Roman" w:cs="Times New Roman"/>
                <w:i/>
                <w:color w:val="000000" w:themeColor="text1"/>
              </w:rPr>
              <w:t>)</w:t>
            </w:r>
          </w:p>
        </w:tc>
      </w:tr>
      <w:tr w:rsidR="00A369AC" w:rsidRPr="009E725B" w14:paraId="473D2817" w14:textId="77777777" w:rsidTr="00DC4F65">
        <w:trPr>
          <w:trHeight w:val="345"/>
        </w:trPr>
        <w:tc>
          <w:tcPr>
            <w:tcW w:w="700" w:type="dxa"/>
            <w:vMerge w:val="restart"/>
            <w:vAlign w:val="center"/>
          </w:tcPr>
          <w:p w14:paraId="599A0B0C" w14:textId="77777777" w:rsidR="00A369AC" w:rsidRPr="009E725B" w:rsidRDefault="00A369AC" w:rsidP="00D739FE">
            <w:pPr>
              <w:pStyle w:val="af7"/>
              <w:spacing w:before="60" w:beforeAutospacing="0" w:after="60" w:afterAutospacing="0"/>
              <w:jc w:val="center"/>
              <w:rPr>
                <w:iCs/>
                <w:sz w:val="22"/>
                <w:szCs w:val="22"/>
              </w:rPr>
            </w:pPr>
            <w:r w:rsidRPr="009E725B">
              <w:rPr>
                <w:iCs/>
                <w:sz w:val="22"/>
                <w:szCs w:val="22"/>
              </w:rPr>
              <w:t>2.1</w:t>
            </w:r>
          </w:p>
        </w:tc>
        <w:tc>
          <w:tcPr>
            <w:tcW w:w="2611" w:type="dxa"/>
            <w:vMerge w:val="restart"/>
            <w:vAlign w:val="center"/>
          </w:tcPr>
          <w:p w14:paraId="05A6BF81" w14:textId="77777777" w:rsidR="00A369AC" w:rsidRPr="009E725B" w:rsidRDefault="00A369AC" w:rsidP="00D739FE">
            <w:pPr>
              <w:spacing w:before="60" w:after="60"/>
              <w:rPr>
                <w:rFonts w:ascii="Times New Roman" w:hAnsi="Times New Roman" w:cs="Times New Roman"/>
                <w:iCs/>
              </w:rPr>
            </w:pPr>
            <w:r w:rsidRPr="009E725B">
              <w:rPr>
                <w:rFonts w:ascii="Times New Roman" w:hAnsi="Times New Roman" w:cs="Times New Roman"/>
                <w:iCs/>
              </w:rPr>
              <w:t>Ставка вознаграждения</w:t>
            </w:r>
          </w:p>
        </w:tc>
        <w:tc>
          <w:tcPr>
            <w:tcW w:w="2049" w:type="dxa"/>
            <w:vAlign w:val="center"/>
          </w:tcPr>
          <w:p w14:paraId="690D59CE" w14:textId="70EDDCCC" w:rsidR="00A369AC" w:rsidRPr="009E725B" w:rsidRDefault="00E22B01" w:rsidP="00D739FE">
            <w:pPr>
              <w:spacing w:before="60" w:after="60"/>
              <w:jc w:val="center"/>
              <w:rPr>
                <w:rFonts w:ascii="Times New Roman" w:hAnsi="Times New Roman" w:cs="Times New Roman"/>
                <w:iCs/>
              </w:rPr>
            </w:pPr>
            <w:r>
              <w:rPr>
                <w:rFonts w:ascii="Times New Roman" w:hAnsi="Times New Roman" w:cs="Times New Roman"/>
                <w:iCs/>
              </w:rPr>
              <w:t>8</w:t>
            </w:r>
            <w:r w:rsidR="00025567" w:rsidRPr="009E725B">
              <w:rPr>
                <w:rFonts w:ascii="Times New Roman" w:hAnsi="Times New Roman" w:cs="Times New Roman"/>
                <w:iCs/>
              </w:rPr>
              <w:t xml:space="preserve">,5% годовых </w:t>
            </w:r>
            <w:r w:rsidR="00025567" w:rsidRPr="009E725B">
              <w:rPr>
                <w:rStyle w:val="af6"/>
                <w:rFonts w:ascii="Times New Roman" w:hAnsi="Times New Roman" w:cs="Times New Roman"/>
                <w:b/>
                <w:sz w:val="24"/>
                <w:szCs w:val="24"/>
              </w:rPr>
              <w:footnoteReference w:customMarkFollows="1" w:id="8"/>
              <w:t>5-2</w:t>
            </w:r>
          </w:p>
        </w:tc>
        <w:tc>
          <w:tcPr>
            <w:tcW w:w="3424" w:type="dxa"/>
            <w:gridSpan w:val="2"/>
            <w:vAlign w:val="center"/>
          </w:tcPr>
          <w:p w14:paraId="403B188A" w14:textId="32317E83" w:rsidR="00A369AC" w:rsidRPr="009E725B" w:rsidRDefault="00E22B01" w:rsidP="00D739FE">
            <w:pPr>
              <w:spacing w:before="60" w:after="60"/>
              <w:jc w:val="center"/>
              <w:rPr>
                <w:rFonts w:ascii="Times New Roman" w:hAnsi="Times New Roman" w:cs="Times New Roman"/>
                <w:iCs/>
              </w:rPr>
            </w:pPr>
            <w:r>
              <w:rPr>
                <w:rFonts w:ascii="Times New Roman" w:hAnsi="Times New Roman" w:cs="Times New Roman"/>
                <w:iCs/>
              </w:rPr>
              <w:t>8,</w:t>
            </w:r>
            <w:r w:rsidR="00025567" w:rsidRPr="009E725B">
              <w:rPr>
                <w:rFonts w:ascii="Times New Roman" w:hAnsi="Times New Roman" w:cs="Times New Roman"/>
                <w:iCs/>
              </w:rPr>
              <w:t>5% годовых</w:t>
            </w:r>
            <w:r w:rsidR="00025567" w:rsidRPr="009E725B">
              <w:rPr>
                <w:rStyle w:val="af6"/>
                <w:rFonts w:ascii="Times New Roman" w:hAnsi="Times New Roman" w:cs="Times New Roman"/>
                <w:b/>
                <w:sz w:val="24"/>
                <w:szCs w:val="24"/>
              </w:rPr>
              <w:footnoteReference w:customMarkFollows="1" w:id="9"/>
              <w:t>5-2</w:t>
            </w:r>
            <w:r w:rsidR="00025567" w:rsidRPr="009E725B">
              <w:rPr>
                <w:rFonts w:ascii="Times New Roman" w:hAnsi="Times New Roman" w:cs="Times New Roman"/>
                <w:iCs/>
                <w:sz w:val="24"/>
              </w:rPr>
              <w:t xml:space="preserve"> </w:t>
            </w:r>
            <w:r w:rsidR="00025567" w:rsidRPr="009E725B">
              <w:rPr>
                <w:rFonts w:ascii="Times New Roman" w:hAnsi="Times New Roman" w:cs="Times New Roman"/>
                <w:iCs/>
              </w:rPr>
              <w:t xml:space="preserve"> </w:t>
            </w:r>
          </w:p>
        </w:tc>
        <w:tc>
          <w:tcPr>
            <w:tcW w:w="1968" w:type="dxa"/>
            <w:vMerge w:val="restart"/>
            <w:vAlign w:val="center"/>
          </w:tcPr>
          <w:p w14:paraId="362944C5" w14:textId="4E934ED0" w:rsidR="00A369AC" w:rsidRPr="009E725B" w:rsidRDefault="00E22B01" w:rsidP="00D739FE">
            <w:pPr>
              <w:spacing w:before="60" w:after="60"/>
              <w:jc w:val="center"/>
              <w:rPr>
                <w:rFonts w:ascii="Times New Roman" w:hAnsi="Times New Roman" w:cs="Times New Roman"/>
                <w:iCs/>
              </w:rPr>
            </w:pPr>
            <w:r>
              <w:rPr>
                <w:rFonts w:ascii="Times New Roman" w:hAnsi="Times New Roman" w:cs="Times New Roman"/>
                <w:iCs/>
              </w:rPr>
              <w:t>8,5</w:t>
            </w:r>
            <w:r w:rsidR="003C42AF" w:rsidRPr="009E725B">
              <w:rPr>
                <w:rFonts w:ascii="Times New Roman" w:hAnsi="Times New Roman" w:cs="Times New Roman"/>
                <w:iCs/>
              </w:rPr>
              <w:t>%</w:t>
            </w:r>
            <w:r w:rsidR="003C42AF" w:rsidRPr="009E725B">
              <w:rPr>
                <w:rStyle w:val="af6"/>
                <w:rFonts w:ascii="Times New Roman" w:hAnsi="Times New Roman" w:cs="Times New Roman"/>
                <w:b/>
                <w:sz w:val="24"/>
                <w:szCs w:val="24"/>
              </w:rPr>
              <w:footnoteReference w:customMarkFollows="1" w:id="10"/>
              <w:t>5-2</w:t>
            </w:r>
            <w:r w:rsidR="003C42AF" w:rsidRPr="009E725B">
              <w:rPr>
                <w:rFonts w:ascii="Times New Roman" w:hAnsi="Times New Roman" w:cs="Times New Roman"/>
                <w:iCs/>
                <w:sz w:val="24"/>
              </w:rPr>
              <w:t xml:space="preserve"> </w:t>
            </w:r>
            <w:r w:rsidR="003C42AF" w:rsidRPr="009E725B">
              <w:rPr>
                <w:rFonts w:ascii="Times New Roman" w:hAnsi="Times New Roman" w:cs="Times New Roman"/>
                <w:iCs/>
              </w:rPr>
              <w:t xml:space="preserve">годовых  </w:t>
            </w:r>
          </w:p>
        </w:tc>
        <w:tc>
          <w:tcPr>
            <w:tcW w:w="4122" w:type="dxa"/>
            <w:vMerge w:val="restart"/>
            <w:vAlign w:val="center"/>
          </w:tcPr>
          <w:p w14:paraId="683FFCDA" w14:textId="77777777" w:rsidR="00C56F82" w:rsidRPr="009E725B" w:rsidRDefault="00A369AC" w:rsidP="00D739FE">
            <w:pPr>
              <w:spacing w:before="60" w:after="60"/>
              <w:jc w:val="both"/>
              <w:rPr>
                <w:rFonts w:ascii="Times New Roman" w:hAnsi="Times New Roman" w:cs="Times New Roman"/>
                <w:iCs/>
              </w:rPr>
            </w:pPr>
            <w:r w:rsidRPr="009E725B">
              <w:rPr>
                <w:rFonts w:ascii="Times New Roman" w:hAnsi="Times New Roman" w:cs="Times New Roman"/>
                <w:iCs/>
              </w:rPr>
              <w:t>Кредитование на общих условиях.</w:t>
            </w:r>
          </w:p>
          <w:p w14:paraId="79D41561" w14:textId="77777777" w:rsidR="00C56F82" w:rsidRPr="009E725B" w:rsidRDefault="00C56F82" w:rsidP="00D739FE">
            <w:pPr>
              <w:spacing w:before="60" w:after="60"/>
              <w:jc w:val="both"/>
              <w:rPr>
                <w:rFonts w:ascii="Times New Roman" w:hAnsi="Times New Roman" w:cs="Times New Roman"/>
                <w:iCs/>
              </w:rPr>
            </w:pPr>
          </w:p>
          <w:p w14:paraId="58451070" w14:textId="77777777" w:rsidR="00C56F82" w:rsidRPr="009E725B" w:rsidRDefault="00C56F82" w:rsidP="00D739FE">
            <w:pPr>
              <w:spacing w:before="60" w:after="60"/>
              <w:jc w:val="both"/>
              <w:rPr>
                <w:rFonts w:ascii="Times New Roman" w:hAnsi="Times New Roman" w:cs="Times New Roman"/>
                <w:iCs/>
              </w:rPr>
            </w:pPr>
            <w:r w:rsidRPr="009E725B">
              <w:rPr>
                <w:rFonts w:ascii="Times New Roman" w:hAnsi="Times New Roman" w:cs="Times New Roman"/>
                <w:iCs/>
              </w:rPr>
              <w:t>Займы выдаются без срока ожидания (без требования по минимальному значению оценочного показателя) в рамках соглашений о сотрудничестве по выдаче промежуточных жилищных займов по программе "Корпоративный", заключенных между Банком и Организациями</w:t>
            </w:r>
            <w:r w:rsidR="00813D8B" w:rsidRPr="009E725B">
              <w:rPr>
                <w:rFonts w:ascii="Times New Roman" w:hAnsi="Times New Roman" w:cs="Times New Roman"/>
                <w:iCs/>
              </w:rPr>
              <w:t>,</w:t>
            </w:r>
            <w:r w:rsidR="00A576CF" w:rsidRPr="009E725B">
              <w:rPr>
                <w:rFonts w:ascii="Times New Roman" w:hAnsi="Times New Roman" w:cs="Times New Roman"/>
                <w:iCs/>
              </w:rPr>
              <w:t xml:space="preserve"> </w:t>
            </w:r>
            <w:r w:rsidR="00A576CF" w:rsidRPr="009E725B">
              <w:rPr>
                <w:rFonts w:ascii="Times New Roman" w:hAnsi="Times New Roman" w:cs="Times New Roman"/>
                <w:sz w:val="24"/>
                <w:szCs w:val="24"/>
              </w:rPr>
              <w:t xml:space="preserve"> а также в случае приобретения недвижимого имущества, выступающего залоговым обеспечением </w:t>
            </w:r>
            <w:r w:rsidR="00A576CF" w:rsidRPr="009E725B">
              <w:rPr>
                <w:rFonts w:ascii="Times New Roman" w:hAnsi="Times New Roman" w:cs="Times New Roman"/>
                <w:iCs/>
                <w:sz w:val="24"/>
                <w:szCs w:val="24"/>
              </w:rPr>
              <w:t xml:space="preserve"> </w:t>
            </w:r>
            <w:r w:rsidR="00A576CF" w:rsidRPr="009E725B">
              <w:rPr>
                <w:rFonts w:ascii="Times New Roman" w:hAnsi="Times New Roman" w:cs="Times New Roman"/>
                <w:sz w:val="24"/>
                <w:szCs w:val="24"/>
              </w:rPr>
              <w:t>по займам, по которым имеется решение уполномоченного органа Банка о начале взыскания задолженности в судебном порядке либо судебный акт и в случае смерти заемщика</w:t>
            </w:r>
            <w:r w:rsidR="00A576CF" w:rsidRPr="009E725B">
              <w:rPr>
                <w:rFonts w:ascii="Times New Roman" w:hAnsi="Times New Roman" w:cs="Times New Roman"/>
                <w:sz w:val="24"/>
                <w:szCs w:val="24"/>
                <w:shd w:val="clear" w:color="auto" w:fill="FFFFFF"/>
              </w:rPr>
              <w:t>/заемщика-залогодателя/залогодателя вне зависимости от наличия просроченной задолженности</w:t>
            </w:r>
            <w:r w:rsidR="00461C49" w:rsidRPr="009E725B">
              <w:rPr>
                <w:rFonts w:ascii="Times New Roman" w:hAnsi="Times New Roman" w:cs="Times New Roman"/>
                <w:sz w:val="24"/>
                <w:szCs w:val="24"/>
                <w:shd w:val="clear" w:color="auto" w:fill="FFFFFF"/>
              </w:rPr>
              <w:t>.</w:t>
            </w:r>
            <w:r w:rsidR="00A576CF" w:rsidRPr="009E725B">
              <w:rPr>
                <w:rFonts w:ascii="Times New Roman" w:hAnsi="Times New Roman" w:cs="Times New Roman"/>
                <w:iCs/>
                <w:sz w:val="24"/>
                <w:szCs w:val="24"/>
              </w:rPr>
              <w:t xml:space="preserve">  </w:t>
            </w:r>
            <w:r w:rsidRPr="009E725B">
              <w:rPr>
                <w:rFonts w:ascii="Times New Roman" w:hAnsi="Times New Roman" w:cs="Times New Roman"/>
                <w:iCs/>
              </w:rPr>
              <w:t xml:space="preserve"> </w:t>
            </w:r>
            <w:r w:rsidRPr="009E725B">
              <w:rPr>
                <w:rFonts w:ascii="Times New Roman" w:hAnsi="Times New Roman" w:cs="Times New Roman"/>
                <w:i/>
                <w:iCs/>
              </w:rPr>
              <w:t>(согласно решению КБПП №П5-2024 от 02.02.2024г.</w:t>
            </w:r>
            <w:r w:rsidR="00175DB2" w:rsidRPr="009E725B">
              <w:rPr>
                <w:rFonts w:ascii="Times New Roman" w:hAnsi="Times New Roman" w:cs="Times New Roman"/>
                <w:i/>
                <w:iCs/>
              </w:rPr>
              <w:t xml:space="preserve">, </w:t>
            </w:r>
            <w:r w:rsidR="00175DB2" w:rsidRPr="009E725B">
              <w:rPr>
                <w:i/>
                <w:iCs/>
                <w:sz w:val="20"/>
              </w:rPr>
              <w:t>дополнена</w:t>
            </w:r>
            <w:r w:rsidR="00813D8B" w:rsidRPr="009E725B">
              <w:rPr>
                <w:rFonts w:ascii="Times New Roman" w:hAnsi="Times New Roman" w:cs="Times New Roman"/>
                <w:i/>
                <w:iCs/>
                <w:sz w:val="20"/>
              </w:rPr>
              <w:t xml:space="preserve"> и </w:t>
            </w:r>
            <w:r w:rsidR="00A576CF" w:rsidRPr="009E725B">
              <w:rPr>
                <w:rFonts w:ascii="Times New Roman" w:hAnsi="Times New Roman" w:cs="Times New Roman"/>
                <w:i/>
                <w:iCs/>
                <w:sz w:val="20"/>
              </w:rPr>
              <w:t xml:space="preserve">изложена </w:t>
            </w:r>
            <w:r w:rsidR="00A576CF" w:rsidRPr="009E725B">
              <w:rPr>
                <w:rFonts w:ascii="Times New Roman" w:hAnsi="Times New Roman" w:cs="Times New Roman"/>
                <w:i/>
                <w:iCs/>
                <w:sz w:val="20"/>
              </w:rPr>
              <w:lastRenderedPageBreak/>
              <w:t>согласно решению КБПП Протокол № П46-2024 от 02.08.2024г.</w:t>
            </w:r>
            <w:r w:rsidRPr="009E725B">
              <w:rPr>
                <w:rFonts w:ascii="Times New Roman" w:hAnsi="Times New Roman" w:cs="Times New Roman"/>
                <w:i/>
                <w:iCs/>
              </w:rPr>
              <w:t>)</w:t>
            </w:r>
          </w:p>
          <w:p w14:paraId="6C948F99" w14:textId="77777777" w:rsidR="008F2306" w:rsidRPr="009E725B" w:rsidRDefault="008F2306" w:rsidP="00D739FE">
            <w:pPr>
              <w:spacing w:before="60" w:after="60"/>
              <w:jc w:val="both"/>
              <w:rPr>
                <w:rFonts w:ascii="Times New Roman" w:eastAsia="Times New Roman" w:hAnsi="Times New Roman" w:cs="Times New Roman"/>
                <w:sz w:val="24"/>
                <w:szCs w:val="24"/>
              </w:rPr>
            </w:pPr>
          </w:p>
          <w:p w14:paraId="1A55C48A" w14:textId="77777777" w:rsidR="008F2306" w:rsidRPr="009E725B" w:rsidRDefault="008F2306" w:rsidP="00D739FE">
            <w:pPr>
              <w:spacing w:before="60" w:after="60"/>
              <w:jc w:val="both"/>
              <w:rPr>
                <w:rFonts w:ascii="Times New Roman" w:hAnsi="Times New Roman" w:cs="Times New Roman"/>
                <w:i/>
                <w:strike/>
                <w:color w:val="000000" w:themeColor="text1"/>
              </w:rPr>
            </w:pPr>
            <w:r w:rsidRPr="009E725B">
              <w:rPr>
                <w:rFonts w:ascii="Times New Roman" w:hAnsi="Times New Roman" w:cs="Times New Roman"/>
                <w:iCs/>
                <w:strike/>
              </w:rPr>
              <w:t>В рамках соглашений о сотрудничестве по выдаче промежуточных жилищных займов с возвратом ссуды по программе "Корпоративный", заключенных между Банком и Организациями дифференцированные ставки не применяются.</w:t>
            </w:r>
            <w:r w:rsidRPr="009E725B">
              <w:rPr>
                <w:rFonts w:ascii="Times New Roman" w:eastAsia="Times New Roman" w:hAnsi="Times New Roman" w:cs="Times New Roman"/>
                <w:strike/>
                <w:sz w:val="24"/>
                <w:szCs w:val="24"/>
              </w:rPr>
              <w:t xml:space="preserve"> </w:t>
            </w:r>
            <w:r w:rsidRPr="009E725B">
              <w:rPr>
                <w:rFonts w:ascii="Times New Roman" w:hAnsi="Times New Roman" w:cs="Times New Roman"/>
                <w:i/>
                <w:strike/>
                <w:color w:val="000000" w:themeColor="text1"/>
              </w:rPr>
              <w:t>(дополнено согласно решению КБПП №56 от 04.11.2022г.)</w:t>
            </w:r>
          </w:p>
          <w:p w14:paraId="6761A198" w14:textId="77777777" w:rsidR="00155F92" w:rsidRPr="009E725B" w:rsidRDefault="00155F92" w:rsidP="00D739FE">
            <w:pPr>
              <w:spacing w:before="60" w:after="60"/>
              <w:jc w:val="both"/>
              <w:rPr>
                <w:rFonts w:ascii="Times New Roman" w:hAnsi="Times New Roman" w:cs="Times New Roman"/>
                <w:i/>
                <w:color w:val="000000" w:themeColor="text1"/>
              </w:rPr>
            </w:pPr>
            <w:r w:rsidRPr="009E725B">
              <w:rPr>
                <w:rFonts w:ascii="Times New Roman" w:hAnsi="Times New Roman" w:cs="Times New Roman"/>
                <w:i/>
                <w:color w:val="000000" w:themeColor="text1"/>
              </w:rPr>
              <w:t>(исключено согласно р</w:t>
            </w:r>
            <w:r w:rsidR="001A42CD" w:rsidRPr="009E725B">
              <w:rPr>
                <w:rFonts w:ascii="Times New Roman" w:hAnsi="Times New Roman" w:cs="Times New Roman"/>
                <w:i/>
                <w:color w:val="000000" w:themeColor="text1"/>
              </w:rPr>
              <w:t>ешению КБПП №19 от 28.04.2023г.</w:t>
            </w:r>
            <w:r w:rsidR="00342242" w:rsidRPr="009E725B">
              <w:rPr>
                <w:rFonts w:ascii="Times New Roman" w:hAnsi="Times New Roman" w:cs="Times New Roman"/>
                <w:i/>
                <w:color w:val="000000" w:themeColor="text1"/>
              </w:rPr>
              <w:t>,</w:t>
            </w:r>
            <w:r w:rsidR="00342242" w:rsidRPr="009E725B">
              <w:t xml:space="preserve"> </w:t>
            </w:r>
            <w:r w:rsidR="00342242" w:rsidRPr="009E725B">
              <w:rPr>
                <w:rFonts w:ascii="Times New Roman" w:hAnsi="Times New Roman" w:cs="Times New Roman"/>
                <w:i/>
                <w:color w:val="000000" w:themeColor="text1"/>
              </w:rPr>
              <w:t>вводится в действие с 15.05.2023г.</w:t>
            </w:r>
            <w:r w:rsidRPr="009E725B">
              <w:rPr>
                <w:rFonts w:ascii="Times New Roman" w:hAnsi="Times New Roman" w:cs="Times New Roman"/>
                <w:i/>
                <w:color w:val="000000" w:themeColor="text1"/>
              </w:rPr>
              <w:t>)</w:t>
            </w:r>
          </w:p>
          <w:p w14:paraId="27813EA7" w14:textId="77777777" w:rsidR="00155F92" w:rsidRPr="009E725B" w:rsidRDefault="00155F92" w:rsidP="00D739FE">
            <w:pPr>
              <w:spacing w:before="60" w:after="60"/>
              <w:jc w:val="both"/>
              <w:rPr>
                <w:rFonts w:ascii="Times New Roman" w:hAnsi="Times New Roman" w:cs="Times New Roman"/>
                <w:i/>
                <w:color w:val="000000" w:themeColor="text1"/>
              </w:rPr>
            </w:pPr>
          </w:p>
          <w:p w14:paraId="244D5EDE" w14:textId="77777777" w:rsidR="008F2306" w:rsidRPr="009E725B" w:rsidRDefault="008F2306" w:rsidP="00D739FE">
            <w:pPr>
              <w:spacing w:before="60" w:after="60"/>
              <w:jc w:val="both"/>
              <w:rPr>
                <w:rFonts w:ascii="Times New Roman" w:hAnsi="Times New Roman" w:cs="Times New Roman"/>
                <w:iCs/>
              </w:rPr>
            </w:pPr>
          </w:p>
        </w:tc>
      </w:tr>
      <w:tr w:rsidR="00A369AC" w:rsidRPr="009E725B" w14:paraId="7BBAD66E" w14:textId="77777777" w:rsidTr="00DC4F65">
        <w:trPr>
          <w:trHeight w:val="345"/>
        </w:trPr>
        <w:tc>
          <w:tcPr>
            <w:tcW w:w="700" w:type="dxa"/>
            <w:vMerge/>
            <w:vAlign w:val="center"/>
          </w:tcPr>
          <w:p w14:paraId="1037D21A" w14:textId="77777777" w:rsidR="00A369AC" w:rsidRPr="009E725B" w:rsidRDefault="00A369AC" w:rsidP="00D739FE">
            <w:pPr>
              <w:pStyle w:val="af7"/>
              <w:spacing w:before="60" w:beforeAutospacing="0" w:after="60" w:afterAutospacing="0"/>
              <w:jc w:val="center"/>
              <w:rPr>
                <w:iCs/>
                <w:sz w:val="22"/>
                <w:szCs w:val="22"/>
              </w:rPr>
            </w:pPr>
          </w:p>
        </w:tc>
        <w:tc>
          <w:tcPr>
            <w:tcW w:w="2611" w:type="dxa"/>
            <w:vMerge/>
            <w:vAlign w:val="center"/>
          </w:tcPr>
          <w:p w14:paraId="4883D775" w14:textId="77777777" w:rsidR="00A369AC" w:rsidRPr="009E725B" w:rsidRDefault="00A369AC" w:rsidP="00D739FE">
            <w:pPr>
              <w:spacing w:before="60" w:after="60"/>
              <w:rPr>
                <w:rFonts w:ascii="Times New Roman" w:hAnsi="Times New Roman" w:cs="Times New Roman"/>
                <w:iCs/>
              </w:rPr>
            </w:pPr>
          </w:p>
        </w:tc>
        <w:tc>
          <w:tcPr>
            <w:tcW w:w="2049" w:type="dxa"/>
            <w:vAlign w:val="center"/>
          </w:tcPr>
          <w:p w14:paraId="04ED7D32" w14:textId="77777777" w:rsidR="00A369AC" w:rsidRPr="009E725B" w:rsidRDefault="00A369AC" w:rsidP="00D739FE">
            <w:pPr>
              <w:spacing w:before="60" w:after="60"/>
              <w:jc w:val="center"/>
              <w:rPr>
                <w:rFonts w:ascii="Times New Roman" w:hAnsi="Times New Roman" w:cs="Times New Roman"/>
                <w:iCs/>
              </w:rPr>
            </w:pPr>
            <w:r w:rsidRPr="009E725B">
              <w:rPr>
                <w:rFonts w:ascii="Times New Roman" w:hAnsi="Times New Roman" w:cs="Times New Roman"/>
                <w:iCs/>
              </w:rPr>
              <w:t>12% годовых</w:t>
            </w:r>
          </w:p>
          <w:p w14:paraId="25E8AAE7" w14:textId="77777777" w:rsidR="00A369AC" w:rsidRPr="009E725B" w:rsidRDefault="00A369AC" w:rsidP="00D739FE">
            <w:pPr>
              <w:spacing w:before="60" w:after="60"/>
              <w:rPr>
                <w:rFonts w:ascii="Times New Roman" w:hAnsi="Times New Roman" w:cs="Times New Roman"/>
                <w:iCs/>
              </w:rPr>
            </w:pPr>
            <w:r w:rsidRPr="009E725B">
              <w:rPr>
                <w:rFonts w:ascii="Times New Roman" w:hAnsi="Times New Roman" w:cs="Times New Roman"/>
                <w:iCs/>
              </w:rPr>
              <w:t>(</w:t>
            </w:r>
            <w:r w:rsidRPr="009E725B">
              <w:rPr>
                <w:rFonts w:ascii="Times New Roman" w:hAnsi="Times New Roman"/>
              </w:rPr>
              <w:t>по тарифной программе «Сберегательный»</w:t>
            </w:r>
            <w:r w:rsidRPr="009E725B">
              <w:rPr>
                <w:rFonts w:ascii="Times New Roman" w:hAnsi="Times New Roman" w:cs="Times New Roman"/>
                <w:iCs/>
              </w:rPr>
              <w:t>)</w:t>
            </w:r>
          </w:p>
        </w:tc>
        <w:tc>
          <w:tcPr>
            <w:tcW w:w="3424" w:type="dxa"/>
            <w:gridSpan w:val="2"/>
            <w:vAlign w:val="center"/>
          </w:tcPr>
          <w:p w14:paraId="69F11B2F" w14:textId="5D17A42B" w:rsidR="00A369AC" w:rsidRPr="009E725B" w:rsidRDefault="00E22B01" w:rsidP="00D739FE">
            <w:pPr>
              <w:spacing w:before="60" w:after="60"/>
              <w:jc w:val="center"/>
              <w:rPr>
                <w:rFonts w:ascii="Times New Roman" w:hAnsi="Times New Roman" w:cs="Times New Roman"/>
                <w:iCs/>
              </w:rPr>
            </w:pPr>
            <w:r>
              <w:rPr>
                <w:rFonts w:ascii="Times New Roman" w:hAnsi="Times New Roman" w:cs="Times New Roman"/>
                <w:iCs/>
              </w:rPr>
              <w:t>8,5</w:t>
            </w:r>
            <w:r w:rsidR="00A369AC" w:rsidRPr="009E725B">
              <w:rPr>
                <w:rFonts w:ascii="Times New Roman" w:hAnsi="Times New Roman" w:cs="Times New Roman"/>
                <w:iCs/>
              </w:rPr>
              <w:t>% годовых</w:t>
            </w:r>
          </w:p>
          <w:p w14:paraId="61ACCDE9" w14:textId="77777777" w:rsidR="00A369AC" w:rsidRPr="009E725B" w:rsidRDefault="00A369AC" w:rsidP="00D739FE">
            <w:pPr>
              <w:pStyle w:val="af4"/>
              <w:rPr>
                <w:rFonts w:ascii="Times New Roman" w:hAnsi="Times New Roman"/>
                <w:sz w:val="22"/>
                <w:szCs w:val="22"/>
                <w:lang w:val="ru-RU"/>
              </w:rPr>
            </w:pPr>
            <w:r w:rsidRPr="009E725B">
              <w:rPr>
                <w:rFonts w:ascii="Times New Roman" w:hAnsi="Times New Roman"/>
                <w:iCs/>
                <w:sz w:val="22"/>
                <w:szCs w:val="22"/>
                <w:lang w:val="ru-RU"/>
              </w:rPr>
              <w:t>(</w:t>
            </w:r>
            <w:r w:rsidRPr="009E725B">
              <w:rPr>
                <w:rFonts w:ascii="Times New Roman" w:hAnsi="Times New Roman"/>
                <w:sz w:val="22"/>
                <w:szCs w:val="22"/>
                <w:lang w:val="ru-RU"/>
              </w:rPr>
              <w:t>При кредитовании:</w:t>
            </w:r>
          </w:p>
          <w:p w14:paraId="3D645CCE" w14:textId="77777777" w:rsidR="00A369AC" w:rsidRPr="009E725B" w:rsidRDefault="00A369AC" w:rsidP="00D739FE">
            <w:pPr>
              <w:pStyle w:val="af4"/>
              <w:rPr>
                <w:rFonts w:ascii="Times New Roman" w:hAnsi="Times New Roman"/>
                <w:sz w:val="22"/>
                <w:szCs w:val="22"/>
                <w:lang w:val="ru-RU"/>
              </w:rPr>
            </w:pPr>
            <w:r w:rsidRPr="009E725B">
              <w:rPr>
                <w:rFonts w:ascii="Times New Roman" w:hAnsi="Times New Roman"/>
                <w:sz w:val="22"/>
                <w:szCs w:val="22"/>
                <w:lang w:val="ru-RU"/>
              </w:rPr>
              <w:t>1) воспитанников интернатной организации Республики Казахстан в возрасте до 25 лет включительно;</w:t>
            </w:r>
          </w:p>
          <w:p w14:paraId="4E4919A9" w14:textId="77777777" w:rsidR="00A369AC" w:rsidRPr="009E725B" w:rsidRDefault="00A369AC" w:rsidP="00D739FE">
            <w:pPr>
              <w:pStyle w:val="af4"/>
              <w:rPr>
                <w:rFonts w:ascii="Times New Roman" w:hAnsi="Times New Roman"/>
                <w:sz w:val="22"/>
                <w:szCs w:val="22"/>
                <w:lang w:val="ru-RU"/>
              </w:rPr>
            </w:pPr>
            <w:r w:rsidRPr="009E725B">
              <w:rPr>
                <w:rFonts w:ascii="Times New Roman" w:hAnsi="Times New Roman"/>
                <w:sz w:val="22"/>
                <w:szCs w:val="22"/>
                <w:lang w:val="ru-RU"/>
              </w:rPr>
              <w:t xml:space="preserve">2) детей-сирот, находящихся /находившихся под опекой либо попечительством, в возрасте до 25 лет включительно; </w:t>
            </w:r>
          </w:p>
          <w:p w14:paraId="656A4587" w14:textId="77777777" w:rsidR="00A369AC" w:rsidRPr="009E725B" w:rsidRDefault="00A369AC" w:rsidP="00D739FE">
            <w:pPr>
              <w:pStyle w:val="af4"/>
              <w:rPr>
                <w:rFonts w:ascii="Times New Roman" w:hAnsi="Times New Roman"/>
                <w:sz w:val="22"/>
                <w:szCs w:val="22"/>
                <w:lang w:val="ru-RU"/>
              </w:rPr>
            </w:pPr>
            <w:r w:rsidRPr="009E725B">
              <w:rPr>
                <w:rFonts w:ascii="Times New Roman" w:hAnsi="Times New Roman"/>
                <w:sz w:val="22"/>
                <w:szCs w:val="22"/>
                <w:lang w:val="ru-RU"/>
              </w:rPr>
              <w:t>3) детей-сирот, находящихся /находившихся на патронатном воспитании, в возрасте до 25 лет включительно;</w:t>
            </w:r>
          </w:p>
          <w:p w14:paraId="38FA43C7" w14:textId="77777777" w:rsidR="00A369AC" w:rsidRPr="009E725B" w:rsidRDefault="00A369AC" w:rsidP="00D739FE">
            <w:pPr>
              <w:pStyle w:val="af4"/>
              <w:rPr>
                <w:rFonts w:ascii="Times New Roman" w:hAnsi="Times New Roman"/>
                <w:sz w:val="22"/>
                <w:szCs w:val="22"/>
                <w:lang w:val="ru-RU"/>
              </w:rPr>
            </w:pPr>
            <w:r w:rsidRPr="009E725B">
              <w:rPr>
                <w:rFonts w:ascii="Times New Roman" w:hAnsi="Times New Roman"/>
                <w:sz w:val="22"/>
                <w:szCs w:val="22"/>
                <w:lang w:val="ru-RU"/>
              </w:rPr>
              <w:t>4) детей, оставшиеся без попечения родителей, находящихся /находившихся под опекой либо попечительством, в возрасте до 25 лет включительно;</w:t>
            </w:r>
          </w:p>
          <w:p w14:paraId="74070D2B" w14:textId="77777777" w:rsidR="00A369AC" w:rsidRPr="009E725B" w:rsidRDefault="00A369AC" w:rsidP="00D739FE">
            <w:pPr>
              <w:spacing w:before="60" w:after="60"/>
              <w:jc w:val="both"/>
              <w:rPr>
                <w:rFonts w:ascii="Times New Roman" w:hAnsi="Times New Roman" w:cs="Times New Roman"/>
                <w:iCs/>
              </w:rPr>
            </w:pPr>
            <w:r w:rsidRPr="009E725B">
              <w:rPr>
                <w:rFonts w:ascii="Times New Roman" w:hAnsi="Times New Roman"/>
              </w:rPr>
              <w:t>5) детей, оставшиеся без попечения родителей, находящихся /находившихся на патронатном воспитании, в возрасте до 25 лет включительно</w:t>
            </w:r>
            <w:r w:rsidRPr="009E725B">
              <w:rPr>
                <w:rFonts w:ascii="Times New Roman" w:hAnsi="Times New Roman" w:cs="Times New Roman"/>
                <w:iCs/>
              </w:rPr>
              <w:t>)</w:t>
            </w:r>
          </w:p>
        </w:tc>
        <w:tc>
          <w:tcPr>
            <w:tcW w:w="1968" w:type="dxa"/>
            <w:vMerge/>
            <w:vAlign w:val="center"/>
          </w:tcPr>
          <w:p w14:paraId="4D912FB1" w14:textId="77777777" w:rsidR="00A369AC" w:rsidRPr="009E725B" w:rsidRDefault="00A369AC" w:rsidP="00D739FE">
            <w:pPr>
              <w:spacing w:before="60" w:after="60"/>
              <w:jc w:val="center"/>
              <w:rPr>
                <w:rFonts w:ascii="Times New Roman" w:hAnsi="Times New Roman" w:cs="Times New Roman"/>
                <w:iCs/>
              </w:rPr>
            </w:pPr>
          </w:p>
        </w:tc>
        <w:tc>
          <w:tcPr>
            <w:tcW w:w="4122" w:type="dxa"/>
            <w:vMerge/>
            <w:vAlign w:val="center"/>
          </w:tcPr>
          <w:p w14:paraId="55DF89EB" w14:textId="77777777" w:rsidR="00A369AC" w:rsidRPr="009E725B" w:rsidRDefault="00A369AC" w:rsidP="00D739FE">
            <w:pPr>
              <w:pStyle w:val="a5"/>
              <w:numPr>
                <w:ilvl w:val="2"/>
                <w:numId w:val="5"/>
              </w:numPr>
              <w:spacing w:before="60" w:after="60"/>
              <w:ind w:left="317" w:hanging="283"/>
              <w:jc w:val="both"/>
              <w:rPr>
                <w:rFonts w:ascii="Times New Roman" w:hAnsi="Times New Roman" w:cs="Times New Roman"/>
                <w:iCs/>
              </w:rPr>
            </w:pPr>
          </w:p>
        </w:tc>
      </w:tr>
      <w:tr w:rsidR="00A369AC" w:rsidRPr="009E725B" w14:paraId="12F3B384" w14:textId="77777777" w:rsidTr="00DC4F65">
        <w:tc>
          <w:tcPr>
            <w:tcW w:w="700" w:type="dxa"/>
            <w:vAlign w:val="center"/>
          </w:tcPr>
          <w:p w14:paraId="49C146E7" w14:textId="77777777" w:rsidR="00A369AC" w:rsidRPr="009E725B" w:rsidRDefault="00A369AC" w:rsidP="00D739FE">
            <w:pPr>
              <w:pStyle w:val="af7"/>
              <w:spacing w:before="60" w:beforeAutospacing="0" w:after="60" w:afterAutospacing="0"/>
              <w:jc w:val="center"/>
              <w:rPr>
                <w:iCs/>
                <w:sz w:val="22"/>
                <w:szCs w:val="22"/>
              </w:rPr>
            </w:pPr>
            <w:r w:rsidRPr="009E725B">
              <w:rPr>
                <w:iCs/>
                <w:sz w:val="22"/>
                <w:szCs w:val="22"/>
              </w:rPr>
              <w:lastRenderedPageBreak/>
              <w:t>2.2</w:t>
            </w:r>
          </w:p>
        </w:tc>
        <w:tc>
          <w:tcPr>
            <w:tcW w:w="2611" w:type="dxa"/>
            <w:vAlign w:val="center"/>
          </w:tcPr>
          <w:p w14:paraId="16C9D906" w14:textId="77777777" w:rsidR="00A369AC" w:rsidRPr="009E725B" w:rsidRDefault="00A369AC" w:rsidP="00D739FE">
            <w:pPr>
              <w:spacing w:before="60" w:after="60"/>
              <w:rPr>
                <w:rFonts w:ascii="Times New Roman" w:hAnsi="Times New Roman" w:cs="Times New Roman"/>
                <w:iCs/>
              </w:rPr>
            </w:pPr>
            <w:r w:rsidRPr="009E725B">
              <w:rPr>
                <w:rFonts w:ascii="Times New Roman" w:hAnsi="Times New Roman" w:cs="Times New Roman"/>
                <w:iCs/>
              </w:rPr>
              <w:t>Срок займа</w:t>
            </w:r>
          </w:p>
        </w:tc>
        <w:tc>
          <w:tcPr>
            <w:tcW w:w="2049" w:type="dxa"/>
            <w:vAlign w:val="center"/>
          </w:tcPr>
          <w:p w14:paraId="58976B22" w14:textId="77777777" w:rsidR="00A369AC" w:rsidRPr="009E725B" w:rsidRDefault="00A369AC" w:rsidP="00D739FE">
            <w:pPr>
              <w:spacing w:before="60" w:after="60"/>
              <w:jc w:val="center"/>
              <w:rPr>
                <w:rFonts w:ascii="Times New Roman" w:hAnsi="Times New Roman" w:cs="Times New Roman"/>
                <w:iCs/>
              </w:rPr>
            </w:pPr>
            <w:r w:rsidRPr="009E725B">
              <w:rPr>
                <w:rFonts w:ascii="Times New Roman" w:hAnsi="Times New Roman" w:cs="Times New Roman"/>
                <w:iCs/>
              </w:rPr>
              <w:t>6 мес. – 25 лет</w:t>
            </w:r>
          </w:p>
        </w:tc>
        <w:tc>
          <w:tcPr>
            <w:tcW w:w="3424" w:type="dxa"/>
            <w:gridSpan w:val="2"/>
            <w:vAlign w:val="center"/>
          </w:tcPr>
          <w:p w14:paraId="43F5DAC8" w14:textId="77777777" w:rsidR="00A369AC" w:rsidRPr="009E725B" w:rsidRDefault="00A369AC" w:rsidP="00D739FE">
            <w:pPr>
              <w:spacing w:before="60" w:after="60"/>
              <w:jc w:val="center"/>
              <w:rPr>
                <w:rFonts w:ascii="Times New Roman" w:hAnsi="Times New Roman" w:cs="Times New Roman"/>
                <w:iCs/>
              </w:rPr>
            </w:pPr>
            <w:r w:rsidRPr="009E725B">
              <w:rPr>
                <w:rFonts w:ascii="Times New Roman" w:hAnsi="Times New Roman" w:cs="Times New Roman"/>
                <w:iCs/>
              </w:rPr>
              <w:t>4 года – 9 лет</w:t>
            </w:r>
          </w:p>
        </w:tc>
        <w:tc>
          <w:tcPr>
            <w:tcW w:w="1968" w:type="dxa"/>
            <w:vAlign w:val="center"/>
          </w:tcPr>
          <w:p w14:paraId="49D705EB" w14:textId="77777777" w:rsidR="00A369AC" w:rsidRPr="009E725B" w:rsidRDefault="00A369AC" w:rsidP="00D739FE">
            <w:pPr>
              <w:spacing w:before="60" w:after="60"/>
              <w:jc w:val="center"/>
              <w:rPr>
                <w:rFonts w:ascii="Times New Roman" w:hAnsi="Times New Roman" w:cs="Times New Roman"/>
                <w:iCs/>
              </w:rPr>
            </w:pPr>
            <w:r w:rsidRPr="009E725B">
              <w:rPr>
                <w:rFonts w:ascii="Times New Roman" w:hAnsi="Times New Roman" w:cs="Times New Roman"/>
                <w:iCs/>
              </w:rPr>
              <w:t>6 мес. – 25 лет</w:t>
            </w:r>
          </w:p>
        </w:tc>
        <w:tc>
          <w:tcPr>
            <w:tcW w:w="4122" w:type="dxa"/>
            <w:vMerge/>
            <w:vAlign w:val="center"/>
          </w:tcPr>
          <w:p w14:paraId="590AEB5A" w14:textId="77777777" w:rsidR="00A369AC" w:rsidRPr="009E725B" w:rsidRDefault="00A369AC" w:rsidP="00D739FE">
            <w:pPr>
              <w:spacing w:before="60" w:after="60"/>
              <w:jc w:val="center"/>
              <w:rPr>
                <w:rFonts w:ascii="Times New Roman" w:hAnsi="Times New Roman" w:cs="Times New Roman"/>
                <w:iCs/>
              </w:rPr>
            </w:pPr>
          </w:p>
        </w:tc>
      </w:tr>
      <w:tr w:rsidR="00A369AC" w:rsidRPr="009E725B" w14:paraId="6BA0925C" w14:textId="77777777" w:rsidTr="00DC4F65">
        <w:tc>
          <w:tcPr>
            <w:tcW w:w="700" w:type="dxa"/>
            <w:vAlign w:val="center"/>
          </w:tcPr>
          <w:p w14:paraId="2A3A7DEF" w14:textId="77777777" w:rsidR="00A369AC" w:rsidRPr="009E725B" w:rsidRDefault="00A369AC" w:rsidP="00D739FE">
            <w:pPr>
              <w:pStyle w:val="af7"/>
              <w:spacing w:before="60" w:beforeAutospacing="0" w:after="60" w:afterAutospacing="0"/>
              <w:jc w:val="center"/>
              <w:rPr>
                <w:iCs/>
                <w:sz w:val="22"/>
                <w:szCs w:val="22"/>
              </w:rPr>
            </w:pPr>
            <w:r w:rsidRPr="009E725B">
              <w:rPr>
                <w:iCs/>
                <w:sz w:val="22"/>
                <w:szCs w:val="22"/>
              </w:rPr>
              <w:t>2.3</w:t>
            </w:r>
          </w:p>
        </w:tc>
        <w:tc>
          <w:tcPr>
            <w:tcW w:w="2611" w:type="dxa"/>
            <w:vAlign w:val="center"/>
          </w:tcPr>
          <w:p w14:paraId="20FE0F65" w14:textId="77777777" w:rsidR="00A369AC" w:rsidRPr="009E725B" w:rsidRDefault="00A369AC" w:rsidP="00D739FE">
            <w:pPr>
              <w:spacing w:before="60" w:after="60"/>
              <w:rPr>
                <w:rFonts w:ascii="Times New Roman" w:hAnsi="Times New Roman" w:cs="Times New Roman"/>
                <w:iCs/>
              </w:rPr>
            </w:pPr>
            <w:r w:rsidRPr="009E725B">
              <w:rPr>
                <w:rFonts w:ascii="Times New Roman" w:hAnsi="Times New Roman" w:cs="Times New Roman"/>
                <w:iCs/>
              </w:rPr>
              <w:t>Сумма займа</w:t>
            </w:r>
          </w:p>
        </w:tc>
        <w:tc>
          <w:tcPr>
            <w:tcW w:w="7441" w:type="dxa"/>
            <w:gridSpan w:val="4"/>
            <w:vAlign w:val="center"/>
          </w:tcPr>
          <w:p w14:paraId="4DA159CD" w14:textId="77777777" w:rsidR="00A369AC" w:rsidRPr="009E725B" w:rsidRDefault="00A369AC" w:rsidP="00742CFF">
            <w:pPr>
              <w:spacing w:before="60" w:after="60"/>
              <w:jc w:val="center"/>
              <w:rPr>
                <w:rFonts w:ascii="Times New Roman" w:hAnsi="Times New Roman" w:cs="Times New Roman"/>
                <w:iCs/>
              </w:rPr>
            </w:pPr>
            <w:r w:rsidRPr="009E725B">
              <w:rPr>
                <w:rFonts w:ascii="Times New Roman" w:hAnsi="Times New Roman" w:cs="Times New Roman"/>
                <w:iCs/>
              </w:rPr>
              <w:t xml:space="preserve">до </w:t>
            </w:r>
            <w:r w:rsidR="00742CFF" w:rsidRPr="009E725B">
              <w:rPr>
                <w:rFonts w:ascii="Times New Roman" w:hAnsi="Times New Roman" w:cs="Times New Roman"/>
                <w:iCs/>
              </w:rPr>
              <w:t>2</w:t>
            </w:r>
            <w:r w:rsidRPr="009E725B">
              <w:rPr>
                <w:rFonts w:ascii="Times New Roman" w:hAnsi="Times New Roman" w:cs="Times New Roman"/>
                <w:iCs/>
              </w:rPr>
              <w:t xml:space="preserve">00 млн. </w:t>
            </w:r>
            <w:proofErr w:type="spellStart"/>
            <w:r w:rsidRPr="009E725B">
              <w:rPr>
                <w:rFonts w:ascii="Times New Roman" w:hAnsi="Times New Roman" w:cs="Times New Roman"/>
                <w:iCs/>
              </w:rPr>
              <w:t>тг</w:t>
            </w:r>
            <w:proofErr w:type="spellEnd"/>
            <w:r w:rsidRPr="009E725B">
              <w:rPr>
                <w:rFonts w:ascii="Times New Roman" w:hAnsi="Times New Roman" w:cs="Times New Roman"/>
                <w:iCs/>
              </w:rPr>
              <w:t xml:space="preserve">. </w:t>
            </w:r>
            <w:r w:rsidRPr="009E725B">
              <w:rPr>
                <w:rFonts w:ascii="Times New Roman" w:hAnsi="Times New Roman" w:cs="Times New Roman"/>
                <w:i/>
                <w:color w:val="000000" w:themeColor="text1"/>
              </w:rPr>
              <w:t>(согласно решению КБПП №16 от 21.05.2021г.</w:t>
            </w:r>
            <w:r w:rsidR="00742CFF" w:rsidRPr="009E725B">
              <w:rPr>
                <w:rFonts w:ascii="Times New Roman" w:hAnsi="Times New Roman" w:cs="Times New Roman"/>
                <w:i/>
                <w:color w:val="000000" w:themeColor="text1"/>
              </w:rPr>
              <w:t>, изменено согласно решению КБПП №П56-2025 от 22.10.2025г.</w:t>
            </w:r>
            <w:r w:rsidRPr="009E725B">
              <w:rPr>
                <w:rFonts w:ascii="Times New Roman" w:hAnsi="Times New Roman" w:cs="Times New Roman"/>
                <w:i/>
                <w:color w:val="000000" w:themeColor="text1"/>
              </w:rPr>
              <w:t>)</w:t>
            </w:r>
          </w:p>
        </w:tc>
        <w:tc>
          <w:tcPr>
            <w:tcW w:w="4122" w:type="dxa"/>
            <w:vMerge/>
            <w:vAlign w:val="center"/>
          </w:tcPr>
          <w:p w14:paraId="41FEEB95" w14:textId="77777777" w:rsidR="00A369AC" w:rsidRPr="009E725B" w:rsidRDefault="00A369AC" w:rsidP="00D739FE">
            <w:pPr>
              <w:spacing w:before="60" w:after="60"/>
              <w:jc w:val="center"/>
              <w:rPr>
                <w:rFonts w:ascii="Times New Roman" w:hAnsi="Times New Roman" w:cs="Times New Roman"/>
                <w:iCs/>
              </w:rPr>
            </w:pPr>
          </w:p>
        </w:tc>
      </w:tr>
      <w:tr w:rsidR="00A369AC" w:rsidRPr="009E725B" w14:paraId="14700845" w14:textId="77777777" w:rsidTr="00DC4F65">
        <w:tc>
          <w:tcPr>
            <w:tcW w:w="700" w:type="dxa"/>
            <w:vAlign w:val="center"/>
          </w:tcPr>
          <w:p w14:paraId="0A1BCE75" w14:textId="77777777" w:rsidR="00A369AC" w:rsidRPr="009E725B" w:rsidRDefault="00A369AC" w:rsidP="00D739FE">
            <w:pPr>
              <w:pStyle w:val="af7"/>
              <w:spacing w:before="60" w:beforeAutospacing="0" w:after="60" w:afterAutospacing="0"/>
              <w:jc w:val="center"/>
              <w:rPr>
                <w:iCs/>
                <w:sz w:val="22"/>
                <w:szCs w:val="22"/>
              </w:rPr>
            </w:pPr>
            <w:r w:rsidRPr="009E725B">
              <w:rPr>
                <w:iCs/>
                <w:sz w:val="22"/>
                <w:szCs w:val="22"/>
              </w:rPr>
              <w:t>2.4</w:t>
            </w:r>
          </w:p>
        </w:tc>
        <w:tc>
          <w:tcPr>
            <w:tcW w:w="2611" w:type="dxa"/>
            <w:vAlign w:val="center"/>
          </w:tcPr>
          <w:p w14:paraId="67CC1BDE" w14:textId="77777777" w:rsidR="00A369AC" w:rsidRPr="009E725B" w:rsidRDefault="00A369AC" w:rsidP="00D739FE">
            <w:pPr>
              <w:spacing w:before="60" w:after="60"/>
              <w:rPr>
                <w:rFonts w:ascii="Times New Roman" w:hAnsi="Times New Roman" w:cs="Times New Roman"/>
                <w:iCs/>
              </w:rPr>
            </w:pPr>
            <w:r w:rsidRPr="009E725B">
              <w:rPr>
                <w:rFonts w:ascii="Times New Roman" w:hAnsi="Times New Roman" w:cs="Times New Roman"/>
                <w:iCs/>
              </w:rPr>
              <w:t>Источник финансирования</w:t>
            </w:r>
          </w:p>
        </w:tc>
        <w:tc>
          <w:tcPr>
            <w:tcW w:w="7441" w:type="dxa"/>
            <w:gridSpan w:val="4"/>
            <w:vAlign w:val="center"/>
          </w:tcPr>
          <w:p w14:paraId="1C560AC9" w14:textId="77777777" w:rsidR="00A369AC" w:rsidRPr="009E725B" w:rsidRDefault="00A369AC" w:rsidP="00D739FE">
            <w:pPr>
              <w:pStyle w:val="af7"/>
              <w:spacing w:before="60" w:beforeAutospacing="0" w:after="60" w:afterAutospacing="0"/>
              <w:jc w:val="center"/>
              <w:rPr>
                <w:iCs/>
                <w:sz w:val="22"/>
                <w:szCs w:val="22"/>
              </w:rPr>
            </w:pPr>
            <w:r w:rsidRPr="009E725B">
              <w:rPr>
                <w:iCs/>
                <w:sz w:val="22"/>
                <w:szCs w:val="22"/>
              </w:rPr>
              <w:t>Средства Банка</w:t>
            </w:r>
          </w:p>
        </w:tc>
        <w:tc>
          <w:tcPr>
            <w:tcW w:w="4122" w:type="dxa"/>
            <w:vMerge/>
            <w:vAlign w:val="center"/>
          </w:tcPr>
          <w:p w14:paraId="2BE89384" w14:textId="77777777" w:rsidR="00A369AC" w:rsidRPr="009E725B" w:rsidRDefault="00A369AC" w:rsidP="00D739FE">
            <w:pPr>
              <w:pStyle w:val="af7"/>
              <w:spacing w:before="60" w:beforeAutospacing="0" w:after="60" w:afterAutospacing="0"/>
              <w:jc w:val="center"/>
              <w:rPr>
                <w:iCs/>
                <w:sz w:val="22"/>
                <w:szCs w:val="22"/>
              </w:rPr>
            </w:pPr>
          </w:p>
        </w:tc>
      </w:tr>
      <w:tr w:rsidR="00D9156E" w:rsidRPr="009E725B" w14:paraId="19B75899" w14:textId="77777777" w:rsidTr="00DC4F65">
        <w:tc>
          <w:tcPr>
            <w:tcW w:w="700" w:type="dxa"/>
            <w:vAlign w:val="center"/>
          </w:tcPr>
          <w:p w14:paraId="28FA0653" w14:textId="77777777" w:rsidR="00D9156E" w:rsidRPr="009E725B" w:rsidRDefault="00D9156E" w:rsidP="00D739FE">
            <w:pPr>
              <w:pStyle w:val="af7"/>
              <w:spacing w:before="60" w:beforeAutospacing="0" w:after="60" w:afterAutospacing="0"/>
              <w:jc w:val="center"/>
              <w:rPr>
                <w:iCs/>
                <w:sz w:val="22"/>
                <w:szCs w:val="22"/>
              </w:rPr>
            </w:pPr>
            <w:r w:rsidRPr="009E725B">
              <w:rPr>
                <w:iCs/>
                <w:sz w:val="22"/>
                <w:szCs w:val="22"/>
              </w:rPr>
              <w:t>2.5</w:t>
            </w:r>
          </w:p>
        </w:tc>
        <w:tc>
          <w:tcPr>
            <w:tcW w:w="2611" w:type="dxa"/>
            <w:vAlign w:val="center"/>
          </w:tcPr>
          <w:p w14:paraId="1AD16E07" w14:textId="77777777" w:rsidR="00D9156E" w:rsidRPr="009E725B" w:rsidRDefault="00D9156E" w:rsidP="00D739FE">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441" w:type="dxa"/>
            <w:gridSpan w:val="4"/>
            <w:vAlign w:val="center"/>
          </w:tcPr>
          <w:p w14:paraId="6F76CE25" w14:textId="77777777" w:rsidR="00D9156E" w:rsidRPr="009E725B" w:rsidRDefault="00D9156E" w:rsidP="00D739FE">
            <w:pPr>
              <w:pStyle w:val="af7"/>
              <w:spacing w:before="0" w:beforeAutospacing="0" w:after="120" w:afterAutospacing="0"/>
              <w:rPr>
                <w:iCs/>
              </w:rPr>
            </w:pPr>
            <w:r w:rsidRPr="009E725B">
              <w:rPr>
                <w:iCs/>
              </w:rPr>
              <w:t>страхование залоговой недвижимости: требуется</w:t>
            </w:r>
          </w:p>
        </w:tc>
        <w:tc>
          <w:tcPr>
            <w:tcW w:w="4122" w:type="dxa"/>
            <w:vAlign w:val="center"/>
          </w:tcPr>
          <w:p w14:paraId="3BCF45D9" w14:textId="77777777" w:rsidR="00D9156E" w:rsidRPr="009E725B" w:rsidRDefault="00D9156E" w:rsidP="00D739FE">
            <w:pPr>
              <w:pStyle w:val="af7"/>
              <w:spacing w:before="0" w:beforeAutospacing="0" w:after="120" w:afterAutospacing="0"/>
              <w:rPr>
                <w:iCs/>
              </w:rPr>
            </w:pPr>
            <w:r w:rsidRPr="009E725B">
              <w:rPr>
                <w:iCs/>
              </w:rPr>
              <w:t>титульное страхование: требуется</w:t>
            </w:r>
          </w:p>
        </w:tc>
      </w:tr>
      <w:tr w:rsidR="00D9156E" w:rsidRPr="009E725B" w14:paraId="48F44B82" w14:textId="77777777" w:rsidTr="00DC4F65">
        <w:tc>
          <w:tcPr>
            <w:tcW w:w="700" w:type="dxa"/>
            <w:shd w:val="clear" w:color="auto" w:fill="D9D9D9" w:themeFill="background1" w:themeFillShade="D9"/>
            <w:vAlign w:val="center"/>
          </w:tcPr>
          <w:p w14:paraId="29CE92FE" w14:textId="77777777" w:rsidR="00D9156E" w:rsidRPr="009E725B" w:rsidRDefault="00D9156E" w:rsidP="00D739FE">
            <w:pPr>
              <w:pStyle w:val="af7"/>
              <w:spacing w:before="60" w:beforeAutospacing="0" w:after="60" w:afterAutospacing="0"/>
              <w:jc w:val="center"/>
              <w:rPr>
                <w:b/>
                <w:iCs/>
                <w:sz w:val="22"/>
                <w:szCs w:val="22"/>
              </w:rPr>
            </w:pPr>
            <w:r w:rsidRPr="009E725B">
              <w:rPr>
                <w:b/>
                <w:iCs/>
                <w:sz w:val="22"/>
                <w:szCs w:val="22"/>
              </w:rPr>
              <w:t>3</w:t>
            </w:r>
          </w:p>
        </w:tc>
        <w:tc>
          <w:tcPr>
            <w:tcW w:w="14174" w:type="dxa"/>
            <w:gridSpan w:val="6"/>
            <w:shd w:val="clear" w:color="auto" w:fill="D9D9D9" w:themeFill="background1" w:themeFillShade="D9"/>
            <w:vAlign w:val="center"/>
          </w:tcPr>
          <w:p w14:paraId="74E9D098" w14:textId="77777777" w:rsidR="00D9156E" w:rsidRPr="009E725B" w:rsidRDefault="00D9156E" w:rsidP="00D739FE">
            <w:pPr>
              <w:pStyle w:val="af7"/>
              <w:spacing w:before="60" w:beforeAutospacing="0" w:after="60" w:afterAutospacing="0"/>
              <w:rPr>
                <w:rFonts w:eastAsia="Calibri"/>
                <w:i/>
                <w:iCs/>
                <w:sz w:val="22"/>
                <w:szCs w:val="22"/>
              </w:rPr>
            </w:pPr>
            <w:r w:rsidRPr="009E725B">
              <w:rPr>
                <w:b/>
              </w:rPr>
              <w:t>Государственная программа жилищно-коммунального развития "</w:t>
            </w:r>
            <w:proofErr w:type="spellStart"/>
            <w:r w:rsidRPr="009E725B">
              <w:rPr>
                <w:b/>
              </w:rPr>
              <w:t>Нұрлы</w:t>
            </w:r>
            <w:proofErr w:type="spellEnd"/>
            <w:r w:rsidRPr="009E725B">
              <w:rPr>
                <w:b/>
              </w:rPr>
              <w:t xml:space="preserve"> </w:t>
            </w:r>
            <w:proofErr w:type="spellStart"/>
            <w:r w:rsidRPr="009E725B">
              <w:rPr>
                <w:b/>
              </w:rPr>
              <w:t>жер</w:t>
            </w:r>
            <w:proofErr w:type="spellEnd"/>
            <w:r w:rsidRPr="009E725B">
              <w:rPr>
                <w:b/>
              </w:rPr>
              <w:t>" на 2020-2025 годы</w:t>
            </w:r>
            <w:r w:rsidRPr="009E725B">
              <w:rPr>
                <w:rFonts w:eastAsia="Calibri"/>
                <w:b/>
                <w:iCs/>
                <w:sz w:val="22"/>
                <w:szCs w:val="22"/>
              </w:rPr>
              <w:t xml:space="preserve"> по направлению 5.2 «Строительство кредитного жилья» </w:t>
            </w:r>
            <w:r w:rsidRPr="009E725B">
              <w:rPr>
                <w:rFonts w:eastAsia="Calibri"/>
                <w:i/>
                <w:iCs/>
                <w:sz w:val="22"/>
                <w:szCs w:val="22"/>
              </w:rPr>
              <w:t xml:space="preserve">(наименование Программы изменено согласно Протоколу КБПП №4 от 10.02.2020г) </w:t>
            </w:r>
          </w:p>
        </w:tc>
      </w:tr>
      <w:tr w:rsidR="00D9156E" w:rsidRPr="009E725B" w14:paraId="5BEFF93B" w14:textId="77777777" w:rsidTr="00DC4F65">
        <w:tc>
          <w:tcPr>
            <w:tcW w:w="700" w:type="dxa"/>
            <w:vAlign w:val="center"/>
          </w:tcPr>
          <w:p w14:paraId="5F019078" w14:textId="77777777" w:rsidR="00D9156E" w:rsidRPr="009E725B" w:rsidRDefault="00D9156E" w:rsidP="00D739FE">
            <w:pPr>
              <w:pStyle w:val="af7"/>
              <w:spacing w:before="60" w:beforeAutospacing="0" w:after="60" w:afterAutospacing="0"/>
              <w:jc w:val="center"/>
              <w:rPr>
                <w:iCs/>
                <w:sz w:val="22"/>
                <w:szCs w:val="22"/>
              </w:rPr>
            </w:pPr>
            <w:r w:rsidRPr="009E725B">
              <w:rPr>
                <w:iCs/>
                <w:sz w:val="22"/>
                <w:szCs w:val="22"/>
              </w:rPr>
              <w:t>3.1</w:t>
            </w:r>
          </w:p>
        </w:tc>
        <w:tc>
          <w:tcPr>
            <w:tcW w:w="2611" w:type="dxa"/>
            <w:vAlign w:val="center"/>
          </w:tcPr>
          <w:p w14:paraId="5A10280E" w14:textId="77777777" w:rsidR="00D9156E" w:rsidRPr="009E725B" w:rsidRDefault="00D9156E" w:rsidP="00D739FE">
            <w:pPr>
              <w:spacing w:before="60" w:after="60"/>
              <w:rPr>
                <w:rFonts w:ascii="Times New Roman" w:hAnsi="Times New Roman" w:cs="Times New Roman"/>
                <w:iCs/>
              </w:rPr>
            </w:pPr>
            <w:r w:rsidRPr="009E725B">
              <w:rPr>
                <w:rFonts w:ascii="Times New Roman" w:hAnsi="Times New Roman" w:cs="Times New Roman"/>
                <w:iCs/>
              </w:rPr>
              <w:t>Ставка вознаграждения</w:t>
            </w:r>
          </w:p>
        </w:tc>
        <w:tc>
          <w:tcPr>
            <w:tcW w:w="7441" w:type="dxa"/>
            <w:gridSpan w:val="4"/>
            <w:vAlign w:val="center"/>
          </w:tcPr>
          <w:p w14:paraId="38DD8078" w14:textId="77777777" w:rsidR="00D9156E" w:rsidRPr="009E725B" w:rsidRDefault="00D9156E" w:rsidP="00D739FE">
            <w:pPr>
              <w:spacing w:before="60" w:after="60"/>
              <w:jc w:val="center"/>
              <w:rPr>
                <w:rFonts w:ascii="Times New Roman" w:hAnsi="Times New Roman" w:cs="Times New Roman"/>
                <w:iCs/>
              </w:rPr>
            </w:pPr>
            <w:r w:rsidRPr="009E725B">
              <w:rPr>
                <w:rFonts w:ascii="Times New Roman" w:hAnsi="Times New Roman" w:cs="Times New Roman"/>
                <w:iCs/>
              </w:rPr>
              <w:t>5% годовых</w:t>
            </w:r>
          </w:p>
        </w:tc>
        <w:tc>
          <w:tcPr>
            <w:tcW w:w="4122" w:type="dxa"/>
            <w:vMerge w:val="restart"/>
            <w:vAlign w:val="center"/>
          </w:tcPr>
          <w:p w14:paraId="24965E34" w14:textId="77777777" w:rsidR="00D9156E" w:rsidRPr="009E725B" w:rsidRDefault="00D9156E" w:rsidP="00D739FE">
            <w:pPr>
              <w:spacing w:before="60" w:after="60"/>
              <w:rPr>
                <w:rFonts w:ascii="Times New Roman" w:hAnsi="Times New Roman" w:cs="Times New Roman"/>
                <w:szCs w:val="20"/>
              </w:rPr>
            </w:pPr>
            <w:r w:rsidRPr="009E725B">
              <w:rPr>
                <w:rFonts w:ascii="Times New Roman" w:hAnsi="Times New Roman" w:cs="Times New Roman"/>
                <w:szCs w:val="20"/>
              </w:rPr>
              <w:t>Кредитование на приобретение жилья, построенного МИО и АО «Байтерек девелопмент», а также в рамках  Государственной программы «Н</w:t>
            </w:r>
            <w:r w:rsidRPr="009E725B">
              <w:rPr>
                <w:rFonts w:ascii="Times New Roman" w:hAnsi="Times New Roman" w:cs="Times New Roman"/>
                <w:szCs w:val="20"/>
                <w:lang w:val="kk-KZ"/>
              </w:rPr>
              <w:t>ұ</w:t>
            </w:r>
            <w:proofErr w:type="spellStart"/>
            <w:r w:rsidRPr="009E725B">
              <w:rPr>
                <w:rFonts w:ascii="Times New Roman" w:hAnsi="Times New Roman" w:cs="Times New Roman"/>
                <w:szCs w:val="20"/>
              </w:rPr>
              <w:t>рлы</w:t>
            </w:r>
            <w:proofErr w:type="spellEnd"/>
            <w:r w:rsidRPr="009E725B">
              <w:rPr>
                <w:rFonts w:ascii="Times New Roman" w:hAnsi="Times New Roman" w:cs="Times New Roman"/>
                <w:szCs w:val="20"/>
              </w:rPr>
              <w:t xml:space="preserve"> </w:t>
            </w:r>
            <w:proofErr w:type="spellStart"/>
            <w:r w:rsidRPr="009E725B">
              <w:rPr>
                <w:rFonts w:ascii="Times New Roman" w:hAnsi="Times New Roman" w:cs="Times New Roman"/>
                <w:szCs w:val="20"/>
              </w:rPr>
              <w:t>жол</w:t>
            </w:r>
            <w:proofErr w:type="spellEnd"/>
            <w:r w:rsidRPr="009E725B">
              <w:rPr>
                <w:rFonts w:ascii="Times New Roman" w:hAnsi="Times New Roman" w:cs="Times New Roman"/>
                <w:szCs w:val="20"/>
              </w:rPr>
              <w:t>» на 2015-2019 годы</w:t>
            </w:r>
          </w:p>
          <w:p w14:paraId="37A8A5DE" w14:textId="77777777" w:rsidR="00D9156E" w:rsidRPr="009E725B" w:rsidRDefault="00D9156E" w:rsidP="00D739FE">
            <w:pPr>
              <w:spacing w:before="60" w:after="60"/>
              <w:rPr>
                <w:rFonts w:ascii="Times New Roman" w:hAnsi="Times New Roman" w:cs="Times New Roman"/>
                <w:i/>
                <w:iCs/>
              </w:rPr>
            </w:pPr>
            <w:r w:rsidRPr="009E725B">
              <w:rPr>
                <w:rFonts w:ascii="Times New Roman" w:hAnsi="Times New Roman" w:cs="Times New Roman"/>
                <w:i/>
                <w:szCs w:val="20"/>
              </w:rPr>
              <w:t>Распространяется на заявки, принятые с 02.07.2018г. (КБПП №25 от 17.07.2018г.)</w:t>
            </w:r>
          </w:p>
        </w:tc>
      </w:tr>
      <w:tr w:rsidR="00D9156E" w:rsidRPr="009E725B" w14:paraId="04491B27" w14:textId="77777777" w:rsidTr="00DC4F65">
        <w:tc>
          <w:tcPr>
            <w:tcW w:w="700" w:type="dxa"/>
            <w:vAlign w:val="center"/>
          </w:tcPr>
          <w:p w14:paraId="2039467E" w14:textId="77777777" w:rsidR="00D9156E" w:rsidRPr="009E725B" w:rsidRDefault="00D9156E" w:rsidP="00D739FE">
            <w:pPr>
              <w:pStyle w:val="af7"/>
              <w:spacing w:before="60" w:beforeAutospacing="0" w:after="60" w:afterAutospacing="0"/>
              <w:jc w:val="center"/>
              <w:rPr>
                <w:iCs/>
                <w:sz w:val="22"/>
                <w:szCs w:val="22"/>
              </w:rPr>
            </w:pPr>
            <w:r w:rsidRPr="009E725B">
              <w:rPr>
                <w:iCs/>
                <w:sz w:val="22"/>
                <w:szCs w:val="22"/>
              </w:rPr>
              <w:t>3.2</w:t>
            </w:r>
          </w:p>
        </w:tc>
        <w:tc>
          <w:tcPr>
            <w:tcW w:w="2611" w:type="dxa"/>
            <w:vAlign w:val="center"/>
          </w:tcPr>
          <w:p w14:paraId="5052257E" w14:textId="77777777" w:rsidR="00D9156E" w:rsidRPr="009E725B" w:rsidRDefault="00D9156E" w:rsidP="00D739FE">
            <w:pPr>
              <w:spacing w:before="60" w:after="60"/>
              <w:rPr>
                <w:rFonts w:ascii="Times New Roman" w:hAnsi="Times New Roman" w:cs="Times New Roman"/>
                <w:iCs/>
              </w:rPr>
            </w:pPr>
            <w:r w:rsidRPr="009E725B">
              <w:rPr>
                <w:rFonts w:ascii="Times New Roman" w:hAnsi="Times New Roman" w:cs="Times New Roman"/>
                <w:iCs/>
              </w:rPr>
              <w:t>Срок займа</w:t>
            </w:r>
          </w:p>
        </w:tc>
        <w:tc>
          <w:tcPr>
            <w:tcW w:w="2049" w:type="dxa"/>
            <w:vAlign w:val="center"/>
          </w:tcPr>
          <w:p w14:paraId="7A7524D1" w14:textId="77777777" w:rsidR="00D9156E" w:rsidRPr="009E725B" w:rsidRDefault="00D9156E" w:rsidP="00D739FE">
            <w:pPr>
              <w:spacing w:before="60" w:after="60"/>
              <w:jc w:val="center"/>
              <w:rPr>
                <w:rFonts w:ascii="Times New Roman" w:hAnsi="Times New Roman" w:cs="Times New Roman"/>
                <w:iCs/>
              </w:rPr>
            </w:pPr>
            <w:r w:rsidRPr="009E725B">
              <w:rPr>
                <w:rFonts w:ascii="Times New Roman" w:hAnsi="Times New Roman" w:cs="Times New Roman"/>
                <w:iCs/>
              </w:rPr>
              <w:t>6 мес. – 25 лет</w:t>
            </w:r>
          </w:p>
        </w:tc>
        <w:tc>
          <w:tcPr>
            <w:tcW w:w="3424" w:type="dxa"/>
            <w:gridSpan w:val="2"/>
            <w:vAlign w:val="center"/>
          </w:tcPr>
          <w:p w14:paraId="7B126227" w14:textId="77777777" w:rsidR="00D9156E" w:rsidRPr="009E725B" w:rsidRDefault="00D9156E" w:rsidP="00D739FE">
            <w:pPr>
              <w:spacing w:before="60" w:after="60"/>
              <w:jc w:val="center"/>
              <w:rPr>
                <w:rFonts w:ascii="Times New Roman" w:hAnsi="Times New Roman" w:cs="Times New Roman"/>
                <w:iCs/>
              </w:rPr>
            </w:pPr>
            <w:r w:rsidRPr="009E725B">
              <w:rPr>
                <w:rFonts w:ascii="Times New Roman" w:hAnsi="Times New Roman" w:cs="Times New Roman"/>
                <w:iCs/>
              </w:rPr>
              <w:t>6 лет – 9 лет</w:t>
            </w:r>
          </w:p>
        </w:tc>
        <w:tc>
          <w:tcPr>
            <w:tcW w:w="1968" w:type="dxa"/>
            <w:vAlign w:val="center"/>
          </w:tcPr>
          <w:p w14:paraId="0B4C78AB" w14:textId="77777777" w:rsidR="00D9156E" w:rsidRPr="009E725B" w:rsidRDefault="00D9156E" w:rsidP="00D739FE">
            <w:pPr>
              <w:spacing w:before="60" w:after="60"/>
              <w:jc w:val="center"/>
              <w:rPr>
                <w:rFonts w:ascii="Times New Roman" w:hAnsi="Times New Roman" w:cs="Times New Roman"/>
                <w:iCs/>
              </w:rPr>
            </w:pPr>
            <w:r w:rsidRPr="009E725B">
              <w:rPr>
                <w:rFonts w:ascii="Times New Roman" w:hAnsi="Times New Roman" w:cs="Times New Roman"/>
                <w:iCs/>
              </w:rPr>
              <w:t>6 мес. – 25 лет</w:t>
            </w:r>
          </w:p>
        </w:tc>
        <w:tc>
          <w:tcPr>
            <w:tcW w:w="4122" w:type="dxa"/>
            <w:vMerge/>
            <w:vAlign w:val="center"/>
          </w:tcPr>
          <w:p w14:paraId="0FBDED66" w14:textId="77777777" w:rsidR="00D9156E" w:rsidRPr="009E725B" w:rsidRDefault="00D9156E" w:rsidP="00D739FE">
            <w:pPr>
              <w:spacing w:before="60" w:after="60"/>
              <w:jc w:val="center"/>
              <w:rPr>
                <w:rFonts w:ascii="Times New Roman" w:hAnsi="Times New Roman" w:cs="Times New Roman"/>
                <w:iCs/>
              </w:rPr>
            </w:pPr>
          </w:p>
        </w:tc>
      </w:tr>
      <w:tr w:rsidR="00D9156E" w:rsidRPr="009E725B" w14:paraId="613A5DE4" w14:textId="77777777" w:rsidTr="00DC4F65">
        <w:tc>
          <w:tcPr>
            <w:tcW w:w="700" w:type="dxa"/>
            <w:vAlign w:val="center"/>
          </w:tcPr>
          <w:p w14:paraId="03A36A62" w14:textId="77777777" w:rsidR="00D9156E" w:rsidRPr="009E725B" w:rsidRDefault="00D9156E" w:rsidP="00D739FE">
            <w:pPr>
              <w:pStyle w:val="af7"/>
              <w:spacing w:before="60" w:beforeAutospacing="0" w:after="60" w:afterAutospacing="0"/>
              <w:jc w:val="center"/>
              <w:rPr>
                <w:iCs/>
                <w:sz w:val="22"/>
                <w:szCs w:val="22"/>
              </w:rPr>
            </w:pPr>
            <w:r w:rsidRPr="009E725B">
              <w:rPr>
                <w:iCs/>
                <w:sz w:val="22"/>
                <w:szCs w:val="22"/>
              </w:rPr>
              <w:t>3.3</w:t>
            </w:r>
          </w:p>
        </w:tc>
        <w:tc>
          <w:tcPr>
            <w:tcW w:w="2611" w:type="dxa"/>
            <w:vAlign w:val="center"/>
          </w:tcPr>
          <w:p w14:paraId="2F34E275" w14:textId="77777777" w:rsidR="00D9156E" w:rsidRPr="009E725B" w:rsidRDefault="00D9156E" w:rsidP="00D739FE">
            <w:pPr>
              <w:spacing w:before="60" w:after="60"/>
              <w:rPr>
                <w:rFonts w:ascii="Times New Roman" w:hAnsi="Times New Roman" w:cs="Times New Roman"/>
                <w:iCs/>
              </w:rPr>
            </w:pPr>
            <w:r w:rsidRPr="009E725B">
              <w:rPr>
                <w:rFonts w:ascii="Times New Roman" w:hAnsi="Times New Roman" w:cs="Times New Roman"/>
                <w:iCs/>
              </w:rPr>
              <w:t>Сумма займа</w:t>
            </w:r>
          </w:p>
        </w:tc>
        <w:tc>
          <w:tcPr>
            <w:tcW w:w="7441" w:type="dxa"/>
            <w:gridSpan w:val="4"/>
            <w:vAlign w:val="center"/>
          </w:tcPr>
          <w:p w14:paraId="1AE06677" w14:textId="77777777" w:rsidR="00D9156E" w:rsidRPr="009E725B" w:rsidRDefault="00D9156E" w:rsidP="00D739FE">
            <w:pPr>
              <w:pStyle w:val="af7"/>
              <w:spacing w:before="60" w:beforeAutospacing="0" w:after="60" w:afterAutospacing="0"/>
              <w:jc w:val="center"/>
              <w:rPr>
                <w:iCs/>
                <w:sz w:val="22"/>
                <w:szCs w:val="22"/>
              </w:rPr>
            </w:pPr>
            <w:r w:rsidRPr="009E725B">
              <w:rPr>
                <w:iCs/>
                <w:sz w:val="22"/>
                <w:szCs w:val="22"/>
              </w:rPr>
              <w:t xml:space="preserve">до 90 млн. </w:t>
            </w:r>
            <w:proofErr w:type="spellStart"/>
            <w:r w:rsidRPr="009E725B">
              <w:rPr>
                <w:iCs/>
                <w:sz w:val="22"/>
                <w:szCs w:val="22"/>
              </w:rPr>
              <w:t>тг</w:t>
            </w:r>
            <w:proofErr w:type="spellEnd"/>
            <w:r w:rsidRPr="009E725B">
              <w:rPr>
                <w:iCs/>
                <w:sz w:val="22"/>
                <w:szCs w:val="22"/>
              </w:rPr>
              <w:t>.</w:t>
            </w:r>
          </w:p>
        </w:tc>
        <w:tc>
          <w:tcPr>
            <w:tcW w:w="4122" w:type="dxa"/>
            <w:vMerge/>
            <w:vAlign w:val="center"/>
          </w:tcPr>
          <w:p w14:paraId="2DC7B368" w14:textId="77777777" w:rsidR="00D9156E" w:rsidRPr="009E725B" w:rsidRDefault="00D9156E" w:rsidP="00D739FE">
            <w:pPr>
              <w:pStyle w:val="af7"/>
              <w:spacing w:before="60" w:beforeAutospacing="0" w:after="60" w:afterAutospacing="0"/>
              <w:jc w:val="center"/>
              <w:rPr>
                <w:iCs/>
                <w:sz w:val="22"/>
                <w:szCs w:val="22"/>
              </w:rPr>
            </w:pPr>
          </w:p>
        </w:tc>
      </w:tr>
      <w:tr w:rsidR="00D9156E" w:rsidRPr="009E725B" w14:paraId="7AD84B13" w14:textId="77777777" w:rsidTr="00DC4F65">
        <w:tc>
          <w:tcPr>
            <w:tcW w:w="700" w:type="dxa"/>
            <w:vAlign w:val="center"/>
          </w:tcPr>
          <w:p w14:paraId="1730EE1D" w14:textId="77777777" w:rsidR="00D9156E" w:rsidRPr="009E725B" w:rsidRDefault="00D9156E" w:rsidP="00D739FE">
            <w:pPr>
              <w:pStyle w:val="af7"/>
              <w:spacing w:before="60" w:beforeAutospacing="0" w:after="60" w:afterAutospacing="0"/>
              <w:jc w:val="center"/>
              <w:rPr>
                <w:iCs/>
                <w:sz w:val="22"/>
                <w:szCs w:val="22"/>
              </w:rPr>
            </w:pPr>
            <w:r w:rsidRPr="009E725B">
              <w:rPr>
                <w:iCs/>
                <w:sz w:val="22"/>
                <w:szCs w:val="22"/>
              </w:rPr>
              <w:t>3.4</w:t>
            </w:r>
          </w:p>
        </w:tc>
        <w:tc>
          <w:tcPr>
            <w:tcW w:w="2611" w:type="dxa"/>
            <w:vAlign w:val="center"/>
          </w:tcPr>
          <w:p w14:paraId="4B2B92CB" w14:textId="77777777" w:rsidR="00D9156E" w:rsidRPr="009E725B" w:rsidRDefault="00D9156E" w:rsidP="00D739FE">
            <w:pPr>
              <w:spacing w:before="60" w:after="60"/>
              <w:rPr>
                <w:rFonts w:ascii="Times New Roman" w:hAnsi="Times New Roman" w:cs="Times New Roman"/>
                <w:iCs/>
              </w:rPr>
            </w:pPr>
            <w:r w:rsidRPr="009E725B">
              <w:rPr>
                <w:rFonts w:ascii="Times New Roman" w:hAnsi="Times New Roman" w:cs="Times New Roman"/>
                <w:iCs/>
              </w:rPr>
              <w:t>Источник финансирования</w:t>
            </w:r>
          </w:p>
        </w:tc>
        <w:tc>
          <w:tcPr>
            <w:tcW w:w="7441" w:type="dxa"/>
            <w:gridSpan w:val="4"/>
            <w:vAlign w:val="center"/>
          </w:tcPr>
          <w:p w14:paraId="61AB61CA" w14:textId="77777777" w:rsidR="00D9156E" w:rsidRPr="009E725B" w:rsidRDefault="00D9156E" w:rsidP="00D739FE">
            <w:pPr>
              <w:pStyle w:val="af7"/>
              <w:spacing w:before="60" w:beforeAutospacing="0" w:after="60" w:afterAutospacing="0"/>
              <w:jc w:val="center"/>
              <w:rPr>
                <w:iCs/>
                <w:sz w:val="22"/>
                <w:szCs w:val="22"/>
              </w:rPr>
            </w:pPr>
            <w:r w:rsidRPr="009E725B">
              <w:rPr>
                <w:rFonts w:eastAsia="Calibri"/>
                <w:iCs/>
                <w:sz w:val="22"/>
                <w:szCs w:val="22"/>
              </w:rPr>
              <w:t>Бюджетные средства и средства НФ</w:t>
            </w:r>
          </w:p>
        </w:tc>
        <w:tc>
          <w:tcPr>
            <w:tcW w:w="4122" w:type="dxa"/>
            <w:vMerge/>
            <w:vAlign w:val="center"/>
          </w:tcPr>
          <w:p w14:paraId="06D37FBE" w14:textId="77777777" w:rsidR="00D9156E" w:rsidRPr="009E725B" w:rsidRDefault="00D9156E" w:rsidP="00D739FE">
            <w:pPr>
              <w:pStyle w:val="af7"/>
              <w:spacing w:before="60" w:beforeAutospacing="0" w:after="60" w:afterAutospacing="0"/>
              <w:jc w:val="center"/>
              <w:rPr>
                <w:rFonts w:eastAsia="Calibri"/>
                <w:iCs/>
                <w:sz w:val="22"/>
                <w:szCs w:val="22"/>
              </w:rPr>
            </w:pPr>
          </w:p>
        </w:tc>
      </w:tr>
      <w:tr w:rsidR="00837C7A" w:rsidRPr="009E725B" w14:paraId="61E639DF" w14:textId="77777777" w:rsidTr="00DC4F65">
        <w:tc>
          <w:tcPr>
            <w:tcW w:w="700" w:type="dxa"/>
            <w:vAlign w:val="center"/>
          </w:tcPr>
          <w:p w14:paraId="56C51ACD" w14:textId="77777777" w:rsidR="00837C7A" w:rsidRPr="009E725B" w:rsidRDefault="00837C7A" w:rsidP="00D739FE">
            <w:pPr>
              <w:pStyle w:val="af7"/>
              <w:spacing w:before="60" w:beforeAutospacing="0" w:after="60" w:afterAutospacing="0"/>
              <w:jc w:val="center"/>
              <w:rPr>
                <w:iCs/>
                <w:sz w:val="22"/>
                <w:szCs w:val="22"/>
              </w:rPr>
            </w:pPr>
            <w:r w:rsidRPr="009E725B">
              <w:rPr>
                <w:iCs/>
                <w:sz w:val="22"/>
                <w:szCs w:val="22"/>
              </w:rPr>
              <w:t>3.5</w:t>
            </w:r>
          </w:p>
        </w:tc>
        <w:tc>
          <w:tcPr>
            <w:tcW w:w="2611" w:type="dxa"/>
          </w:tcPr>
          <w:p w14:paraId="62A210E6" w14:textId="77777777" w:rsidR="00837C7A" w:rsidRPr="009E725B" w:rsidRDefault="00837C7A" w:rsidP="00D739FE">
            <w:pPr>
              <w:spacing w:after="120"/>
              <w:jc w:val="both"/>
              <w:rPr>
                <w:rFonts w:ascii="Times New Roman" w:hAnsi="Times New Roman"/>
                <w:sz w:val="24"/>
                <w:szCs w:val="24"/>
              </w:rPr>
            </w:pPr>
            <w:r w:rsidRPr="009E725B">
              <w:rPr>
                <w:rFonts w:ascii="Times New Roman" w:hAnsi="Times New Roman"/>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441" w:type="dxa"/>
            <w:gridSpan w:val="4"/>
          </w:tcPr>
          <w:p w14:paraId="7E6F2D01" w14:textId="77777777" w:rsidR="00837C7A" w:rsidRPr="009E725B" w:rsidRDefault="00837C7A" w:rsidP="00D739FE">
            <w:pPr>
              <w:spacing w:after="120"/>
              <w:jc w:val="both"/>
              <w:rPr>
                <w:rFonts w:ascii="Times New Roman" w:hAnsi="Times New Roman"/>
                <w:sz w:val="24"/>
                <w:szCs w:val="24"/>
              </w:rPr>
            </w:pPr>
            <w:r w:rsidRPr="009E725B">
              <w:rPr>
                <w:rFonts w:ascii="Times New Roman" w:hAnsi="Times New Roman"/>
                <w:sz w:val="24"/>
                <w:szCs w:val="24"/>
              </w:rPr>
              <w:t xml:space="preserve">страхование залоговой недвижимости: </w:t>
            </w:r>
          </w:p>
          <w:p w14:paraId="0A1E7D52" w14:textId="77777777" w:rsidR="00837C7A" w:rsidRPr="009E725B" w:rsidRDefault="00837C7A" w:rsidP="00D739FE">
            <w:pPr>
              <w:spacing w:after="120"/>
              <w:jc w:val="both"/>
              <w:rPr>
                <w:rFonts w:ascii="Times New Roman" w:hAnsi="Times New Roman"/>
                <w:sz w:val="24"/>
                <w:szCs w:val="24"/>
              </w:rPr>
            </w:pPr>
            <w:r w:rsidRPr="009E725B">
              <w:rPr>
                <w:rFonts w:ascii="Times New Roman" w:hAnsi="Times New Roman"/>
                <w:sz w:val="24"/>
                <w:szCs w:val="24"/>
              </w:rPr>
              <w:t>- требуется при залоге в виде индивидуального жилого дома и коммерческой недвижимости.</w:t>
            </w:r>
          </w:p>
        </w:tc>
        <w:tc>
          <w:tcPr>
            <w:tcW w:w="4122" w:type="dxa"/>
          </w:tcPr>
          <w:p w14:paraId="4EBA734D" w14:textId="77777777" w:rsidR="00837C7A" w:rsidRPr="009E725B" w:rsidRDefault="00837C7A" w:rsidP="00D739FE">
            <w:pPr>
              <w:spacing w:after="120"/>
              <w:jc w:val="both"/>
              <w:rPr>
                <w:rFonts w:ascii="Times New Roman" w:hAnsi="Times New Roman"/>
                <w:sz w:val="24"/>
                <w:szCs w:val="24"/>
              </w:rPr>
            </w:pPr>
            <w:r w:rsidRPr="009E725B">
              <w:rPr>
                <w:rFonts w:ascii="Times New Roman" w:hAnsi="Times New Roman"/>
                <w:sz w:val="24"/>
                <w:szCs w:val="24"/>
              </w:rPr>
              <w:t xml:space="preserve">титульное страхование: не требуется  </w:t>
            </w:r>
          </w:p>
        </w:tc>
      </w:tr>
      <w:tr w:rsidR="00837C7A" w:rsidRPr="009E725B" w14:paraId="31798A6B" w14:textId="77777777" w:rsidTr="00DC4F65">
        <w:tc>
          <w:tcPr>
            <w:tcW w:w="700" w:type="dxa"/>
            <w:shd w:val="clear" w:color="auto" w:fill="D9D9D9" w:themeFill="background1" w:themeFillShade="D9"/>
            <w:vAlign w:val="center"/>
          </w:tcPr>
          <w:p w14:paraId="5847053D" w14:textId="77777777" w:rsidR="00837C7A" w:rsidRPr="009E725B" w:rsidRDefault="00837C7A" w:rsidP="00D739FE">
            <w:pPr>
              <w:pStyle w:val="af7"/>
              <w:spacing w:before="60" w:beforeAutospacing="0" w:after="60" w:afterAutospacing="0"/>
              <w:jc w:val="center"/>
              <w:rPr>
                <w:b/>
                <w:iCs/>
                <w:sz w:val="22"/>
                <w:szCs w:val="22"/>
              </w:rPr>
            </w:pPr>
            <w:r w:rsidRPr="009E725B">
              <w:rPr>
                <w:b/>
                <w:iCs/>
                <w:sz w:val="22"/>
                <w:szCs w:val="22"/>
              </w:rPr>
              <w:lastRenderedPageBreak/>
              <w:t>4</w:t>
            </w:r>
          </w:p>
        </w:tc>
        <w:tc>
          <w:tcPr>
            <w:tcW w:w="14174" w:type="dxa"/>
            <w:gridSpan w:val="6"/>
            <w:shd w:val="clear" w:color="auto" w:fill="D9D9D9" w:themeFill="background1" w:themeFillShade="D9"/>
            <w:vAlign w:val="center"/>
          </w:tcPr>
          <w:p w14:paraId="37A0DE36" w14:textId="77777777" w:rsidR="00837C7A" w:rsidRPr="009E725B" w:rsidRDefault="00837C7A" w:rsidP="00D739FE">
            <w:pPr>
              <w:pStyle w:val="af7"/>
              <w:spacing w:before="60" w:beforeAutospacing="0" w:after="60" w:afterAutospacing="0"/>
              <w:rPr>
                <w:rFonts w:eastAsia="Calibri"/>
                <w:b/>
                <w:iCs/>
                <w:sz w:val="22"/>
                <w:szCs w:val="22"/>
              </w:rPr>
            </w:pPr>
            <w:r w:rsidRPr="009E725B">
              <w:rPr>
                <w:b/>
              </w:rPr>
              <w:t>Государственная программа жилищно-коммунального развития "</w:t>
            </w:r>
            <w:proofErr w:type="spellStart"/>
            <w:r w:rsidRPr="009E725B">
              <w:rPr>
                <w:b/>
              </w:rPr>
              <w:t>Нұрлы</w:t>
            </w:r>
            <w:proofErr w:type="spellEnd"/>
            <w:r w:rsidRPr="009E725B">
              <w:rPr>
                <w:b/>
              </w:rPr>
              <w:t xml:space="preserve"> </w:t>
            </w:r>
            <w:proofErr w:type="spellStart"/>
            <w:r w:rsidRPr="009E725B">
              <w:rPr>
                <w:b/>
              </w:rPr>
              <w:t>жер</w:t>
            </w:r>
            <w:proofErr w:type="spellEnd"/>
            <w:r w:rsidRPr="009E725B">
              <w:rPr>
                <w:b/>
              </w:rPr>
              <w:t>" на 2020-2025 годы</w:t>
            </w:r>
            <w:r w:rsidRPr="009E725B">
              <w:rPr>
                <w:rFonts w:eastAsia="Calibri"/>
                <w:b/>
                <w:iCs/>
                <w:sz w:val="22"/>
                <w:szCs w:val="22"/>
              </w:rPr>
              <w:t xml:space="preserve"> по направлению «Развитие индивидуального жилищного строительства» </w:t>
            </w:r>
            <w:r w:rsidRPr="009E725B">
              <w:rPr>
                <w:rFonts w:eastAsia="Calibri"/>
                <w:i/>
                <w:iCs/>
                <w:sz w:val="22"/>
                <w:szCs w:val="22"/>
              </w:rPr>
              <w:t>(наименование Программы изменено согласно Протоколу КБПП №4 от 10.02.2020г., изложена в новой редакции согласно решению КБПП Протокол №28 от 11.09.2020г.)</w:t>
            </w:r>
          </w:p>
        </w:tc>
      </w:tr>
      <w:tr w:rsidR="00837C7A" w:rsidRPr="009E725B" w14:paraId="0F7047CD" w14:textId="77777777" w:rsidTr="00DC4F65">
        <w:tc>
          <w:tcPr>
            <w:tcW w:w="700" w:type="dxa"/>
            <w:vAlign w:val="center"/>
          </w:tcPr>
          <w:p w14:paraId="1EC00BAE" w14:textId="77777777" w:rsidR="00837C7A" w:rsidRPr="009E725B" w:rsidRDefault="00837C7A" w:rsidP="00D739FE">
            <w:pPr>
              <w:pStyle w:val="af7"/>
              <w:spacing w:before="60" w:beforeAutospacing="0" w:after="60" w:afterAutospacing="0"/>
              <w:jc w:val="center"/>
              <w:rPr>
                <w:iCs/>
                <w:sz w:val="22"/>
                <w:szCs w:val="22"/>
              </w:rPr>
            </w:pPr>
            <w:r w:rsidRPr="009E725B">
              <w:rPr>
                <w:iCs/>
                <w:sz w:val="22"/>
                <w:szCs w:val="22"/>
              </w:rPr>
              <w:t>4.1</w:t>
            </w:r>
          </w:p>
        </w:tc>
        <w:tc>
          <w:tcPr>
            <w:tcW w:w="2611" w:type="dxa"/>
            <w:vAlign w:val="center"/>
          </w:tcPr>
          <w:p w14:paraId="488CDFC3" w14:textId="77777777" w:rsidR="00837C7A" w:rsidRPr="009E725B" w:rsidRDefault="00837C7A" w:rsidP="00D739FE">
            <w:pPr>
              <w:spacing w:before="60" w:after="60"/>
              <w:rPr>
                <w:rFonts w:ascii="Times New Roman" w:hAnsi="Times New Roman" w:cs="Times New Roman"/>
                <w:iCs/>
              </w:rPr>
            </w:pPr>
            <w:r w:rsidRPr="009E725B">
              <w:rPr>
                <w:rFonts w:ascii="Times New Roman" w:hAnsi="Times New Roman" w:cs="Times New Roman"/>
                <w:iCs/>
              </w:rPr>
              <w:t>Ставка вознаграждения</w:t>
            </w:r>
          </w:p>
        </w:tc>
        <w:tc>
          <w:tcPr>
            <w:tcW w:w="7441" w:type="dxa"/>
            <w:gridSpan w:val="4"/>
            <w:vAlign w:val="center"/>
          </w:tcPr>
          <w:p w14:paraId="5F71159A" w14:textId="77777777" w:rsidR="00837C7A" w:rsidRPr="009E725B" w:rsidRDefault="00837C7A" w:rsidP="00D739FE">
            <w:pPr>
              <w:spacing w:before="60" w:after="60"/>
              <w:jc w:val="center"/>
              <w:rPr>
                <w:rFonts w:ascii="Times New Roman" w:hAnsi="Times New Roman" w:cs="Times New Roman"/>
                <w:iCs/>
              </w:rPr>
            </w:pPr>
            <w:r w:rsidRPr="009E725B">
              <w:rPr>
                <w:rFonts w:ascii="Times New Roman" w:hAnsi="Times New Roman" w:cs="Times New Roman"/>
                <w:iCs/>
              </w:rPr>
              <w:t>5% годовых</w:t>
            </w:r>
          </w:p>
          <w:p w14:paraId="1056A604" w14:textId="77777777" w:rsidR="00837C7A" w:rsidRPr="009E725B" w:rsidRDefault="00837C7A" w:rsidP="00D739FE">
            <w:pPr>
              <w:spacing w:before="60" w:after="60"/>
              <w:jc w:val="center"/>
              <w:rPr>
                <w:rFonts w:ascii="Times New Roman" w:hAnsi="Times New Roman" w:cs="Times New Roman"/>
                <w:iCs/>
              </w:rPr>
            </w:pPr>
          </w:p>
        </w:tc>
        <w:tc>
          <w:tcPr>
            <w:tcW w:w="4122" w:type="dxa"/>
            <w:vMerge w:val="restart"/>
            <w:vAlign w:val="center"/>
          </w:tcPr>
          <w:p w14:paraId="672B9E99" w14:textId="77777777" w:rsidR="00837C7A" w:rsidRPr="009E725B" w:rsidRDefault="00837C7A" w:rsidP="00D739FE">
            <w:pPr>
              <w:spacing w:before="60" w:after="60"/>
              <w:rPr>
                <w:rFonts w:ascii="Times New Roman" w:hAnsi="Times New Roman" w:cs="Times New Roman"/>
                <w:iCs/>
              </w:rPr>
            </w:pPr>
          </w:p>
        </w:tc>
      </w:tr>
      <w:tr w:rsidR="00837C7A" w:rsidRPr="009E725B" w14:paraId="38536E50" w14:textId="77777777" w:rsidTr="00DC4F65">
        <w:tc>
          <w:tcPr>
            <w:tcW w:w="700" w:type="dxa"/>
            <w:vAlign w:val="center"/>
          </w:tcPr>
          <w:p w14:paraId="617F2C62" w14:textId="77777777" w:rsidR="00837C7A" w:rsidRPr="009E725B" w:rsidRDefault="00837C7A" w:rsidP="00D739FE">
            <w:pPr>
              <w:pStyle w:val="af7"/>
              <w:spacing w:before="60" w:beforeAutospacing="0" w:after="60" w:afterAutospacing="0"/>
              <w:jc w:val="center"/>
              <w:rPr>
                <w:iCs/>
                <w:sz w:val="22"/>
                <w:szCs w:val="22"/>
              </w:rPr>
            </w:pPr>
            <w:r w:rsidRPr="009E725B">
              <w:rPr>
                <w:iCs/>
                <w:sz w:val="22"/>
                <w:szCs w:val="22"/>
              </w:rPr>
              <w:t>4.2</w:t>
            </w:r>
          </w:p>
        </w:tc>
        <w:tc>
          <w:tcPr>
            <w:tcW w:w="2611" w:type="dxa"/>
            <w:vAlign w:val="center"/>
          </w:tcPr>
          <w:p w14:paraId="66D68C2F" w14:textId="77777777" w:rsidR="00837C7A" w:rsidRPr="009E725B" w:rsidRDefault="00837C7A" w:rsidP="00D739FE">
            <w:pPr>
              <w:spacing w:before="60" w:after="60"/>
              <w:rPr>
                <w:rFonts w:ascii="Times New Roman" w:hAnsi="Times New Roman" w:cs="Times New Roman"/>
                <w:iCs/>
              </w:rPr>
            </w:pPr>
            <w:r w:rsidRPr="009E725B">
              <w:rPr>
                <w:rFonts w:ascii="Times New Roman" w:hAnsi="Times New Roman" w:cs="Times New Roman"/>
                <w:iCs/>
              </w:rPr>
              <w:t>Срок займа</w:t>
            </w:r>
          </w:p>
        </w:tc>
        <w:tc>
          <w:tcPr>
            <w:tcW w:w="7441" w:type="dxa"/>
            <w:gridSpan w:val="4"/>
            <w:vAlign w:val="center"/>
          </w:tcPr>
          <w:p w14:paraId="4FCCC615" w14:textId="77777777" w:rsidR="00837C7A" w:rsidRPr="009E725B" w:rsidRDefault="00837C7A" w:rsidP="00D739FE">
            <w:pPr>
              <w:spacing w:before="60" w:after="60"/>
              <w:jc w:val="center"/>
              <w:rPr>
                <w:rFonts w:ascii="Times New Roman" w:hAnsi="Times New Roman" w:cs="Times New Roman"/>
                <w:iCs/>
              </w:rPr>
            </w:pPr>
            <w:r w:rsidRPr="009E725B">
              <w:rPr>
                <w:rFonts w:ascii="Times New Roman" w:hAnsi="Times New Roman" w:cs="Times New Roman"/>
                <w:iCs/>
              </w:rPr>
              <w:t>от 6 месяцев до 25 лет включительно</w:t>
            </w:r>
          </w:p>
          <w:p w14:paraId="7DD7F9C1" w14:textId="77777777" w:rsidR="00837C7A" w:rsidRPr="009E725B" w:rsidRDefault="00837C7A" w:rsidP="00D739FE">
            <w:pPr>
              <w:spacing w:before="60" w:after="60"/>
              <w:jc w:val="center"/>
              <w:rPr>
                <w:rFonts w:ascii="Times New Roman" w:hAnsi="Times New Roman" w:cs="Times New Roman"/>
                <w:iCs/>
              </w:rPr>
            </w:pPr>
            <w:r w:rsidRPr="009E725B">
              <w:rPr>
                <w:rFonts w:ascii="Times New Roman" w:hAnsi="Times New Roman" w:cs="Times New Roman"/>
                <w:iCs/>
              </w:rPr>
              <w:t xml:space="preserve">(минимальный срок по займу </w:t>
            </w:r>
            <w:proofErr w:type="spellStart"/>
            <w:r w:rsidRPr="009E725B">
              <w:rPr>
                <w:rFonts w:ascii="Times New Roman" w:hAnsi="Times New Roman" w:cs="Times New Roman"/>
                <w:iCs/>
              </w:rPr>
              <w:t>Жеңіл</w:t>
            </w:r>
            <w:proofErr w:type="spellEnd"/>
            <w:r w:rsidRPr="009E725B">
              <w:rPr>
                <w:rFonts w:ascii="Times New Roman" w:hAnsi="Times New Roman" w:cs="Times New Roman"/>
                <w:iCs/>
              </w:rPr>
              <w:t xml:space="preserve"> – 5 лет)</w:t>
            </w:r>
          </w:p>
        </w:tc>
        <w:tc>
          <w:tcPr>
            <w:tcW w:w="4122" w:type="dxa"/>
            <w:vMerge/>
            <w:vAlign w:val="center"/>
          </w:tcPr>
          <w:p w14:paraId="6195510E" w14:textId="77777777" w:rsidR="00837C7A" w:rsidRPr="009E725B" w:rsidRDefault="00837C7A" w:rsidP="00D739FE">
            <w:pPr>
              <w:spacing w:before="60" w:after="60"/>
              <w:jc w:val="center"/>
              <w:rPr>
                <w:rFonts w:ascii="Times New Roman" w:hAnsi="Times New Roman" w:cs="Times New Roman"/>
                <w:iCs/>
              </w:rPr>
            </w:pPr>
          </w:p>
        </w:tc>
      </w:tr>
      <w:tr w:rsidR="00837C7A" w:rsidRPr="009E725B" w14:paraId="580C6757" w14:textId="77777777" w:rsidTr="00DC4F65">
        <w:tc>
          <w:tcPr>
            <w:tcW w:w="700" w:type="dxa"/>
            <w:vAlign w:val="center"/>
          </w:tcPr>
          <w:p w14:paraId="73BBBFF0" w14:textId="77777777" w:rsidR="00837C7A" w:rsidRPr="009E725B" w:rsidRDefault="00837C7A" w:rsidP="00D739FE">
            <w:pPr>
              <w:pStyle w:val="af7"/>
              <w:spacing w:before="60" w:beforeAutospacing="0" w:after="60" w:afterAutospacing="0"/>
              <w:jc w:val="center"/>
              <w:rPr>
                <w:iCs/>
                <w:sz w:val="22"/>
                <w:szCs w:val="22"/>
              </w:rPr>
            </w:pPr>
            <w:r w:rsidRPr="009E725B">
              <w:rPr>
                <w:iCs/>
                <w:sz w:val="22"/>
                <w:szCs w:val="22"/>
              </w:rPr>
              <w:t>4.3</w:t>
            </w:r>
          </w:p>
        </w:tc>
        <w:tc>
          <w:tcPr>
            <w:tcW w:w="2611" w:type="dxa"/>
            <w:vAlign w:val="center"/>
          </w:tcPr>
          <w:p w14:paraId="04BF41F8" w14:textId="77777777" w:rsidR="00837C7A" w:rsidRPr="009E725B" w:rsidRDefault="00837C7A" w:rsidP="00D739FE">
            <w:pPr>
              <w:spacing w:before="60" w:after="60"/>
              <w:rPr>
                <w:rFonts w:ascii="Times New Roman" w:hAnsi="Times New Roman" w:cs="Times New Roman"/>
                <w:iCs/>
              </w:rPr>
            </w:pPr>
            <w:r w:rsidRPr="009E725B">
              <w:rPr>
                <w:rFonts w:ascii="Times New Roman" w:hAnsi="Times New Roman" w:cs="Times New Roman"/>
                <w:iCs/>
              </w:rPr>
              <w:t>Сумма займа</w:t>
            </w:r>
          </w:p>
        </w:tc>
        <w:tc>
          <w:tcPr>
            <w:tcW w:w="7441" w:type="dxa"/>
            <w:gridSpan w:val="4"/>
            <w:vAlign w:val="center"/>
          </w:tcPr>
          <w:p w14:paraId="38526A3C" w14:textId="77777777" w:rsidR="00837C7A" w:rsidRPr="009E725B" w:rsidRDefault="00837C7A" w:rsidP="00D739FE">
            <w:pPr>
              <w:pStyle w:val="af7"/>
              <w:spacing w:before="60" w:beforeAutospacing="0" w:after="60" w:afterAutospacing="0"/>
              <w:jc w:val="center"/>
              <w:rPr>
                <w:iCs/>
                <w:sz w:val="22"/>
                <w:szCs w:val="22"/>
              </w:rPr>
            </w:pPr>
            <w:r w:rsidRPr="009E725B">
              <w:rPr>
                <w:iCs/>
                <w:sz w:val="22"/>
                <w:szCs w:val="22"/>
              </w:rPr>
              <w:t xml:space="preserve">до 20 млн. </w:t>
            </w:r>
            <w:proofErr w:type="spellStart"/>
            <w:r w:rsidRPr="009E725B">
              <w:rPr>
                <w:iCs/>
                <w:sz w:val="22"/>
                <w:szCs w:val="22"/>
              </w:rPr>
              <w:t>тг</w:t>
            </w:r>
            <w:proofErr w:type="spellEnd"/>
            <w:r w:rsidRPr="009E725B">
              <w:rPr>
                <w:iCs/>
                <w:sz w:val="22"/>
                <w:szCs w:val="22"/>
              </w:rPr>
              <w:t>.</w:t>
            </w:r>
          </w:p>
        </w:tc>
        <w:tc>
          <w:tcPr>
            <w:tcW w:w="4122" w:type="dxa"/>
            <w:vMerge/>
            <w:vAlign w:val="center"/>
          </w:tcPr>
          <w:p w14:paraId="4CC260E7" w14:textId="77777777" w:rsidR="00837C7A" w:rsidRPr="009E725B" w:rsidRDefault="00837C7A" w:rsidP="00D739FE">
            <w:pPr>
              <w:pStyle w:val="af7"/>
              <w:spacing w:before="60" w:beforeAutospacing="0" w:after="60" w:afterAutospacing="0"/>
              <w:jc w:val="center"/>
              <w:rPr>
                <w:iCs/>
                <w:sz w:val="22"/>
                <w:szCs w:val="22"/>
              </w:rPr>
            </w:pPr>
          </w:p>
        </w:tc>
      </w:tr>
      <w:tr w:rsidR="00837C7A" w:rsidRPr="009E725B" w14:paraId="1A7751E9" w14:textId="77777777" w:rsidTr="00DC4F65">
        <w:tc>
          <w:tcPr>
            <w:tcW w:w="700" w:type="dxa"/>
            <w:vAlign w:val="center"/>
          </w:tcPr>
          <w:p w14:paraId="6EE5643F" w14:textId="77777777" w:rsidR="00837C7A" w:rsidRPr="009E725B" w:rsidRDefault="00837C7A" w:rsidP="00D739FE">
            <w:pPr>
              <w:pStyle w:val="af7"/>
              <w:spacing w:before="60" w:beforeAutospacing="0" w:after="60" w:afterAutospacing="0"/>
              <w:jc w:val="center"/>
              <w:rPr>
                <w:iCs/>
                <w:sz w:val="22"/>
                <w:szCs w:val="22"/>
              </w:rPr>
            </w:pPr>
            <w:r w:rsidRPr="009E725B">
              <w:rPr>
                <w:iCs/>
                <w:sz w:val="22"/>
                <w:szCs w:val="22"/>
              </w:rPr>
              <w:t>4.4</w:t>
            </w:r>
          </w:p>
        </w:tc>
        <w:tc>
          <w:tcPr>
            <w:tcW w:w="2611" w:type="dxa"/>
            <w:vAlign w:val="center"/>
          </w:tcPr>
          <w:p w14:paraId="7143B773" w14:textId="77777777" w:rsidR="00837C7A" w:rsidRPr="009E725B" w:rsidRDefault="00837C7A" w:rsidP="00D739FE">
            <w:pPr>
              <w:spacing w:before="60" w:after="60"/>
              <w:rPr>
                <w:rFonts w:ascii="Times New Roman" w:hAnsi="Times New Roman" w:cs="Times New Roman"/>
                <w:iCs/>
              </w:rPr>
            </w:pPr>
            <w:r w:rsidRPr="009E725B">
              <w:rPr>
                <w:rFonts w:ascii="Times New Roman" w:hAnsi="Times New Roman" w:cs="Times New Roman"/>
                <w:iCs/>
              </w:rPr>
              <w:t>Источник финансирования</w:t>
            </w:r>
          </w:p>
        </w:tc>
        <w:tc>
          <w:tcPr>
            <w:tcW w:w="7441" w:type="dxa"/>
            <w:gridSpan w:val="4"/>
            <w:vAlign w:val="center"/>
          </w:tcPr>
          <w:p w14:paraId="4DE1ACA4" w14:textId="77777777" w:rsidR="00837C7A" w:rsidRPr="009E725B" w:rsidRDefault="00837C7A" w:rsidP="00D739FE">
            <w:pPr>
              <w:pStyle w:val="af7"/>
              <w:spacing w:before="60" w:beforeAutospacing="0" w:after="60" w:afterAutospacing="0"/>
              <w:jc w:val="center"/>
              <w:rPr>
                <w:iCs/>
                <w:sz w:val="22"/>
                <w:szCs w:val="22"/>
              </w:rPr>
            </w:pPr>
            <w:r w:rsidRPr="009E725B">
              <w:rPr>
                <w:iCs/>
                <w:sz w:val="22"/>
                <w:szCs w:val="22"/>
              </w:rPr>
              <w:t>Бюджетные средства и средства НФ</w:t>
            </w:r>
          </w:p>
        </w:tc>
        <w:tc>
          <w:tcPr>
            <w:tcW w:w="4122" w:type="dxa"/>
            <w:vMerge/>
            <w:vAlign w:val="center"/>
          </w:tcPr>
          <w:p w14:paraId="65A8DEC6" w14:textId="77777777" w:rsidR="00837C7A" w:rsidRPr="009E725B" w:rsidRDefault="00837C7A" w:rsidP="00D739FE">
            <w:pPr>
              <w:pStyle w:val="af7"/>
              <w:spacing w:before="60" w:beforeAutospacing="0" w:after="60" w:afterAutospacing="0"/>
              <w:jc w:val="center"/>
              <w:rPr>
                <w:iCs/>
                <w:sz w:val="22"/>
                <w:szCs w:val="22"/>
              </w:rPr>
            </w:pPr>
          </w:p>
        </w:tc>
      </w:tr>
      <w:tr w:rsidR="007C5690" w:rsidRPr="009E725B" w14:paraId="0D3A0D83" w14:textId="77777777" w:rsidTr="00DC4F65">
        <w:tc>
          <w:tcPr>
            <w:tcW w:w="700" w:type="dxa"/>
            <w:vAlign w:val="center"/>
          </w:tcPr>
          <w:p w14:paraId="6E8E1469"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4.5</w:t>
            </w:r>
          </w:p>
        </w:tc>
        <w:tc>
          <w:tcPr>
            <w:tcW w:w="2611" w:type="dxa"/>
          </w:tcPr>
          <w:p w14:paraId="5BB1E5E5" w14:textId="77777777" w:rsidR="007C5690" w:rsidRPr="009E725B" w:rsidRDefault="007C5690" w:rsidP="00D739FE">
            <w:pPr>
              <w:spacing w:after="120"/>
              <w:jc w:val="both"/>
              <w:rPr>
                <w:rFonts w:ascii="Times New Roman" w:hAnsi="Times New Roman"/>
                <w:sz w:val="24"/>
                <w:szCs w:val="24"/>
              </w:rPr>
            </w:pPr>
            <w:r w:rsidRPr="009E725B">
              <w:rPr>
                <w:rFonts w:ascii="Times New Roman" w:hAnsi="Times New Roman"/>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441" w:type="dxa"/>
            <w:gridSpan w:val="4"/>
          </w:tcPr>
          <w:p w14:paraId="52CD75CE" w14:textId="77777777" w:rsidR="007C5690" w:rsidRPr="009E725B" w:rsidRDefault="007C5690" w:rsidP="00D739FE">
            <w:pPr>
              <w:spacing w:after="120"/>
              <w:jc w:val="both"/>
              <w:rPr>
                <w:rFonts w:ascii="Times New Roman" w:hAnsi="Times New Roman"/>
                <w:sz w:val="24"/>
                <w:szCs w:val="24"/>
              </w:rPr>
            </w:pPr>
            <w:r w:rsidRPr="009E725B">
              <w:rPr>
                <w:rFonts w:ascii="Times New Roman" w:hAnsi="Times New Roman"/>
                <w:sz w:val="24"/>
                <w:szCs w:val="24"/>
              </w:rPr>
              <w:t xml:space="preserve">страхование залоговой недвижимости: </w:t>
            </w:r>
          </w:p>
          <w:p w14:paraId="2F2D4417" w14:textId="77777777" w:rsidR="007C5690" w:rsidRPr="009E725B" w:rsidRDefault="007C5690" w:rsidP="00D739FE">
            <w:pPr>
              <w:spacing w:after="120"/>
              <w:jc w:val="both"/>
              <w:rPr>
                <w:rFonts w:ascii="Times New Roman" w:hAnsi="Times New Roman"/>
                <w:sz w:val="24"/>
                <w:szCs w:val="24"/>
              </w:rPr>
            </w:pPr>
            <w:r w:rsidRPr="009E725B">
              <w:rPr>
                <w:rFonts w:ascii="Times New Roman" w:hAnsi="Times New Roman"/>
                <w:sz w:val="24"/>
                <w:szCs w:val="24"/>
              </w:rPr>
              <w:t>- требуется при залоге в виде индивидуального жилого дома и коммерческой недвижимости.</w:t>
            </w:r>
          </w:p>
        </w:tc>
        <w:tc>
          <w:tcPr>
            <w:tcW w:w="4122" w:type="dxa"/>
          </w:tcPr>
          <w:p w14:paraId="769A018A" w14:textId="77777777" w:rsidR="007C5690" w:rsidRPr="009E725B" w:rsidRDefault="007C5690" w:rsidP="00D739FE">
            <w:pPr>
              <w:spacing w:after="120"/>
              <w:jc w:val="both"/>
              <w:rPr>
                <w:rFonts w:ascii="Times New Roman" w:hAnsi="Times New Roman"/>
                <w:sz w:val="24"/>
                <w:szCs w:val="24"/>
              </w:rPr>
            </w:pPr>
            <w:r w:rsidRPr="009E725B">
              <w:rPr>
                <w:rFonts w:ascii="Times New Roman" w:hAnsi="Times New Roman"/>
                <w:sz w:val="24"/>
                <w:szCs w:val="24"/>
              </w:rPr>
              <w:t xml:space="preserve">титульное страхование: не требуется  </w:t>
            </w:r>
          </w:p>
        </w:tc>
      </w:tr>
      <w:tr w:rsidR="007C5690" w:rsidRPr="009E725B" w14:paraId="30B1BA29" w14:textId="77777777" w:rsidTr="00DC4F65">
        <w:tc>
          <w:tcPr>
            <w:tcW w:w="700" w:type="dxa"/>
            <w:shd w:val="clear" w:color="auto" w:fill="FFFFFF" w:themeFill="background1"/>
            <w:vAlign w:val="center"/>
          </w:tcPr>
          <w:p w14:paraId="0725102B" w14:textId="77777777" w:rsidR="007C5690" w:rsidRPr="009E725B" w:rsidRDefault="007C5690" w:rsidP="00D739FE">
            <w:pPr>
              <w:pStyle w:val="af7"/>
              <w:spacing w:before="60" w:beforeAutospacing="0" w:after="60" w:afterAutospacing="0"/>
              <w:jc w:val="center"/>
              <w:rPr>
                <w:b/>
                <w:iCs/>
                <w:sz w:val="22"/>
                <w:szCs w:val="22"/>
              </w:rPr>
            </w:pPr>
            <w:r w:rsidRPr="009E725B">
              <w:rPr>
                <w:b/>
                <w:iCs/>
                <w:sz w:val="22"/>
                <w:szCs w:val="22"/>
              </w:rPr>
              <w:t>5</w:t>
            </w:r>
          </w:p>
        </w:tc>
        <w:tc>
          <w:tcPr>
            <w:tcW w:w="14174" w:type="dxa"/>
            <w:gridSpan w:val="6"/>
            <w:shd w:val="clear" w:color="auto" w:fill="FFFFFF" w:themeFill="background1"/>
            <w:vAlign w:val="center"/>
          </w:tcPr>
          <w:p w14:paraId="33E9F03A" w14:textId="77777777" w:rsidR="007C5690" w:rsidRPr="009E725B" w:rsidRDefault="00A01DF6" w:rsidP="00D739FE">
            <w:pPr>
              <w:pStyle w:val="af7"/>
              <w:spacing w:before="60" w:beforeAutospacing="0" w:after="60" w:afterAutospacing="0"/>
              <w:rPr>
                <w:rFonts w:eastAsia="Calibri"/>
                <w:b/>
                <w:iCs/>
                <w:sz w:val="22"/>
                <w:szCs w:val="22"/>
              </w:rPr>
            </w:pPr>
            <w:r w:rsidRPr="009E725B">
              <w:rPr>
                <w:b/>
              </w:rPr>
              <w:t>Региональная программа кредитования в рамках социальной политики МИО</w:t>
            </w:r>
            <w:r w:rsidR="00FC1BC0" w:rsidRPr="009E725B">
              <w:rPr>
                <w:i/>
                <w:iCs/>
                <w:sz w:val="22"/>
                <w:szCs w:val="22"/>
              </w:rPr>
              <w:t xml:space="preserve"> </w:t>
            </w:r>
            <w:r w:rsidR="00FC1BC0" w:rsidRPr="009E725B">
              <w:rPr>
                <w:i/>
                <w:iCs/>
                <w:sz w:val="20"/>
                <w:szCs w:val="22"/>
              </w:rPr>
              <w:t>(изложена</w:t>
            </w:r>
            <w:r w:rsidR="002A602C" w:rsidRPr="009E725B">
              <w:rPr>
                <w:i/>
                <w:iCs/>
                <w:sz w:val="20"/>
                <w:szCs w:val="22"/>
              </w:rPr>
              <w:t xml:space="preserve"> </w:t>
            </w:r>
            <w:r w:rsidR="00FC1BC0" w:rsidRPr="009E725B">
              <w:rPr>
                <w:i/>
                <w:iCs/>
                <w:sz w:val="20"/>
                <w:szCs w:val="22"/>
              </w:rPr>
              <w:t>согласно решению КБПП Протокол №</w:t>
            </w:r>
            <w:r w:rsidR="002A602C" w:rsidRPr="009E725B">
              <w:rPr>
                <w:i/>
                <w:iCs/>
                <w:sz w:val="20"/>
                <w:szCs w:val="22"/>
              </w:rPr>
              <w:t> 57</w:t>
            </w:r>
            <w:r w:rsidR="00FC1BC0" w:rsidRPr="009E725B">
              <w:rPr>
                <w:i/>
                <w:iCs/>
                <w:sz w:val="20"/>
                <w:szCs w:val="22"/>
              </w:rPr>
              <w:t xml:space="preserve"> от </w:t>
            </w:r>
            <w:r w:rsidR="002A602C" w:rsidRPr="009E725B">
              <w:rPr>
                <w:i/>
                <w:iCs/>
                <w:sz w:val="20"/>
                <w:szCs w:val="22"/>
              </w:rPr>
              <w:t>11</w:t>
            </w:r>
            <w:r w:rsidR="00FC1BC0" w:rsidRPr="009E725B">
              <w:rPr>
                <w:i/>
                <w:iCs/>
                <w:sz w:val="20"/>
                <w:szCs w:val="22"/>
              </w:rPr>
              <w:t>.11.2022г.</w:t>
            </w:r>
            <w:r w:rsidR="00DC4F65" w:rsidRPr="009E725B">
              <w:rPr>
                <w:i/>
                <w:iCs/>
                <w:sz w:val="20"/>
                <w:szCs w:val="22"/>
              </w:rPr>
              <w:t xml:space="preserve">, №23 от 24.05.2023г., </w:t>
            </w:r>
            <w:r w:rsidR="0052799C" w:rsidRPr="009E725B">
              <w:rPr>
                <w:i/>
                <w:iCs/>
                <w:sz w:val="20"/>
                <w:szCs w:val="22"/>
              </w:rPr>
              <w:t xml:space="preserve"> изложена согласно решению </w:t>
            </w:r>
            <w:r w:rsidR="00DC4F65" w:rsidRPr="009E725B">
              <w:rPr>
                <w:i/>
                <w:iCs/>
                <w:sz w:val="20"/>
                <w:szCs w:val="22"/>
              </w:rPr>
              <w:t>КБПП №</w:t>
            </w:r>
            <w:r w:rsidR="0052799C" w:rsidRPr="009E725B">
              <w:rPr>
                <w:i/>
                <w:iCs/>
                <w:sz w:val="20"/>
                <w:szCs w:val="22"/>
              </w:rPr>
              <w:t xml:space="preserve"> </w:t>
            </w:r>
            <w:r w:rsidR="00DC4F65" w:rsidRPr="009E725B">
              <w:rPr>
                <w:i/>
                <w:iCs/>
                <w:sz w:val="20"/>
                <w:szCs w:val="22"/>
              </w:rPr>
              <w:t>П52-2024 от 29.08.2024г.</w:t>
            </w:r>
            <w:r w:rsidR="00FC1BC0" w:rsidRPr="009E725B">
              <w:rPr>
                <w:i/>
                <w:iCs/>
                <w:sz w:val="20"/>
                <w:szCs w:val="22"/>
              </w:rPr>
              <w:t>)</w:t>
            </w:r>
          </w:p>
        </w:tc>
      </w:tr>
      <w:tr w:rsidR="00DC4F65" w:rsidRPr="009E725B" w14:paraId="49DA688E" w14:textId="77777777" w:rsidTr="00DC4F65">
        <w:trPr>
          <w:trHeight w:val="204"/>
        </w:trPr>
        <w:tc>
          <w:tcPr>
            <w:tcW w:w="700" w:type="dxa"/>
            <w:vMerge w:val="restart"/>
            <w:shd w:val="clear" w:color="auto" w:fill="FFFFFF" w:themeFill="background1"/>
            <w:vAlign w:val="center"/>
          </w:tcPr>
          <w:p w14:paraId="2D3F8F9C" w14:textId="77777777" w:rsidR="00DC4F65" w:rsidRPr="009E725B" w:rsidRDefault="00DC4F65" w:rsidP="00D739FE">
            <w:pPr>
              <w:pStyle w:val="af7"/>
              <w:spacing w:before="60" w:beforeAutospacing="0" w:after="60" w:afterAutospacing="0"/>
              <w:jc w:val="center"/>
              <w:rPr>
                <w:iCs/>
                <w:sz w:val="22"/>
                <w:szCs w:val="22"/>
              </w:rPr>
            </w:pPr>
            <w:r w:rsidRPr="009E725B">
              <w:rPr>
                <w:iCs/>
                <w:sz w:val="22"/>
                <w:szCs w:val="22"/>
              </w:rPr>
              <w:t>5.1</w:t>
            </w:r>
          </w:p>
        </w:tc>
        <w:tc>
          <w:tcPr>
            <w:tcW w:w="2611" w:type="dxa"/>
            <w:vMerge w:val="restart"/>
            <w:shd w:val="clear" w:color="auto" w:fill="FFFFFF" w:themeFill="background1"/>
            <w:vAlign w:val="center"/>
          </w:tcPr>
          <w:p w14:paraId="7A752FE8" w14:textId="77777777" w:rsidR="00DC4F65" w:rsidRPr="009E725B" w:rsidRDefault="00DC4F65" w:rsidP="00D739FE">
            <w:pPr>
              <w:spacing w:before="60" w:after="60"/>
              <w:rPr>
                <w:rFonts w:ascii="Times New Roman" w:hAnsi="Times New Roman" w:cs="Times New Roman"/>
                <w:iCs/>
              </w:rPr>
            </w:pPr>
            <w:r w:rsidRPr="009E725B">
              <w:rPr>
                <w:rFonts w:ascii="Times New Roman" w:hAnsi="Times New Roman" w:cs="Times New Roman"/>
                <w:iCs/>
              </w:rPr>
              <w:t>Ставка вознаграждения</w:t>
            </w:r>
            <w:r w:rsidR="00680703" w:rsidRPr="009E725B">
              <w:rPr>
                <w:rFonts w:ascii="Times New Roman" w:hAnsi="Times New Roman" w:cs="Times New Roman"/>
                <w:iCs/>
              </w:rPr>
              <w:t xml:space="preserve"> </w:t>
            </w:r>
          </w:p>
        </w:tc>
        <w:tc>
          <w:tcPr>
            <w:tcW w:w="2049" w:type="dxa"/>
            <w:vMerge w:val="restart"/>
            <w:shd w:val="clear" w:color="auto" w:fill="FFFFFF" w:themeFill="background1"/>
            <w:vAlign w:val="center"/>
          </w:tcPr>
          <w:p w14:paraId="7CBBC81F" w14:textId="77777777" w:rsidR="00DC4F65" w:rsidRPr="009E725B" w:rsidRDefault="00DC4F65" w:rsidP="00D739FE">
            <w:pPr>
              <w:pStyle w:val="af7"/>
              <w:spacing w:before="60" w:beforeAutospacing="0" w:after="60" w:afterAutospacing="0"/>
              <w:jc w:val="center"/>
              <w:rPr>
                <w:rFonts w:eastAsia="Calibri"/>
                <w:iCs/>
                <w:sz w:val="22"/>
                <w:szCs w:val="22"/>
              </w:rPr>
            </w:pPr>
            <w:r w:rsidRPr="009E725B">
              <w:rPr>
                <w:rFonts w:eastAsia="Calibri"/>
                <w:iCs/>
                <w:sz w:val="22"/>
                <w:szCs w:val="22"/>
              </w:rPr>
              <w:t>х</w:t>
            </w:r>
          </w:p>
        </w:tc>
        <w:tc>
          <w:tcPr>
            <w:tcW w:w="1439" w:type="dxa"/>
            <w:shd w:val="clear" w:color="auto" w:fill="FFFFFF" w:themeFill="background1"/>
          </w:tcPr>
          <w:p w14:paraId="4AF93C61" w14:textId="77777777" w:rsidR="00DC4F65" w:rsidRPr="009E725B" w:rsidRDefault="00DC4F65" w:rsidP="00D739FE">
            <w:pPr>
              <w:jc w:val="center"/>
              <w:rPr>
                <w:rFonts w:ascii="Times New Roman" w:hAnsi="Times New Roman" w:cs="Times New Roman"/>
              </w:rPr>
            </w:pPr>
          </w:p>
        </w:tc>
        <w:tc>
          <w:tcPr>
            <w:tcW w:w="1985" w:type="dxa"/>
            <w:shd w:val="clear" w:color="auto" w:fill="FFFFFF" w:themeFill="background1"/>
          </w:tcPr>
          <w:p w14:paraId="568E3D76" w14:textId="77777777" w:rsidR="00DC4F65" w:rsidRPr="009E725B" w:rsidRDefault="00DC4F65" w:rsidP="00D739FE">
            <w:pPr>
              <w:spacing w:before="60" w:after="60"/>
              <w:rPr>
                <w:rFonts w:ascii="Times New Roman" w:hAnsi="Times New Roman" w:cs="Times New Roman"/>
              </w:rPr>
            </w:pPr>
            <w:r w:rsidRPr="009E725B">
              <w:rPr>
                <w:rFonts w:ascii="Times New Roman" w:hAnsi="Times New Roman" w:cs="Times New Roman"/>
                <w:iCs/>
                <w:sz w:val="20"/>
              </w:rPr>
              <w:t>Источник финансирования</w:t>
            </w:r>
          </w:p>
        </w:tc>
        <w:tc>
          <w:tcPr>
            <w:tcW w:w="1968" w:type="dxa"/>
            <w:vMerge w:val="restart"/>
            <w:shd w:val="clear" w:color="auto" w:fill="FFFFFF" w:themeFill="background1"/>
            <w:vAlign w:val="center"/>
          </w:tcPr>
          <w:p w14:paraId="29D8CB1C" w14:textId="77777777" w:rsidR="00DC4F65" w:rsidRPr="009E725B" w:rsidRDefault="00DC4F65" w:rsidP="00D739FE">
            <w:pPr>
              <w:pStyle w:val="af7"/>
              <w:spacing w:before="60" w:beforeAutospacing="0" w:after="60" w:afterAutospacing="0"/>
              <w:jc w:val="center"/>
              <w:rPr>
                <w:rFonts w:eastAsia="Calibri"/>
                <w:iCs/>
                <w:sz w:val="22"/>
                <w:szCs w:val="22"/>
              </w:rPr>
            </w:pPr>
            <w:r w:rsidRPr="009E725B">
              <w:rPr>
                <w:rFonts w:eastAsia="Calibri"/>
                <w:iCs/>
                <w:sz w:val="22"/>
                <w:szCs w:val="22"/>
              </w:rPr>
              <w:t>х</w:t>
            </w:r>
          </w:p>
        </w:tc>
        <w:tc>
          <w:tcPr>
            <w:tcW w:w="4122" w:type="dxa"/>
            <w:vMerge w:val="restart"/>
            <w:shd w:val="clear" w:color="auto" w:fill="FFFFFF" w:themeFill="background1"/>
            <w:vAlign w:val="center"/>
          </w:tcPr>
          <w:p w14:paraId="7CF4B295" w14:textId="77777777" w:rsidR="00DC4F65" w:rsidRPr="009E725B" w:rsidRDefault="00DC4F65" w:rsidP="00D739FE">
            <w:pPr>
              <w:tabs>
                <w:tab w:val="left" w:pos="-7230"/>
                <w:tab w:val="left" w:pos="1134"/>
              </w:tabs>
              <w:spacing w:after="120"/>
              <w:jc w:val="both"/>
              <w:rPr>
                <w:rFonts w:ascii="Times New Roman" w:hAnsi="Times New Roman" w:cs="Times New Roman"/>
                <w:iCs/>
                <w:lang w:eastAsia="x-none"/>
              </w:rPr>
            </w:pPr>
            <w:r w:rsidRPr="009E725B">
              <w:rPr>
                <w:rFonts w:ascii="Times New Roman" w:hAnsi="Times New Roman" w:cs="Times New Roman"/>
                <w:iCs/>
                <w:lang w:eastAsia="x-none"/>
              </w:rPr>
              <w:t>Целевое назначение займа:</w:t>
            </w:r>
          </w:p>
          <w:p w14:paraId="5273EDEC" w14:textId="77777777" w:rsidR="00DC4F65" w:rsidRPr="009E725B" w:rsidRDefault="00DC4F65" w:rsidP="00D739FE">
            <w:pPr>
              <w:spacing w:before="60" w:after="60"/>
              <w:rPr>
                <w:rFonts w:ascii="Times New Roman" w:hAnsi="Times New Roman" w:cs="Times New Roman"/>
                <w:iCs/>
                <w:lang w:eastAsia="x-none"/>
              </w:rPr>
            </w:pPr>
            <w:r w:rsidRPr="009E725B">
              <w:rPr>
                <w:rFonts w:ascii="Times New Roman" w:hAnsi="Times New Roman" w:cs="Times New Roman"/>
                <w:iCs/>
                <w:lang w:eastAsia="x-none"/>
              </w:rPr>
              <w:t>Приобретение первичного/ вторичного/ строящегося - </w:t>
            </w:r>
            <w:r w:rsidRPr="009E725B">
              <w:rPr>
                <w:rFonts w:ascii="Times New Roman" w:hAnsi="Times New Roman"/>
              </w:rPr>
              <w:t>путем участия в долевом жилищном строительстве в соответствии с Законом Республики Казахстан "О долевом участии в жилищном строительстве" (доля в МЖД/ квартира в многоквартирном доме/ квартира с земельным участком)</w:t>
            </w:r>
            <w:r w:rsidRPr="009E725B">
              <w:rPr>
                <w:rFonts w:ascii="Times New Roman" w:hAnsi="Times New Roman" w:cs="Times New Roman"/>
                <w:iCs/>
                <w:lang w:eastAsia="x-none"/>
              </w:rPr>
              <w:t xml:space="preserve"> жилья, расположенного в регионе в соответствии с программой.</w:t>
            </w:r>
          </w:p>
          <w:p w14:paraId="447B50E0" w14:textId="77777777" w:rsidR="00DC4F65" w:rsidRPr="009E725B" w:rsidRDefault="00DC4F65" w:rsidP="00D739FE">
            <w:pPr>
              <w:pStyle w:val="af7"/>
              <w:spacing w:before="60" w:beforeAutospacing="0" w:after="60" w:afterAutospacing="0"/>
              <w:jc w:val="both"/>
              <w:rPr>
                <w:i/>
                <w:iCs/>
                <w:sz w:val="20"/>
                <w:szCs w:val="22"/>
              </w:rPr>
            </w:pPr>
          </w:p>
        </w:tc>
      </w:tr>
      <w:tr w:rsidR="00680703" w:rsidRPr="009E725B" w14:paraId="5D306E18" w14:textId="77777777" w:rsidTr="00435AF4">
        <w:trPr>
          <w:trHeight w:val="1265"/>
        </w:trPr>
        <w:tc>
          <w:tcPr>
            <w:tcW w:w="700" w:type="dxa"/>
            <w:vMerge/>
            <w:shd w:val="clear" w:color="auto" w:fill="FFFFFF" w:themeFill="background1"/>
            <w:vAlign w:val="center"/>
          </w:tcPr>
          <w:p w14:paraId="5AE9FEDA" w14:textId="77777777" w:rsidR="00680703" w:rsidRPr="009E725B" w:rsidRDefault="00680703" w:rsidP="00D739FE">
            <w:pPr>
              <w:pStyle w:val="af7"/>
              <w:spacing w:before="60" w:beforeAutospacing="0" w:after="60" w:afterAutospacing="0"/>
              <w:jc w:val="center"/>
              <w:rPr>
                <w:iCs/>
                <w:sz w:val="22"/>
                <w:szCs w:val="22"/>
              </w:rPr>
            </w:pPr>
          </w:p>
        </w:tc>
        <w:tc>
          <w:tcPr>
            <w:tcW w:w="2611" w:type="dxa"/>
            <w:vMerge/>
            <w:shd w:val="clear" w:color="auto" w:fill="FFFFFF" w:themeFill="background1"/>
            <w:vAlign w:val="center"/>
          </w:tcPr>
          <w:p w14:paraId="5DE2E748" w14:textId="77777777" w:rsidR="00680703" w:rsidRPr="009E725B" w:rsidRDefault="00680703" w:rsidP="00D739FE">
            <w:pPr>
              <w:spacing w:before="60" w:after="60"/>
              <w:rPr>
                <w:rFonts w:ascii="Times New Roman" w:hAnsi="Times New Roman" w:cs="Times New Roman"/>
                <w:iCs/>
              </w:rPr>
            </w:pPr>
          </w:p>
        </w:tc>
        <w:tc>
          <w:tcPr>
            <w:tcW w:w="2049" w:type="dxa"/>
            <w:vMerge/>
            <w:shd w:val="clear" w:color="auto" w:fill="FFFFFF" w:themeFill="background1"/>
            <w:vAlign w:val="center"/>
          </w:tcPr>
          <w:p w14:paraId="64CF992F" w14:textId="77777777" w:rsidR="00680703" w:rsidRPr="009E725B" w:rsidRDefault="00680703" w:rsidP="00D739FE">
            <w:pPr>
              <w:pStyle w:val="af7"/>
              <w:spacing w:before="60" w:beforeAutospacing="0" w:after="60" w:afterAutospacing="0"/>
              <w:jc w:val="center"/>
              <w:rPr>
                <w:rFonts w:eastAsia="Calibri"/>
                <w:iCs/>
                <w:sz w:val="22"/>
                <w:szCs w:val="22"/>
              </w:rPr>
            </w:pPr>
          </w:p>
        </w:tc>
        <w:tc>
          <w:tcPr>
            <w:tcW w:w="1439" w:type="dxa"/>
            <w:shd w:val="clear" w:color="auto" w:fill="FFFFFF" w:themeFill="background1"/>
          </w:tcPr>
          <w:p w14:paraId="0B348CB9" w14:textId="77777777" w:rsidR="00680703" w:rsidRPr="009E725B" w:rsidRDefault="00680703" w:rsidP="00D739FE">
            <w:pPr>
              <w:jc w:val="center"/>
              <w:rPr>
                <w:rFonts w:ascii="Times New Roman" w:hAnsi="Times New Roman" w:cs="Times New Roman"/>
              </w:rPr>
            </w:pPr>
          </w:p>
          <w:p w14:paraId="7A075737" w14:textId="77777777" w:rsidR="00680703" w:rsidRPr="009E725B" w:rsidRDefault="00680703" w:rsidP="00D739FE">
            <w:pPr>
              <w:jc w:val="center"/>
              <w:rPr>
                <w:rFonts w:ascii="Times New Roman" w:hAnsi="Times New Roman" w:cs="Times New Roman"/>
              </w:rPr>
            </w:pPr>
            <w:r w:rsidRPr="009E725B">
              <w:rPr>
                <w:rFonts w:ascii="Times New Roman" w:hAnsi="Times New Roman" w:cs="Times New Roman"/>
              </w:rPr>
              <w:t xml:space="preserve">5% годовых </w:t>
            </w:r>
          </w:p>
          <w:p w14:paraId="06A9DA29" w14:textId="77777777" w:rsidR="00680703" w:rsidRPr="009E725B" w:rsidRDefault="00680703" w:rsidP="00D739FE">
            <w:pPr>
              <w:jc w:val="center"/>
              <w:rPr>
                <w:rFonts w:ascii="Times New Roman" w:hAnsi="Times New Roman" w:cs="Times New Roman"/>
              </w:rPr>
            </w:pPr>
          </w:p>
          <w:p w14:paraId="3D231011" w14:textId="77777777" w:rsidR="00680703" w:rsidRPr="009E725B" w:rsidRDefault="00680703" w:rsidP="00D739FE">
            <w:pPr>
              <w:jc w:val="center"/>
              <w:rPr>
                <w:rFonts w:ascii="Times New Roman" w:hAnsi="Times New Roman" w:cs="Times New Roman"/>
              </w:rPr>
            </w:pPr>
          </w:p>
          <w:p w14:paraId="052C265C" w14:textId="77777777" w:rsidR="00680703" w:rsidRPr="009E725B" w:rsidRDefault="00680703" w:rsidP="00D739FE">
            <w:pPr>
              <w:jc w:val="center"/>
              <w:rPr>
                <w:rFonts w:ascii="Times New Roman" w:hAnsi="Times New Roman" w:cs="Times New Roman"/>
              </w:rPr>
            </w:pPr>
          </w:p>
        </w:tc>
        <w:tc>
          <w:tcPr>
            <w:tcW w:w="1985" w:type="dxa"/>
            <w:shd w:val="clear" w:color="auto" w:fill="FFFFFF" w:themeFill="background1"/>
          </w:tcPr>
          <w:p w14:paraId="09C84428" w14:textId="77777777" w:rsidR="00680703" w:rsidRPr="009E725B" w:rsidRDefault="00680703" w:rsidP="00D739FE">
            <w:pPr>
              <w:jc w:val="center"/>
              <w:rPr>
                <w:rFonts w:ascii="Times New Roman" w:hAnsi="Times New Roman" w:cs="Times New Roman"/>
              </w:rPr>
            </w:pPr>
          </w:p>
          <w:p w14:paraId="62EB76DD" w14:textId="77777777" w:rsidR="00680703" w:rsidRPr="009E725B" w:rsidRDefault="00680703" w:rsidP="00D739FE">
            <w:pPr>
              <w:jc w:val="center"/>
              <w:rPr>
                <w:rFonts w:ascii="Times New Roman" w:hAnsi="Times New Roman" w:cs="Times New Roman"/>
              </w:rPr>
            </w:pPr>
            <w:r w:rsidRPr="009E725B">
              <w:rPr>
                <w:rFonts w:ascii="Times New Roman" w:hAnsi="Times New Roman" w:cs="Times New Roman"/>
              </w:rPr>
              <w:t>Средства МИО</w:t>
            </w:r>
            <w:r w:rsidRPr="009E725B">
              <w:rPr>
                <w:rStyle w:val="af6"/>
                <w:rFonts w:ascii="Times New Roman" w:hAnsi="Times New Roman" w:cs="Times New Roman"/>
              </w:rPr>
              <w:footnoteReference w:customMarkFollows="1" w:id="11"/>
              <w:t>9-1</w:t>
            </w:r>
          </w:p>
          <w:p w14:paraId="7E3BEF4C" w14:textId="77777777" w:rsidR="00680703" w:rsidRPr="009E725B" w:rsidRDefault="00680703" w:rsidP="00D739FE">
            <w:pPr>
              <w:jc w:val="center"/>
              <w:rPr>
                <w:rFonts w:ascii="Times New Roman" w:hAnsi="Times New Roman" w:cs="Times New Roman"/>
              </w:rPr>
            </w:pPr>
            <w:r w:rsidRPr="009E725B">
              <w:rPr>
                <w:rFonts w:ascii="Times New Roman" w:eastAsia="Times New Roman" w:hAnsi="Times New Roman" w:cs="Times New Roman"/>
                <w:i/>
                <w:iCs/>
                <w:sz w:val="20"/>
                <w:lang w:eastAsia="ru-RU"/>
              </w:rPr>
              <w:t>(изменено согласно решению КБПП №П15-2025 от 14.03.2025г.)</w:t>
            </w:r>
            <w:r w:rsidRPr="009E725B">
              <w:rPr>
                <w:rFonts w:ascii="Times New Roman" w:hAnsi="Times New Roman" w:cs="Times New Roman"/>
                <w:iCs/>
              </w:rPr>
              <w:t xml:space="preserve"> </w:t>
            </w:r>
          </w:p>
        </w:tc>
        <w:tc>
          <w:tcPr>
            <w:tcW w:w="1968" w:type="dxa"/>
            <w:vMerge/>
            <w:shd w:val="clear" w:color="auto" w:fill="FFFFFF" w:themeFill="background1"/>
            <w:vAlign w:val="center"/>
          </w:tcPr>
          <w:p w14:paraId="5C582FD8" w14:textId="77777777" w:rsidR="00680703" w:rsidRPr="009E725B" w:rsidRDefault="00680703" w:rsidP="00D739FE">
            <w:pPr>
              <w:rPr>
                <w:rFonts w:eastAsia="Calibri"/>
                <w:iCs/>
              </w:rPr>
            </w:pPr>
          </w:p>
        </w:tc>
        <w:tc>
          <w:tcPr>
            <w:tcW w:w="4122" w:type="dxa"/>
            <w:vMerge/>
            <w:shd w:val="clear" w:color="auto" w:fill="FFFFFF" w:themeFill="background1"/>
            <w:vAlign w:val="center"/>
          </w:tcPr>
          <w:p w14:paraId="3E304769" w14:textId="77777777" w:rsidR="00680703" w:rsidRPr="009E725B" w:rsidRDefault="00680703" w:rsidP="00D739FE">
            <w:pPr>
              <w:tabs>
                <w:tab w:val="left" w:pos="-7230"/>
                <w:tab w:val="left" w:pos="1134"/>
              </w:tabs>
              <w:spacing w:after="120"/>
              <w:jc w:val="both"/>
              <w:rPr>
                <w:rFonts w:ascii="Times New Roman" w:hAnsi="Times New Roman" w:cs="Times New Roman"/>
                <w:iCs/>
                <w:lang w:eastAsia="x-none"/>
              </w:rPr>
            </w:pPr>
          </w:p>
        </w:tc>
      </w:tr>
      <w:tr w:rsidR="001C6BA6" w:rsidRPr="009E725B" w14:paraId="731CCF45" w14:textId="77777777" w:rsidTr="00DC4F65">
        <w:tc>
          <w:tcPr>
            <w:tcW w:w="700" w:type="dxa"/>
            <w:shd w:val="clear" w:color="auto" w:fill="FFFFFF" w:themeFill="background1"/>
            <w:vAlign w:val="center"/>
          </w:tcPr>
          <w:p w14:paraId="25FC7E97" w14:textId="77777777" w:rsidR="001C6BA6" w:rsidRPr="009E725B" w:rsidRDefault="001C6BA6" w:rsidP="00D739FE">
            <w:pPr>
              <w:pStyle w:val="af7"/>
              <w:spacing w:before="60" w:beforeAutospacing="0" w:after="60" w:afterAutospacing="0"/>
              <w:jc w:val="center"/>
              <w:rPr>
                <w:iCs/>
                <w:sz w:val="22"/>
                <w:szCs w:val="22"/>
              </w:rPr>
            </w:pPr>
            <w:r w:rsidRPr="009E725B">
              <w:rPr>
                <w:iCs/>
                <w:sz w:val="22"/>
                <w:szCs w:val="22"/>
              </w:rPr>
              <w:t>5.2</w:t>
            </w:r>
          </w:p>
        </w:tc>
        <w:tc>
          <w:tcPr>
            <w:tcW w:w="2611" w:type="dxa"/>
            <w:shd w:val="clear" w:color="auto" w:fill="FFFFFF" w:themeFill="background1"/>
            <w:vAlign w:val="center"/>
          </w:tcPr>
          <w:p w14:paraId="62912199" w14:textId="77777777" w:rsidR="001C6BA6" w:rsidRPr="009E725B" w:rsidRDefault="001C6BA6" w:rsidP="00D739FE">
            <w:pPr>
              <w:spacing w:before="60" w:after="60"/>
              <w:rPr>
                <w:rFonts w:ascii="Times New Roman" w:hAnsi="Times New Roman" w:cs="Times New Roman"/>
                <w:iCs/>
              </w:rPr>
            </w:pPr>
            <w:r w:rsidRPr="009E725B">
              <w:rPr>
                <w:rFonts w:ascii="Times New Roman" w:hAnsi="Times New Roman" w:cs="Times New Roman"/>
                <w:iCs/>
              </w:rPr>
              <w:t>Срок займа</w:t>
            </w:r>
          </w:p>
        </w:tc>
        <w:tc>
          <w:tcPr>
            <w:tcW w:w="2049" w:type="dxa"/>
            <w:shd w:val="clear" w:color="auto" w:fill="FFFFFF" w:themeFill="background1"/>
            <w:vAlign w:val="center"/>
          </w:tcPr>
          <w:p w14:paraId="74C2D401" w14:textId="77777777" w:rsidR="001C6BA6" w:rsidRPr="009E725B" w:rsidRDefault="001C6BA6" w:rsidP="00D739FE">
            <w:pPr>
              <w:spacing w:before="60" w:after="60"/>
              <w:jc w:val="center"/>
              <w:rPr>
                <w:rFonts w:ascii="Times New Roman" w:hAnsi="Times New Roman" w:cs="Times New Roman"/>
                <w:iCs/>
              </w:rPr>
            </w:pPr>
            <w:r w:rsidRPr="009E725B">
              <w:rPr>
                <w:rFonts w:ascii="Times New Roman" w:hAnsi="Times New Roman" w:cs="Times New Roman"/>
                <w:iCs/>
              </w:rPr>
              <w:t>х</w:t>
            </w:r>
          </w:p>
        </w:tc>
        <w:tc>
          <w:tcPr>
            <w:tcW w:w="3424" w:type="dxa"/>
            <w:gridSpan w:val="2"/>
            <w:shd w:val="clear" w:color="auto" w:fill="FFFFFF" w:themeFill="background1"/>
            <w:vAlign w:val="center"/>
          </w:tcPr>
          <w:p w14:paraId="714C1A01" w14:textId="77777777" w:rsidR="001C6BA6" w:rsidRPr="009E725B" w:rsidRDefault="001C6BA6" w:rsidP="00D739FE">
            <w:pPr>
              <w:spacing w:before="60" w:after="60"/>
              <w:jc w:val="center"/>
              <w:rPr>
                <w:rFonts w:ascii="Times New Roman" w:hAnsi="Times New Roman" w:cs="Times New Roman"/>
              </w:rPr>
            </w:pPr>
            <w:r w:rsidRPr="009E725B">
              <w:rPr>
                <w:rFonts w:ascii="Times New Roman" w:hAnsi="Times New Roman" w:cs="Times New Roman"/>
              </w:rPr>
              <w:t>6 лет – 9 лет</w:t>
            </w:r>
          </w:p>
        </w:tc>
        <w:tc>
          <w:tcPr>
            <w:tcW w:w="1968" w:type="dxa"/>
            <w:shd w:val="clear" w:color="auto" w:fill="FFFFFF" w:themeFill="background1"/>
            <w:vAlign w:val="center"/>
          </w:tcPr>
          <w:p w14:paraId="0F8E8B15" w14:textId="77777777" w:rsidR="001C6BA6" w:rsidRPr="009E725B" w:rsidRDefault="001C6BA6" w:rsidP="00D739FE">
            <w:pPr>
              <w:spacing w:before="60" w:after="60"/>
              <w:jc w:val="center"/>
              <w:rPr>
                <w:rFonts w:ascii="Times New Roman" w:hAnsi="Times New Roman" w:cs="Times New Roman"/>
                <w:iCs/>
              </w:rPr>
            </w:pPr>
            <w:r w:rsidRPr="009E725B">
              <w:rPr>
                <w:rFonts w:ascii="Times New Roman" w:hAnsi="Times New Roman" w:cs="Times New Roman"/>
                <w:iCs/>
              </w:rPr>
              <w:t>х</w:t>
            </w:r>
          </w:p>
        </w:tc>
        <w:tc>
          <w:tcPr>
            <w:tcW w:w="4122" w:type="dxa"/>
            <w:vMerge/>
            <w:shd w:val="clear" w:color="auto" w:fill="FFFFFF" w:themeFill="background1"/>
            <w:vAlign w:val="center"/>
          </w:tcPr>
          <w:p w14:paraId="6A7A5BB3" w14:textId="77777777" w:rsidR="001C6BA6" w:rsidRPr="009E725B" w:rsidRDefault="001C6BA6" w:rsidP="00D739FE">
            <w:pPr>
              <w:spacing w:before="60" w:after="60"/>
              <w:jc w:val="center"/>
              <w:rPr>
                <w:rFonts w:ascii="Times New Roman" w:hAnsi="Times New Roman" w:cs="Times New Roman"/>
                <w:iCs/>
              </w:rPr>
            </w:pPr>
          </w:p>
        </w:tc>
      </w:tr>
      <w:tr w:rsidR="001C6BA6" w:rsidRPr="009E725B" w14:paraId="0447DA5A" w14:textId="77777777" w:rsidTr="00DC4F65">
        <w:tc>
          <w:tcPr>
            <w:tcW w:w="700" w:type="dxa"/>
            <w:shd w:val="clear" w:color="auto" w:fill="FFFFFF" w:themeFill="background1"/>
            <w:vAlign w:val="center"/>
          </w:tcPr>
          <w:p w14:paraId="334883D3" w14:textId="77777777" w:rsidR="001C6BA6" w:rsidRPr="009E725B" w:rsidRDefault="001C6BA6" w:rsidP="00D739FE">
            <w:pPr>
              <w:pStyle w:val="af7"/>
              <w:spacing w:before="60" w:beforeAutospacing="0" w:after="60" w:afterAutospacing="0"/>
              <w:jc w:val="center"/>
              <w:rPr>
                <w:iCs/>
                <w:sz w:val="22"/>
                <w:szCs w:val="22"/>
              </w:rPr>
            </w:pPr>
            <w:r w:rsidRPr="009E725B">
              <w:rPr>
                <w:iCs/>
                <w:sz w:val="22"/>
                <w:szCs w:val="22"/>
              </w:rPr>
              <w:t>5.3</w:t>
            </w:r>
          </w:p>
        </w:tc>
        <w:tc>
          <w:tcPr>
            <w:tcW w:w="2611" w:type="dxa"/>
            <w:shd w:val="clear" w:color="auto" w:fill="FFFFFF" w:themeFill="background1"/>
            <w:vAlign w:val="center"/>
          </w:tcPr>
          <w:p w14:paraId="7FF615EE" w14:textId="77777777" w:rsidR="001C6BA6" w:rsidRPr="009E725B" w:rsidRDefault="001C6BA6" w:rsidP="00D739FE">
            <w:pPr>
              <w:spacing w:before="60" w:after="60"/>
              <w:rPr>
                <w:rFonts w:ascii="Times New Roman" w:hAnsi="Times New Roman" w:cs="Times New Roman"/>
                <w:iCs/>
              </w:rPr>
            </w:pPr>
            <w:r w:rsidRPr="009E725B">
              <w:rPr>
                <w:rFonts w:ascii="Times New Roman" w:hAnsi="Times New Roman" w:cs="Times New Roman"/>
                <w:iCs/>
              </w:rPr>
              <w:t>Сумма займа</w:t>
            </w:r>
          </w:p>
        </w:tc>
        <w:tc>
          <w:tcPr>
            <w:tcW w:w="2049" w:type="dxa"/>
            <w:shd w:val="clear" w:color="auto" w:fill="FFFFFF" w:themeFill="background1"/>
            <w:vAlign w:val="center"/>
          </w:tcPr>
          <w:p w14:paraId="1EB45B53" w14:textId="77777777" w:rsidR="001C6BA6" w:rsidRPr="009E725B" w:rsidRDefault="001C6BA6" w:rsidP="00D739FE">
            <w:pPr>
              <w:pStyle w:val="af7"/>
              <w:spacing w:before="60" w:beforeAutospacing="0" w:after="60" w:afterAutospacing="0"/>
              <w:jc w:val="center"/>
              <w:rPr>
                <w:iCs/>
                <w:sz w:val="22"/>
                <w:szCs w:val="22"/>
              </w:rPr>
            </w:pPr>
            <w:r w:rsidRPr="009E725B">
              <w:rPr>
                <w:iCs/>
                <w:sz w:val="22"/>
                <w:szCs w:val="22"/>
              </w:rPr>
              <w:t>х</w:t>
            </w:r>
          </w:p>
        </w:tc>
        <w:tc>
          <w:tcPr>
            <w:tcW w:w="3424" w:type="dxa"/>
            <w:gridSpan w:val="2"/>
            <w:shd w:val="clear" w:color="auto" w:fill="FFFFFF" w:themeFill="background1"/>
          </w:tcPr>
          <w:p w14:paraId="08204F67" w14:textId="77777777" w:rsidR="00654949" w:rsidRPr="009E725B" w:rsidRDefault="00654949" w:rsidP="00D739FE">
            <w:pPr>
              <w:spacing w:before="60" w:after="60"/>
              <w:jc w:val="center"/>
              <w:rPr>
                <w:rFonts w:ascii="Times New Roman" w:hAnsi="Times New Roman" w:cs="Times New Roman"/>
                <w:iCs/>
                <w:lang w:val="kk-KZ"/>
              </w:rPr>
            </w:pPr>
            <w:r w:rsidRPr="009E725B">
              <w:rPr>
                <w:rFonts w:ascii="Times New Roman" w:hAnsi="Times New Roman" w:cs="Times New Roman"/>
                <w:iCs/>
                <w:lang w:val="kk-KZ"/>
              </w:rPr>
              <w:t>до 2</w:t>
            </w:r>
            <w:r w:rsidR="00A01DF6" w:rsidRPr="009E725B">
              <w:rPr>
                <w:rFonts w:ascii="Times New Roman" w:hAnsi="Times New Roman" w:cs="Times New Roman"/>
                <w:iCs/>
                <w:lang w:val="kk-KZ"/>
              </w:rPr>
              <w:t>00 млн.тг.</w:t>
            </w:r>
            <w:r w:rsidRPr="009E725B">
              <w:rPr>
                <w:rFonts w:ascii="Times New Roman" w:hAnsi="Times New Roman" w:cs="Times New Roman"/>
                <w:iCs/>
                <w:lang w:val="kk-KZ"/>
              </w:rPr>
              <w:t xml:space="preserve"> </w:t>
            </w:r>
          </w:p>
          <w:p w14:paraId="5A92EA7F" w14:textId="77777777" w:rsidR="00A01DF6" w:rsidRPr="009E725B" w:rsidRDefault="00654949" w:rsidP="00D739FE">
            <w:pPr>
              <w:spacing w:before="60" w:after="60"/>
              <w:jc w:val="center"/>
              <w:rPr>
                <w:rFonts w:ascii="Times New Roman" w:hAnsi="Times New Roman" w:cs="Times New Roman"/>
                <w:iCs/>
                <w:sz w:val="20"/>
                <w:lang w:val="kk-KZ"/>
              </w:rPr>
            </w:pPr>
            <w:r w:rsidRPr="009E725B">
              <w:rPr>
                <w:rFonts w:ascii="Times New Roman" w:hAnsi="Times New Roman" w:cs="Times New Roman"/>
                <w:i/>
                <w:iCs/>
                <w:sz w:val="18"/>
                <w:lang w:val="kk-KZ"/>
              </w:rPr>
              <w:t>(</w:t>
            </w:r>
            <w:r w:rsidRPr="009E725B">
              <w:rPr>
                <w:rFonts w:ascii="Times New Roman" w:hAnsi="Times New Roman" w:cs="Times New Roman"/>
                <w:i/>
                <w:color w:val="000000" w:themeColor="text1"/>
                <w:sz w:val="20"/>
              </w:rPr>
              <w:t>согласно решению КБПП №П56-2025 от 22.10.2025г</w:t>
            </w:r>
            <w:r w:rsidRPr="009E725B">
              <w:rPr>
                <w:rFonts w:ascii="Times New Roman" w:hAnsi="Times New Roman" w:cs="Times New Roman"/>
                <w:color w:val="000000" w:themeColor="text1"/>
                <w:sz w:val="20"/>
              </w:rPr>
              <w:t>.</w:t>
            </w:r>
            <w:r w:rsidRPr="009E725B">
              <w:rPr>
                <w:rFonts w:ascii="Times New Roman" w:hAnsi="Times New Roman" w:cs="Times New Roman"/>
                <w:i/>
                <w:iCs/>
                <w:sz w:val="18"/>
                <w:lang w:val="kk-KZ"/>
              </w:rPr>
              <w:t>)</w:t>
            </w:r>
          </w:p>
          <w:p w14:paraId="513B004C" w14:textId="77777777" w:rsidR="00A01DF6" w:rsidRPr="009E725B" w:rsidRDefault="00A01DF6" w:rsidP="00D739FE">
            <w:pPr>
              <w:spacing w:before="60" w:after="60"/>
              <w:jc w:val="center"/>
              <w:rPr>
                <w:rFonts w:ascii="Times New Roman" w:eastAsia="Calibri" w:hAnsi="Times New Roman" w:cs="Times New Roman"/>
                <w:iCs/>
                <w:sz w:val="20"/>
                <w:lang w:val="kk-KZ"/>
              </w:rPr>
            </w:pPr>
            <w:r w:rsidRPr="009E725B">
              <w:rPr>
                <w:rFonts w:ascii="Times New Roman" w:hAnsi="Times New Roman" w:cs="Times New Roman"/>
                <w:iCs/>
                <w:sz w:val="20"/>
                <w:lang w:val="kk-KZ"/>
              </w:rPr>
              <w:lastRenderedPageBreak/>
              <w:t>м</w:t>
            </w:r>
            <w:proofErr w:type="spellStart"/>
            <w:r w:rsidRPr="009E725B">
              <w:rPr>
                <w:rFonts w:ascii="Times New Roman" w:hAnsi="Times New Roman" w:cs="Times New Roman"/>
                <w:iCs/>
                <w:sz w:val="20"/>
              </w:rPr>
              <w:t>аксимальная</w:t>
            </w:r>
            <w:proofErr w:type="spellEnd"/>
            <w:r w:rsidRPr="009E725B">
              <w:rPr>
                <w:rFonts w:ascii="Times New Roman" w:hAnsi="Times New Roman" w:cs="Times New Roman"/>
                <w:iCs/>
                <w:sz w:val="20"/>
              </w:rPr>
              <w:t xml:space="preserve"> сумма займа </w:t>
            </w:r>
            <w:r w:rsidRPr="009E725B">
              <w:rPr>
                <w:rFonts w:ascii="Times New Roman" w:eastAsia="Calibri" w:hAnsi="Times New Roman" w:cs="Times New Roman"/>
                <w:iCs/>
                <w:sz w:val="20"/>
              </w:rPr>
              <w:t>определя</w:t>
            </w:r>
            <w:r w:rsidRPr="009E725B">
              <w:rPr>
                <w:rFonts w:ascii="Times New Roman" w:eastAsia="Calibri" w:hAnsi="Times New Roman" w:cs="Times New Roman"/>
                <w:iCs/>
                <w:sz w:val="20"/>
                <w:lang w:val="kk-KZ"/>
              </w:rPr>
              <w:t>е</w:t>
            </w:r>
            <w:proofErr w:type="spellStart"/>
            <w:r w:rsidRPr="009E725B">
              <w:rPr>
                <w:rFonts w:ascii="Times New Roman" w:eastAsia="Calibri" w:hAnsi="Times New Roman" w:cs="Times New Roman"/>
                <w:iCs/>
                <w:sz w:val="20"/>
              </w:rPr>
              <w:t>тся</w:t>
            </w:r>
            <w:proofErr w:type="spellEnd"/>
            <w:r w:rsidRPr="009E725B">
              <w:rPr>
                <w:rFonts w:ascii="Times New Roman" w:eastAsia="Calibri" w:hAnsi="Times New Roman" w:cs="Times New Roman"/>
                <w:iCs/>
                <w:sz w:val="20"/>
              </w:rPr>
              <w:t xml:space="preserve"> Соглашением о сотрудничестве с МИО</w:t>
            </w:r>
            <w:r w:rsidRPr="009E725B">
              <w:rPr>
                <w:rFonts w:ascii="Times New Roman" w:eastAsia="Calibri" w:hAnsi="Times New Roman" w:cs="Times New Roman"/>
                <w:iCs/>
                <w:sz w:val="20"/>
                <w:lang w:val="kk-KZ"/>
              </w:rPr>
              <w:t xml:space="preserve"> в зависимости от региона.</w:t>
            </w:r>
          </w:p>
          <w:p w14:paraId="5F874E9B" w14:textId="77777777" w:rsidR="00A01DF6" w:rsidRPr="009E725B" w:rsidRDefault="00A01DF6" w:rsidP="00D739FE">
            <w:pPr>
              <w:jc w:val="center"/>
              <w:rPr>
                <w:rFonts w:ascii="Times New Roman" w:hAnsi="Times New Roman" w:cs="Times New Roman"/>
                <w:i/>
                <w:iCs/>
                <w:strike/>
              </w:rPr>
            </w:pPr>
            <w:r w:rsidRPr="009E725B">
              <w:rPr>
                <w:rFonts w:ascii="Times New Roman" w:hAnsi="Times New Roman"/>
                <w:strike/>
              </w:rPr>
              <w:t xml:space="preserve">Алматы </w:t>
            </w:r>
            <w:proofErr w:type="spellStart"/>
            <w:r w:rsidRPr="009E725B">
              <w:rPr>
                <w:rFonts w:ascii="Times New Roman" w:hAnsi="Times New Roman"/>
                <w:strike/>
              </w:rPr>
              <w:t>жастары</w:t>
            </w:r>
            <w:proofErr w:type="spellEnd"/>
            <w:r w:rsidRPr="009E725B">
              <w:rPr>
                <w:rFonts w:ascii="Times New Roman" w:hAnsi="Times New Roman"/>
                <w:strike/>
              </w:rPr>
              <w:t xml:space="preserve"> – </w:t>
            </w:r>
            <w:r w:rsidRPr="009E725B">
              <w:rPr>
                <w:rFonts w:ascii="Times New Roman" w:hAnsi="Times New Roman" w:cs="Times New Roman"/>
                <w:strike/>
              </w:rPr>
              <w:t xml:space="preserve">до 18 млн. </w:t>
            </w:r>
            <w:proofErr w:type="spellStart"/>
            <w:r w:rsidRPr="009E725B">
              <w:rPr>
                <w:rFonts w:ascii="Times New Roman" w:hAnsi="Times New Roman" w:cs="Times New Roman"/>
                <w:strike/>
              </w:rPr>
              <w:t>тг</w:t>
            </w:r>
            <w:proofErr w:type="spellEnd"/>
            <w:r w:rsidRPr="009E725B">
              <w:rPr>
                <w:rFonts w:ascii="Times New Roman" w:hAnsi="Times New Roman" w:cs="Times New Roman"/>
                <w:strike/>
              </w:rPr>
              <w:t>.</w:t>
            </w:r>
            <w:r w:rsidRPr="009E725B">
              <w:rPr>
                <w:rFonts w:ascii="Times New Roman" w:hAnsi="Times New Roman" w:cs="Times New Roman"/>
                <w:i/>
                <w:iCs/>
                <w:strike/>
              </w:rPr>
              <w:t xml:space="preserve"> </w:t>
            </w:r>
          </w:p>
          <w:p w14:paraId="64DF78D5" w14:textId="77777777" w:rsidR="00A01DF6" w:rsidRPr="009E725B" w:rsidRDefault="00A01DF6" w:rsidP="00D739FE">
            <w:pPr>
              <w:jc w:val="center"/>
              <w:rPr>
                <w:rFonts w:ascii="Times New Roman" w:hAnsi="Times New Roman" w:cs="Times New Roman"/>
              </w:rPr>
            </w:pPr>
            <w:r w:rsidRPr="009E725B">
              <w:rPr>
                <w:rFonts w:ascii="Times New Roman" w:hAnsi="Times New Roman" w:cs="Times New Roman"/>
                <w:i/>
                <w:iCs/>
                <w:sz w:val="18"/>
              </w:rPr>
              <w:t>(согласно решению КБПП №34 от 19.10.2021г.</w:t>
            </w:r>
            <w:r w:rsidR="00D40FA8" w:rsidRPr="009E725B">
              <w:rPr>
                <w:rFonts w:ascii="Times New Roman" w:hAnsi="Times New Roman" w:cs="Times New Roman"/>
                <w:i/>
                <w:iCs/>
                <w:sz w:val="18"/>
              </w:rPr>
              <w:t>, исключено согласно решению №41 от 14.09.2023г.</w:t>
            </w:r>
            <w:r w:rsidRPr="009E725B">
              <w:rPr>
                <w:rFonts w:ascii="Times New Roman" w:hAnsi="Times New Roman" w:cs="Times New Roman"/>
                <w:i/>
                <w:iCs/>
                <w:sz w:val="18"/>
              </w:rPr>
              <w:t>);</w:t>
            </w:r>
          </w:p>
          <w:p w14:paraId="6C2B6C20" w14:textId="77777777" w:rsidR="00A01DF6" w:rsidRPr="009E725B" w:rsidRDefault="00A01DF6" w:rsidP="00D739FE">
            <w:pPr>
              <w:jc w:val="center"/>
              <w:rPr>
                <w:rFonts w:ascii="Times New Roman" w:hAnsi="Times New Roman" w:cs="Times New Roman"/>
                <w:strike/>
              </w:rPr>
            </w:pPr>
            <w:proofErr w:type="spellStart"/>
            <w:r w:rsidRPr="009E725B">
              <w:rPr>
                <w:rFonts w:ascii="Times New Roman" w:hAnsi="Times New Roman"/>
                <w:strike/>
              </w:rPr>
              <w:t>Елорда</w:t>
            </w:r>
            <w:proofErr w:type="spellEnd"/>
            <w:r w:rsidRPr="009E725B">
              <w:rPr>
                <w:rFonts w:ascii="Times New Roman" w:hAnsi="Times New Roman"/>
                <w:strike/>
              </w:rPr>
              <w:t xml:space="preserve"> </w:t>
            </w:r>
            <w:proofErr w:type="spellStart"/>
            <w:r w:rsidRPr="009E725B">
              <w:rPr>
                <w:rFonts w:ascii="Times New Roman" w:hAnsi="Times New Roman"/>
                <w:strike/>
              </w:rPr>
              <w:t>жастары</w:t>
            </w:r>
            <w:proofErr w:type="spellEnd"/>
            <w:r w:rsidRPr="009E725B">
              <w:rPr>
                <w:rFonts w:ascii="Times New Roman" w:hAnsi="Times New Roman" w:cs="Times New Roman"/>
                <w:strike/>
              </w:rPr>
              <w:t xml:space="preserve"> </w:t>
            </w:r>
            <w:r w:rsidRPr="009E725B">
              <w:rPr>
                <w:rFonts w:ascii="Times New Roman" w:hAnsi="Times New Roman"/>
                <w:strike/>
              </w:rPr>
              <w:t>–</w:t>
            </w:r>
            <w:r w:rsidRPr="009E725B">
              <w:rPr>
                <w:rFonts w:ascii="Times New Roman" w:hAnsi="Times New Roman" w:cs="Times New Roman"/>
                <w:strike/>
              </w:rPr>
              <w:t xml:space="preserve"> до 18 млн. </w:t>
            </w:r>
            <w:proofErr w:type="spellStart"/>
            <w:r w:rsidRPr="009E725B">
              <w:rPr>
                <w:rFonts w:ascii="Times New Roman" w:hAnsi="Times New Roman" w:cs="Times New Roman"/>
                <w:strike/>
              </w:rPr>
              <w:t>тг</w:t>
            </w:r>
            <w:proofErr w:type="spellEnd"/>
            <w:r w:rsidRPr="009E725B">
              <w:rPr>
                <w:rFonts w:ascii="Times New Roman" w:hAnsi="Times New Roman" w:cs="Times New Roman"/>
                <w:strike/>
              </w:rPr>
              <w:t xml:space="preserve">. </w:t>
            </w:r>
          </w:p>
          <w:p w14:paraId="58E00547" w14:textId="77777777" w:rsidR="00A01DF6" w:rsidRPr="009E725B" w:rsidRDefault="00A01DF6" w:rsidP="00D739FE">
            <w:pPr>
              <w:jc w:val="center"/>
              <w:rPr>
                <w:rFonts w:ascii="Times New Roman" w:hAnsi="Times New Roman" w:cs="Times New Roman"/>
                <w:sz w:val="18"/>
              </w:rPr>
            </w:pPr>
            <w:r w:rsidRPr="009E725B">
              <w:rPr>
                <w:rFonts w:ascii="Times New Roman" w:hAnsi="Times New Roman" w:cs="Times New Roman"/>
                <w:i/>
                <w:iCs/>
                <w:sz w:val="18"/>
              </w:rPr>
              <w:t>(согласно</w:t>
            </w:r>
            <w:r w:rsidR="00D40FA8" w:rsidRPr="009E725B">
              <w:rPr>
                <w:rFonts w:ascii="Times New Roman" w:hAnsi="Times New Roman" w:cs="Times New Roman"/>
                <w:i/>
                <w:iCs/>
                <w:sz w:val="18"/>
              </w:rPr>
              <w:t xml:space="preserve"> решению КБПП №34 от 19.10.2021г., исключено согласно решению №41 от 14.09.2023г.</w:t>
            </w:r>
            <w:r w:rsidRPr="009E725B">
              <w:rPr>
                <w:rFonts w:ascii="Times New Roman" w:hAnsi="Times New Roman" w:cs="Times New Roman"/>
                <w:i/>
                <w:iCs/>
                <w:sz w:val="18"/>
              </w:rPr>
              <w:t>.);</w:t>
            </w:r>
          </w:p>
          <w:p w14:paraId="25376629" w14:textId="77777777" w:rsidR="00A01DF6" w:rsidRPr="009E725B" w:rsidRDefault="00A01DF6" w:rsidP="00D739FE">
            <w:pPr>
              <w:jc w:val="center"/>
              <w:rPr>
                <w:rFonts w:ascii="Times New Roman" w:hAnsi="Times New Roman" w:cs="Times New Roman"/>
              </w:rPr>
            </w:pPr>
            <w:proofErr w:type="spellStart"/>
            <w:r w:rsidRPr="009E725B">
              <w:rPr>
                <w:rFonts w:ascii="Times New Roman" w:hAnsi="Times New Roman"/>
                <w:strike/>
              </w:rPr>
              <w:t>Жет</w:t>
            </w:r>
            <w:r w:rsidRPr="009E725B">
              <w:rPr>
                <w:rFonts w:ascii="Times New Roman" w:hAnsi="Times New Roman"/>
                <w:strike/>
                <w:lang w:val="en-US"/>
              </w:rPr>
              <w:t>i</w:t>
            </w:r>
            <w:proofErr w:type="spellEnd"/>
            <w:r w:rsidRPr="009E725B">
              <w:rPr>
                <w:rFonts w:ascii="Times New Roman" w:hAnsi="Times New Roman"/>
                <w:strike/>
                <w:lang w:val="kk-KZ"/>
              </w:rPr>
              <w:t>су</w:t>
            </w:r>
            <w:r w:rsidRPr="009E725B">
              <w:rPr>
                <w:rFonts w:ascii="Times New Roman" w:hAnsi="Times New Roman"/>
                <w:strike/>
              </w:rPr>
              <w:t xml:space="preserve"> </w:t>
            </w:r>
            <w:proofErr w:type="spellStart"/>
            <w:r w:rsidRPr="009E725B">
              <w:rPr>
                <w:rFonts w:ascii="Times New Roman" w:hAnsi="Times New Roman"/>
                <w:strike/>
              </w:rPr>
              <w:t>жастары</w:t>
            </w:r>
            <w:proofErr w:type="spellEnd"/>
            <w:r w:rsidRPr="009E725B">
              <w:rPr>
                <w:rFonts w:ascii="Times New Roman" w:hAnsi="Times New Roman"/>
                <w:strike/>
              </w:rPr>
              <w:t xml:space="preserve"> – </w:t>
            </w:r>
            <w:r w:rsidRPr="009E725B">
              <w:rPr>
                <w:rFonts w:ascii="Times New Roman" w:hAnsi="Times New Roman" w:cs="Times New Roman"/>
                <w:strike/>
              </w:rPr>
              <w:t xml:space="preserve">до 10 млн. </w:t>
            </w:r>
            <w:proofErr w:type="spellStart"/>
            <w:r w:rsidRPr="009E725B">
              <w:rPr>
                <w:rFonts w:ascii="Times New Roman" w:hAnsi="Times New Roman" w:cs="Times New Roman"/>
                <w:strike/>
              </w:rPr>
              <w:t>тг</w:t>
            </w:r>
            <w:proofErr w:type="spellEnd"/>
            <w:r w:rsidRPr="009E725B">
              <w:rPr>
                <w:rFonts w:ascii="Times New Roman" w:hAnsi="Times New Roman" w:cs="Times New Roman"/>
              </w:rPr>
              <w:t>.</w:t>
            </w:r>
          </w:p>
          <w:p w14:paraId="595705EA" w14:textId="77777777" w:rsidR="00A01DF6" w:rsidRPr="009E725B" w:rsidRDefault="00A01DF6" w:rsidP="00D739FE">
            <w:pPr>
              <w:jc w:val="center"/>
              <w:rPr>
                <w:rFonts w:ascii="Times New Roman" w:hAnsi="Times New Roman" w:cs="Times New Roman"/>
                <w:sz w:val="18"/>
              </w:rPr>
            </w:pPr>
            <w:r w:rsidRPr="009E725B">
              <w:rPr>
                <w:rFonts w:ascii="Times New Roman" w:hAnsi="Times New Roman" w:cs="Times New Roman"/>
                <w:i/>
                <w:iCs/>
                <w:sz w:val="18"/>
              </w:rPr>
              <w:t>(согласно решению КБПП №25 от 06.08.2021г.</w:t>
            </w:r>
            <w:r w:rsidR="000E3C39" w:rsidRPr="009E725B">
              <w:rPr>
                <w:rFonts w:ascii="Times New Roman" w:hAnsi="Times New Roman" w:cs="Times New Roman"/>
                <w:i/>
                <w:iCs/>
                <w:sz w:val="18"/>
                <w:lang w:val="kk-KZ"/>
              </w:rPr>
              <w:t>, исключено согласно рекшению №41 от 14.09.2023г.</w:t>
            </w:r>
            <w:r w:rsidRPr="009E725B">
              <w:rPr>
                <w:rFonts w:ascii="Times New Roman" w:hAnsi="Times New Roman" w:cs="Times New Roman"/>
                <w:i/>
                <w:iCs/>
                <w:sz w:val="18"/>
              </w:rPr>
              <w:t>)</w:t>
            </w:r>
          </w:p>
          <w:p w14:paraId="7A8AC5BC" w14:textId="77777777" w:rsidR="00A01DF6" w:rsidRPr="009E725B" w:rsidRDefault="00A01DF6" w:rsidP="00D739FE">
            <w:pPr>
              <w:spacing w:before="60" w:after="60"/>
              <w:jc w:val="center"/>
              <w:rPr>
                <w:rFonts w:ascii="Times New Roman" w:hAnsi="Times New Roman" w:cs="Times New Roman"/>
                <w:iCs/>
              </w:rPr>
            </w:pPr>
            <w:proofErr w:type="spellStart"/>
            <w:r w:rsidRPr="009E725B">
              <w:rPr>
                <w:rFonts w:ascii="Times New Roman" w:hAnsi="Times New Roman" w:cs="Times New Roman"/>
                <w:iCs/>
                <w:strike/>
              </w:rPr>
              <w:t>Әулиеата</w:t>
            </w:r>
            <w:proofErr w:type="spellEnd"/>
            <w:r w:rsidRPr="009E725B">
              <w:rPr>
                <w:rFonts w:ascii="Times New Roman" w:hAnsi="Times New Roman" w:cs="Times New Roman"/>
                <w:iCs/>
                <w:strike/>
              </w:rPr>
              <w:t xml:space="preserve"> </w:t>
            </w:r>
            <w:proofErr w:type="spellStart"/>
            <w:r w:rsidRPr="009E725B">
              <w:rPr>
                <w:rFonts w:ascii="Times New Roman" w:hAnsi="Times New Roman" w:cs="Times New Roman"/>
                <w:iCs/>
                <w:strike/>
              </w:rPr>
              <w:t>жастары</w:t>
            </w:r>
            <w:proofErr w:type="spellEnd"/>
            <w:r w:rsidRPr="009E725B">
              <w:rPr>
                <w:rFonts w:ascii="Times New Roman" w:hAnsi="Times New Roman" w:cs="Times New Roman"/>
                <w:iCs/>
                <w:strike/>
              </w:rPr>
              <w:t xml:space="preserve">- до 13 млн. </w:t>
            </w:r>
            <w:proofErr w:type="spellStart"/>
            <w:r w:rsidRPr="009E725B">
              <w:rPr>
                <w:rFonts w:ascii="Times New Roman" w:hAnsi="Times New Roman" w:cs="Times New Roman"/>
                <w:iCs/>
                <w:strike/>
              </w:rPr>
              <w:t>тг</w:t>
            </w:r>
            <w:proofErr w:type="spellEnd"/>
            <w:r w:rsidRPr="009E725B">
              <w:rPr>
                <w:rFonts w:ascii="Times New Roman" w:hAnsi="Times New Roman" w:cs="Times New Roman"/>
                <w:iCs/>
              </w:rPr>
              <w:t xml:space="preserve">. </w:t>
            </w:r>
          </w:p>
          <w:p w14:paraId="38D0B46F" w14:textId="77777777" w:rsidR="00DF142A" w:rsidRPr="009E725B" w:rsidRDefault="00A01DF6" w:rsidP="00D739FE">
            <w:pPr>
              <w:spacing w:before="60" w:after="60"/>
              <w:jc w:val="center"/>
              <w:rPr>
                <w:rFonts w:ascii="Times New Roman" w:hAnsi="Times New Roman" w:cs="Times New Roman"/>
              </w:rPr>
            </w:pPr>
            <w:r w:rsidRPr="009E725B">
              <w:rPr>
                <w:rFonts w:ascii="Times New Roman" w:hAnsi="Times New Roman" w:cs="Times New Roman"/>
                <w:i/>
                <w:iCs/>
                <w:sz w:val="18"/>
              </w:rPr>
              <w:t>(согласно решению КБПП №16 от 31.03.2022г.</w:t>
            </w:r>
            <w:r w:rsidR="00A82143" w:rsidRPr="009E725B">
              <w:rPr>
                <w:rFonts w:ascii="Times New Roman" w:hAnsi="Times New Roman" w:cs="Times New Roman"/>
                <w:i/>
                <w:iCs/>
                <w:sz w:val="18"/>
              </w:rPr>
              <w:t>, исключено согласно решению №41 от 14.09.2023г.</w:t>
            </w:r>
            <w:r w:rsidRPr="009E725B">
              <w:rPr>
                <w:rFonts w:ascii="Times New Roman" w:hAnsi="Times New Roman" w:cs="Times New Roman"/>
                <w:i/>
                <w:iCs/>
                <w:sz w:val="18"/>
              </w:rPr>
              <w:t>)</w:t>
            </w:r>
          </w:p>
        </w:tc>
        <w:tc>
          <w:tcPr>
            <w:tcW w:w="1968" w:type="dxa"/>
            <w:shd w:val="clear" w:color="auto" w:fill="FFFFFF" w:themeFill="background1"/>
            <w:vAlign w:val="center"/>
          </w:tcPr>
          <w:p w14:paraId="39A6D8F9" w14:textId="77777777" w:rsidR="001C6BA6" w:rsidRPr="009E725B" w:rsidRDefault="001C6BA6" w:rsidP="00D739FE">
            <w:pPr>
              <w:pStyle w:val="af7"/>
              <w:spacing w:before="60" w:after="60"/>
              <w:jc w:val="center"/>
              <w:rPr>
                <w:iCs/>
                <w:sz w:val="22"/>
                <w:szCs w:val="22"/>
              </w:rPr>
            </w:pPr>
            <w:r w:rsidRPr="009E725B">
              <w:rPr>
                <w:iCs/>
                <w:sz w:val="22"/>
                <w:szCs w:val="22"/>
              </w:rPr>
              <w:lastRenderedPageBreak/>
              <w:t>х</w:t>
            </w:r>
          </w:p>
        </w:tc>
        <w:tc>
          <w:tcPr>
            <w:tcW w:w="4122" w:type="dxa"/>
            <w:vMerge/>
            <w:shd w:val="clear" w:color="auto" w:fill="FFFFFF" w:themeFill="background1"/>
            <w:vAlign w:val="center"/>
          </w:tcPr>
          <w:p w14:paraId="50DE8958" w14:textId="77777777" w:rsidR="001C6BA6" w:rsidRPr="009E725B" w:rsidRDefault="001C6BA6" w:rsidP="00D739FE">
            <w:pPr>
              <w:pStyle w:val="af7"/>
              <w:spacing w:before="60" w:beforeAutospacing="0" w:after="60" w:afterAutospacing="0"/>
              <w:jc w:val="center"/>
              <w:rPr>
                <w:iCs/>
                <w:sz w:val="22"/>
                <w:szCs w:val="22"/>
              </w:rPr>
            </w:pPr>
          </w:p>
        </w:tc>
      </w:tr>
      <w:tr w:rsidR="00A01DF6" w:rsidRPr="009E725B" w14:paraId="5EE5023F" w14:textId="77777777" w:rsidTr="00DC4F65">
        <w:tc>
          <w:tcPr>
            <w:tcW w:w="700" w:type="dxa"/>
            <w:shd w:val="clear" w:color="auto" w:fill="FFFFFF" w:themeFill="background1"/>
            <w:vAlign w:val="center"/>
          </w:tcPr>
          <w:p w14:paraId="539058F4" w14:textId="77777777" w:rsidR="00A01DF6" w:rsidRPr="009E725B" w:rsidRDefault="00A01DF6" w:rsidP="00D739FE">
            <w:pPr>
              <w:pStyle w:val="af7"/>
              <w:spacing w:before="60" w:beforeAutospacing="0" w:after="60" w:afterAutospacing="0"/>
              <w:jc w:val="center"/>
              <w:rPr>
                <w:iCs/>
                <w:sz w:val="22"/>
                <w:szCs w:val="22"/>
              </w:rPr>
            </w:pPr>
            <w:r w:rsidRPr="009E725B">
              <w:rPr>
                <w:iCs/>
                <w:sz w:val="22"/>
                <w:szCs w:val="22"/>
              </w:rPr>
              <w:t>5.</w:t>
            </w:r>
            <w:r w:rsidR="00B917B1" w:rsidRPr="009E725B">
              <w:rPr>
                <w:iCs/>
                <w:sz w:val="22"/>
                <w:szCs w:val="22"/>
              </w:rPr>
              <w:t>4</w:t>
            </w:r>
          </w:p>
        </w:tc>
        <w:tc>
          <w:tcPr>
            <w:tcW w:w="2611" w:type="dxa"/>
            <w:shd w:val="clear" w:color="auto" w:fill="FFFFFF" w:themeFill="background1"/>
            <w:vAlign w:val="center"/>
          </w:tcPr>
          <w:p w14:paraId="63B17390" w14:textId="77777777" w:rsidR="00A01DF6" w:rsidRPr="009E725B" w:rsidRDefault="00A01DF6" w:rsidP="00D739FE">
            <w:pPr>
              <w:spacing w:after="120"/>
              <w:rPr>
                <w:rFonts w:ascii="Times New Roman" w:hAnsi="Times New Roman"/>
                <w:iCs/>
              </w:rPr>
            </w:pPr>
            <w:r w:rsidRPr="009E725B">
              <w:rPr>
                <w:rFonts w:ascii="Times New Roman" w:hAnsi="Times New Roman"/>
                <w:iCs/>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441" w:type="dxa"/>
            <w:gridSpan w:val="4"/>
            <w:shd w:val="clear" w:color="auto" w:fill="FFFFFF" w:themeFill="background1"/>
            <w:vAlign w:val="center"/>
          </w:tcPr>
          <w:p w14:paraId="29AB3CDF" w14:textId="77777777" w:rsidR="00A01DF6" w:rsidRPr="009E725B" w:rsidRDefault="00A01DF6" w:rsidP="00D739FE">
            <w:pPr>
              <w:pStyle w:val="af7"/>
              <w:spacing w:before="0" w:beforeAutospacing="0" w:after="0" w:afterAutospacing="0"/>
              <w:rPr>
                <w:sz w:val="22"/>
                <w:szCs w:val="22"/>
              </w:rPr>
            </w:pPr>
            <w:r w:rsidRPr="009E725B">
              <w:rPr>
                <w:rFonts w:eastAsiaTheme="minorHAnsi"/>
                <w:iCs/>
                <w:sz w:val="22"/>
                <w:szCs w:val="22"/>
                <w:lang w:eastAsia="en-US"/>
              </w:rPr>
              <w:t>Страхование залоговой недвижимости: требуется</w:t>
            </w:r>
            <w:r w:rsidRPr="009E725B">
              <w:rPr>
                <w:sz w:val="22"/>
                <w:szCs w:val="22"/>
              </w:rPr>
              <w:t xml:space="preserve"> </w:t>
            </w:r>
          </w:p>
        </w:tc>
        <w:tc>
          <w:tcPr>
            <w:tcW w:w="4122" w:type="dxa"/>
            <w:shd w:val="clear" w:color="auto" w:fill="FFFFFF" w:themeFill="background1"/>
            <w:vAlign w:val="center"/>
          </w:tcPr>
          <w:p w14:paraId="294AFD85" w14:textId="77777777" w:rsidR="00A01DF6" w:rsidRPr="009E725B" w:rsidRDefault="00A01DF6" w:rsidP="00D739FE">
            <w:pPr>
              <w:pStyle w:val="af7"/>
              <w:spacing w:after="0" w:afterAutospacing="0"/>
              <w:jc w:val="both"/>
              <w:rPr>
                <w:sz w:val="22"/>
                <w:szCs w:val="22"/>
              </w:rPr>
            </w:pPr>
            <w:r w:rsidRPr="009E725B">
              <w:rPr>
                <w:sz w:val="22"/>
                <w:szCs w:val="22"/>
              </w:rPr>
              <w:t>Титульное страхование: требуется</w:t>
            </w:r>
          </w:p>
          <w:p w14:paraId="3CECAE3C" w14:textId="77777777" w:rsidR="00A01DF6" w:rsidRPr="009E725B" w:rsidRDefault="00A01DF6" w:rsidP="00D739FE">
            <w:pPr>
              <w:pStyle w:val="af7"/>
              <w:spacing w:before="0" w:beforeAutospacing="0"/>
              <w:jc w:val="both"/>
              <w:rPr>
                <w:sz w:val="20"/>
                <w:szCs w:val="22"/>
              </w:rPr>
            </w:pPr>
            <w:r w:rsidRPr="009E725B">
              <w:rPr>
                <w:sz w:val="22"/>
                <w:szCs w:val="22"/>
                <w:lang w:val="kk-KZ"/>
              </w:rPr>
              <w:t xml:space="preserve">Не требуется по залогу в виде приобретаемой  первичной недвижимости </w:t>
            </w:r>
          </w:p>
        </w:tc>
      </w:tr>
      <w:tr w:rsidR="007C5690" w:rsidRPr="009E725B" w14:paraId="0F5738F7" w14:textId="77777777" w:rsidTr="00DC4F65">
        <w:tc>
          <w:tcPr>
            <w:tcW w:w="700" w:type="dxa"/>
            <w:vAlign w:val="center"/>
          </w:tcPr>
          <w:p w14:paraId="12940B8C" w14:textId="77777777" w:rsidR="007C5690" w:rsidRPr="009E725B" w:rsidRDefault="007C5690" w:rsidP="00D739FE">
            <w:pPr>
              <w:pStyle w:val="af7"/>
              <w:spacing w:before="60" w:beforeAutospacing="0" w:after="60" w:afterAutospacing="0"/>
              <w:jc w:val="center"/>
              <w:rPr>
                <w:rFonts w:eastAsia="Calibri"/>
                <w:b/>
                <w:iCs/>
                <w:sz w:val="22"/>
                <w:szCs w:val="22"/>
              </w:rPr>
            </w:pPr>
            <w:r w:rsidRPr="009E725B">
              <w:rPr>
                <w:rFonts w:eastAsia="Calibri"/>
                <w:b/>
                <w:iCs/>
                <w:sz w:val="22"/>
                <w:szCs w:val="22"/>
              </w:rPr>
              <w:t>6</w:t>
            </w:r>
          </w:p>
        </w:tc>
        <w:tc>
          <w:tcPr>
            <w:tcW w:w="14174" w:type="dxa"/>
            <w:gridSpan w:val="6"/>
            <w:vAlign w:val="center"/>
          </w:tcPr>
          <w:p w14:paraId="548BB979" w14:textId="77777777" w:rsidR="007C5690" w:rsidRPr="009E725B" w:rsidRDefault="00BA60A4" w:rsidP="00D739FE">
            <w:pPr>
              <w:pStyle w:val="af7"/>
              <w:spacing w:before="60" w:beforeAutospacing="0" w:after="60" w:afterAutospacing="0"/>
              <w:jc w:val="both"/>
              <w:rPr>
                <w:rFonts w:eastAsia="Calibri"/>
                <w:iCs/>
                <w:sz w:val="22"/>
                <w:szCs w:val="22"/>
              </w:rPr>
            </w:pPr>
            <w:r w:rsidRPr="009E725B">
              <w:rPr>
                <w:b/>
                <w:iCs/>
                <w:sz w:val="22"/>
                <w:szCs w:val="22"/>
              </w:rPr>
              <w:t>Креди</w:t>
            </w:r>
            <w:r w:rsidR="00F63B0A" w:rsidRPr="009E725B">
              <w:rPr>
                <w:b/>
                <w:iCs/>
                <w:sz w:val="22"/>
                <w:szCs w:val="22"/>
              </w:rPr>
              <w:t>тование по Программе Банка "</w:t>
            </w:r>
            <w:r w:rsidR="00F63B0A" w:rsidRPr="009E725B">
              <w:rPr>
                <w:b/>
                <w:iCs/>
                <w:sz w:val="22"/>
                <w:szCs w:val="22"/>
                <w:lang w:val="kk-KZ"/>
              </w:rPr>
              <w:t>Әскери</w:t>
            </w:r>
            <w:r w:rsidRPr="009E725B">
              <w:rPr>
                <w:b/>
                <w:iCs/>
                <w:sz w:val="22"/>
                <w:szCs w:val="22"/>
              </w:rPr>
              <w:t xml:space="preserve"> </w:t>
            </w:r>
            <w:proofErr w:type="spellStart"/>
            <w:r w:rsidRPr="009E725B">
              <w:rPr>
                <w:b/>
                <w:iCs/>
                <w:sz w:val="22"/>
                <w:szCs w:val="22"/>
              </w:rPr>
              <w:t>баспана</w:t>
            </w:r>
            <w:proofErr w:type="spellEnd"/>
            <w:r w:rsidRPr="009E725B">
              <w:rPr>
                <w:b/>
                <w:iCs/>
                <w:sz w:val="22"/>
                <w:szCs w:val="22"/>
              </w:rPr>
              <w:t xml:space="preserve">" </w:t>
            </w:r>
            <w:r w:rsidR="007C5690" w:rsidRPr="009E725B">
              <w:rPr>
                <w:i/>
                <w:iCs/>
                <w:sz w:val="22"/>
                <w:szCs w:val="22"/>
              </w:rPr>
              <w:t>(</w:t>
            </w:r>
            <w:r w:rsidR="007C5690" w:rsidRPr="009E725B">
              <w:rPr>
                <w:i/>
                <w:iCs/>
                <w:sz w:val="22"/>
                <w:szCs w:val="22"/>
                <w:lang w:val="kk-KZ"/>
              </w:rPr>
              <w:t>Протокол №19 от 15</w:t>
            </w:r>
            <w:r w:rsidR="007C5690" w:rsidRPr="009E725B">
              <w:rPr>
                <w:i/>
                <w:iCs/>
                <w:sz w:val="22"/>
                <w:szCs w:val="22"/>
              </w:rPr>
              <w:t>.06.2018г., протокол №27 от 11.09.2019г.</w:t>
            </w:r>
            <w:r w:rsidR="005D7300" w:rsidRPr="009E725B">
              <w:rPr>
                <w:i/>
                <w:iCs/>
                <w:sz w:val="22"/>
                <w:szCs w:val="22"/>
              </w:rPr>
              <w:t>, Протокол 43 от 09.09.2022г</w:t>
            </w:r>
            <w:r w:rsidR="008F2306" w:rsidRPr="009E725B">
              <w:rPr>
                <w:i/>
                <w:iCs/>
                <w:sz w:val="22"/>
                <w:szCs w:val="22"/>
              </w:rPr>
              <w:t>., наименование про</w:t>
            </w:r>
            <w:r w:rsidRPr="009E725B">
              <w:rPr>
                <w:i/>
                <w:iCs/>
                <w:sz w:val="22"/>
                <w:szCs w:val="22"/>
              </w:rPr>
              <w:t>граммы изменено согласно решениям</w:t>
            </w:r>
            <w:r w:rsidR="008F2306" w:rsidRPr="009E725B">
              <w:rPr>
                <w:i/>
                <w:iCs/>
                <w:sz w:val="22"/>
                <w:szCs w:val="22"/>
              </w:rPr>
              <w:t xml:space="preserve"> КБПП №56 от 04.11.2022г.</w:t>
            </w:r>
            <w:r w:rsidRPr="009E725B">
              <w:rPr>
                <w:i/>
                <w:iCs/>
                <w:sz w:val="22"/>
                <w:szCs w:val="22"/>
              </w:rPr>
              <w:t>, №</w:t>
            </w:r>
            <w:r w:rsidR="004F48C8" w:rsidRPr="009E725B">
              <w:rPr>
                <w:i/>
                <w:iCs/>
                <w:sz w:val="22"/>
                <w:szCs w:val="22"/>
              </w:rPr>
              <w:t>34</w:t>
            </w:r>
            <w:r w:rsidRPr="009E725B">
              <w:rPr>
                <w:i/>
                <w:iCs/>
                <w:sz w:val="22"/>
                <w:szCs w:val="22"/>
              </w:rPr>
              <w:t xml:space="preserve"> от </w:t>
            </w:r>
            <w:r w:rsidR="004F48C8" w:rsidRPr="009E725B">
              <w:rPr>
                <w:i/>
                <w:iCs/>
                <w:sz w:val="22"/>
                <w:szCs w:val="22"/>
              </w:rPr>
              <w:t>31</w:t>
            </w:r>
            <w:r w:rsidRPr="009E725B">
              <w:rPr>
                <w:i/>
                <w:iCs/>
                <w:sz w:val="22"/>
                <w:szCs w:val="22"/>
              </w:rPr>
              <w:t>.07.2023г.</w:t>
            </w:r>
            <w:r w:rsidR="00F63B0A" w:rsidRPr="009E725B">
              <w:rPr>
                <w:i/>
                <w:iCs/>
                <w:sz w:val="22"/>
                <w:szCs w:val="22"/>
                <w:lang w:val="kk-KZ"/>
              </w:rPr>
              <w:t>, наименование программы изменено согласно решению КБПП №П59-2025 от 30.10.2025г.</w:t>
            </w:r>
            <w:r w:rsidR="007C5690" w:rsidRPr="009E725B">
              <w:rPr>
                <w:i/>
                <w:iCs/>
                <w:sz w:val="22"/>
                <w:szCs w:val="22"/>
              </w:rPr>
              <w:t>)</w:t>
            </w:r>
          </w:p>
        </w:tc>
      </w:tr>
      <w:tr w:rsidR="007C5690" w:rsidRPr="009E725B" w14:paraId="3E3FF031" w14:textId="77777777" w:rsidTr="00DC4F65">
        <w:tc>
          <w:tcPr>
            <w:tcW w:w="700" w:type="dxa"/>
            <w:vAlign w:val="center"/>
          </w:tcPr>
          <w:p w14:paraId="203125B0"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6.1</w:t>
            </w:r>
          </w:p>
        </w:tc>
        <w:tc>
          <w:tcPr>
            <w:tcW w:w="2611" w:type="dxa"/>
            <w:vAlign w:val="center"/>
          </w:tcPr>
          <w:p w14:paraId="187F8F21"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Ставка вознаграждения</w:t>
            </w:r>
          </w:p>
        </w:tc>
        <w:tc>
          <w:tcPr>
            <w:tcW w:w="7441" w:type="dxa"/>
            <w:gridSpan w:val="4"/>
            <w:vAlign w:val="center"/>
          </w:tcPr>
          <w:p w14:paraId="70A2B5AF" w14:textId="77777777" w:rsidR="007C5690" w:rsidRPr="009E725B" w:rsidRDefault="0059621A" w:rsidP="00D739FE">
            <w:pPr>
              <w:pStyle w:val="af7"/>
              <w:spacing w:before="60" w:beforeAutospacing="0" w:after="60" w:afterAutospacing="0"/>
              <w:jc w:val="center"/>
              <w:rPr>
                <w:iCs/>
                <w:sz w:val="22"/>
                <w:szCs w:val="22"/>
              </w:rPr>
            </w:pPr>
            <w:r w:rsidRPr="009E725B">
              <w:rPr>
                <w:iCs/>
                <w:sz w:val="22"/>
                <w:szCs w:val="22"/>
              </w:rPr>
              <w:t xml:space="preserve">от </w:t>
            </w:r>
            <w:r w:rsidR="007C5690" w:rsidRPr="009E725B">
              <w:rPr>
                <w:iCs/>
                <w:sz w:val="22"/>
                <w:szCs w:val="22"/>
              </w:rPr>
              <w:t>6%</w:t>
            </w:r>
            <w:r w:rsidR="00E538B8" w:rsidRPr="009E725B">
              <w:rPr>
                <w:iCs/>
                <w:sz w:val="22"/>
                <w:szCs w:val="22"/>
              </w:rPr>
              <w:t xml:space="preserve"> годовых</w:t>
            </w:r>
            <w:r w:rsidR="00E538B8" w:rsidRPr="009E725B">
              <w:rPr>
                <w:rStyle w:val="af6"/>
                <w:b/>
              </w:rPr>
              <w:footnoteReference w:customMarkFollows="1" w:id="12"/>
              <w:t>5-2</w:t>
            </w:r>
          </w:p>
        </w:tc>
        <w:tc>
          <w:tcPr>
            <w:tcW w:w="4122" w:type="dxa"/>
            <w:vMerge w:val="restart"/>
            <w:vAlign w:val="center"/>
          </w:tcPr>
          <w:p w14:paraId="2D20EC77" w14:textId="77777777" w:rsidR="00BA60A4" w:rsidRPr="009E725B" w:rsidRDefault="00BA60A4" w:rsidP="00D739FE">
            <w:pPr>
              <w:pStyle w:val="af7"/>
              <w:spacing w:before="0" w:beforeAutospacing="0" w:after="0" w:afterAutospacing="0"/>
              <w:jc w:val="both"/>
              <w:rPr>
                <w:rFonts w:eastAsia="Calibri"/>
                <w:iCs/>
                <w:sz w:val="22"/>
                <w:szCs w:val="22"/>
              </w:rPr>
            </w:pPr>
            <w:r w:rsidRPr="009E725B">
              <w:rPr>
                <w:rFonts w:eastAsia="Calibri"/>
                <w:iCs/>
                <w:sz w:val="22"/>
                <w:szCs w:val="22"/>
              </w:rPr>
              <w:t xml:space="preserve">Целевое назначение займа: </w:t>
            </w:r>
          </w:p>
          <w:p w14:paraId="631C6EAA" w14:textId="77777777" w:rsidR="00BA60A4" w:rsidRPr="009E725B" w:rsidRDefault="00860F28" w:rsidP="00D739FE">
            <w:pPr>
              <w:pStyle w:val="af7"/>
              <w:spacing w:before="0" w:beforeAutospacing="0" w:after="0" w:afterAutospacing="0"/>
              <w:jc w:val="both"/>
              <w:rPr>
                <w:rFonts w:eastAsia="Calibri"/>
                <w:iCs/>
                <w:sz w:val="22"/>
                <w:szCs w:val="22"/>
              </w:rPr>
            </w:pPr>
            <w:r w:rsidRPr="009E725B">
              <w:rPr>
                <w:rFonts w:eastAsia="Calibri"/>
                <w:iCs/>
                <w:sz w:val="22"/>
                <w:szCs w:val="22"/>
              </w:rPr>
              <w:t>Приобретение первичного жилья, введенного в эксплуатацию, и вторичного жилья</w:t>
            </w:r>
            <w:r w:rsidR="00BA60A4" w:rsidRPr="009E725B">
              <w:rPr>
                <w:rFonts w:eastAsia="Calibri"/>
                <w:iCs/>
                <w:sz w:val="22"/>
                <w:szCs w:val="22"/>
              </w:rPr>
              <w:t>.</w:t>
            </w:r>
            <w:r w:rsidR="00BA60A4" w:rsidRPr="009E725B">
              <w:rPr>
                <w:i/>
                <w:iCs/>
                <w:sz w:val="20"/>
                <w:szCs w:val="18"/>
              </w:rPr>
              <w:t xml:space="preserve"> (примечание дополнено согласно решению КБПП Протокол №</w:t>
            </w:r>
            <w:r w:rsidR="00013B40" w:rsidRPr="009E725B">
              <w:rPr>
                <w:i/>
                <w:iCs/>
                <w:sz w:val="20"/>
                <w:szCs w:val="18"/>
              </w:rPr>
              <w:t>34</w:t>
            </w:r>
            <w:r w:rsidR="00BA60A4" w:rsidRPr="009E725B">
              <w:rPr>
                <w:i/>
                <w:iCs/>
                <w:sz w:val="20"/>
                <w:szCs w:val="18"/>
              </w:rPr>
              <w:t xml:space="preserve"> от </w:t>
            </w:r>
            <w:r w:rsidR="00013B40" w:rsidRPr="009E725B">
              <w:rPr>
                <w:i/>
                <w:iCs/>
                <w:sz w:val="20"/>
                <w:szCs w:val="18"/>
              </w:rPr>
              <w:t>31</w:t>
            </w:r>
            <w:r w:rsidR="00BA60A4" w:rsidRPr="009E725B">
              <w:rPr>
                <w:i/>
                <w:iCs/>
                <w:sz w:val="20"/>
                <w:szCs w:val="18"/>
              </w:rPr>
              <w:t>.07.2023г.</w:t>
            </w:r>
            <w:r w:rsidR="00044B50" w:rsidRPr="009E725B">
              <w:rPr>
                <w:i/>
                <w:iCs/>
                <w:sz w:val="20"/>
                <w:szCs w:val="18"/>
              </w:rPr>
              <w:t>)</w:t>
            </w:r>
            <w:r w:rsidRPr="009E725B">
              <w:rPr>
                <w:i/>
                <w:iCs/>
                <w:sz w:val="20"/>
                <w:szCs w:val="18"/>
                <w:lang w:val="kk-KZ"/>
              </w:rPr>
              <w:t xml:space="preserve"> </w:t>
            </w:r>
            <w:r w:rsidRPr="009E725B">
              <w:rPr>
                <w:i/>
                <w:iCs/>
                <w:sz w:val="20"/>
                <w:szCs w:val="18"/>
              </w:rPr>
              <w:t>(</w:t>
            </w:r>
            <w:r w:rsidRPr="009E725B">
              <w:rPr>
                <w:i/>
                <w:iCs/>
                <w:sz w:val="20"/>
                <w:szCs w:val="18"/>
                <w:lang w:val="kk-KZ"/>
              </w:rPr>
              <w:t>изложено</w:t>
            </w:r>
            <w:r w:rsidRPr="009E725B">
              <w:rPr>
                <w:i/>
                <w:iCs/>
                <w:sz w:val="20"/>
                <w:szCs w:val="18"/>
              </w:rPr>
              <w:t xml:space="preserve"> согласно решению КБПП Протокол </w:t>
            </w:r>
            <w:r w:rsidR="00212CFD" w:rsidRPr="009E725B">
              <w:rPr>
                <w:i/>
                <w:iCs/>
                <w:sz w:val="20"/>
                <w:szCs w:val="18"/>
                <w:lang w:val="kk-KZ"/>
              </w:rPr>
              <w:t>№П54-2025 от 16.10.2025</w:t>
            </w:r>
            <w:r w:rsidRPr="009E725B">
              <w:rPr>
                <w:i/>
                <w:iCs/>
                <w:sz w:val="20"/>
                <w:szCs w:val="18"/>
              </w:rPr>
              <w:t>г.)</w:t>
            </w:r>
          </w:p>
          <w:p w14:paraId="54CE5D01" w14:textId="77777777" w:rsidR="00044B50" w:rsidRPr="009E725B" w:rsidRDefault="007C5690" w:rsidP="00D739FE">
            <w:pPr>
              <w:pStyle w:val="af7"/>
              <w:spacing w:before="0" w:beforeAutospacing="0" w:after="0" w:afterAutospacing="0"/>
              <w:jc w:val="both"/>
              <w:rPr>
                <w:rFonts w:eastAsia="Calibri"/>
                <w:iCs/>
                <w:sz w:val="22"/>
                <w:szCs w:val="22"/>
              </w:rPr>
            </w:pPr>
            <w:r w:rsidRPr="009E725B">
              <w:rPr>
                <w:rFonts w:eastAsia="Calibri"/>
                <w:iCs/>
                <w:sz w:val="22"/>
                <w:szCs w:val="22"/>
              </w:rPr>
              <w:lastRenderedPageBreak/>
              <w:t>Размер займа рассчитывается с учетом следующего условия:</w:t>
            </w:r>
          </w:p>
          <w:p w14:paraId="0BD2C2C3" w14:textId="77777777" w:rsidR="007C5690" w:rsidRPr="009E725B" w:rsidRDefault="007C5690" w:rsidP="00D739FE">
            <w:pPr>
              <w:pStyle w:val="af7"/>
              <w:spacing w:before="0" w:beforeAutospacing="0" w:after="0" w:afterAutospacing="0"/>
              <w:jc w:val="both"/>
              <w:rPr>
                <w:rFonts w:eastAsia="Calibri"/>
                <w:iCs/>
                <w:sz w:val="22"/>
                <w:szCs w:val="22"/>
              </w:rPr>
            </w:pPr>
            <w:r w:rsidRPr="009E725B">
              <w:rPr>
                <w:rFonts w:eastAsia="Calibri"/>
                <w:iCs/>
                <w:sz w:val="22"/>
                <w:szCs w:val="22"/>
              </w:rPr>
              <w:t>размер ежемесячного платежа (на дату приема кредитной заявки) не может быть больше размера получаемых текущих жилищных выплат;</w:t>
            </w:r>
          </w:p>
          <w:p w14:paraId="2F866CB0" w14:textId="77777777" w:rsidR="007C5690" w:rsidRPr="009E725B" w:rsidRDefault="007C5690" w:rsidP="00D739FE">
            <w:pPr>
              <w:pStyle w:val="af7"/>
              <w:spacing w:before="0" w:beforeAutospacing="0" w:after="0" w:afterAutospacing="0"/>
              <w:jc w:val="both"/>
              <w:rPr>
                <w:rFonts w:eastAsia="Calibri"/>
                <w:iCs/>
                <w:sz w:val="22"/>
                <w:szCs w:val="22"/>
              </w:rPr>
            </w:pPr>
            <w:r w:rsidRPr="009E725B">
              <w:rPr>
                <w:rFonts w:eastAsia="Calibri"/>
                <w:iCs/>
                <w:sz w:val="22"/>
                <w:szCs w:val="22"/>
              </w:rPr>
              <w:t>если размер ежемесячного платежа (на дату приема кредитной заявки) больше размера получаемых текущих жилищных выплат необходимо подтверждение дохода в соответствие с требованиями внутренних документов Банка.</w:t>
            </w:r>
          </w:p>
          <w:p w14:paraId="5304581B" w14:textId="77777777" w:rsidR="007C5690" w:rsidRPr="009E725B" w:rsidRDefault="007C5690" w:rsidP="00D739FE">
            <w:pPr>
              <w:pStyle w:val="af7"/>
              <w:spacing w:before="0" w:beforeAutospacing="0" w:after="0" w:afterAutospacing="0"/>
              <w:jc w:val="both"/>
              <w:rPr>
                <w:rFonts w:eastAsiaTheme="minorHAnsi"/>
                <w:sz w:val="22"/>
                <w:szCs w:val="22"/>
                <w:lang w:eastAsia="en-US"/>
              </w:rPr>
            </w:pPr>
            <w:r w:rsidRPr="009E725B">
              <w:rPr>
                <w:rFonts w:eastAsiaTheme="minorHAnsi"/>
                <w:sz w:val="22"/>
                <w:szCs w:val="22"/>
                <w:lang w:eastAsia="en-US"/>
              </w:rPr>
              <w:t xml:space="preserve">Размер ежемесячного платежа по жилищному займу после перехода с промежуточного жилищного займа не должен превышать размер ежемесячного платежа по промежуточному/предварительному займу, допускается отклонение в сторону уменьшения на 5%. Условие отклонения на 5% не распространяется на переход в автоматическом режиме. </w:t>
            </w:r>
            <w:r w:rsidRPr="009E725B">
              <w:rPr>
                <w:iCs/>
              </w:rPr>
              <w:t xml:space="preserve"> </w:t>
            </w:r>
            <w:r w:rsidRPr="009E725B">
              <w:rPr>
                <w:iCs/>
                <w:sz w:val="22"/>
                <w:szCs w:val="22"/>
              </w:rPr>
              <w:t>В случае увеличения ежемесячного платежа необходимо осуществлять оценку платежеспособности заемщика в порядке, установленном внутренними документами Банка.</w:t>
            </w:r>
            <w:r w:rsidRPr="009E725B">
              <w:rPr>
                <w:rFonts w:eastAsiaTheme="minorHAnsi"/>
                <w:sz w:val="22"/>
                <w:szCs w:val="22"/>
                <w:lang w:eastAsia="en-US"/>
              </w:rPr>
              <w:t xml:space="preserve"> </w:t>
            </w:r>
          </w:p>
          <w:p w14:paraId="68B4D82D" w14:textId="77777777" w:rsidR="007C5690" w:rsidRPr="009E725B" w:rsidRDefault="007C5690" w:rsidP="00D739FE">
            <w:pPr>
              <w:pStyle w:val="af7"/>
              <w:spacing w:before="0" w:beforeAutospacing="0" w:after="0" w:afterAutospacing="0"/>
              <w:jc w:val="both"/>
              <w:rPr>
                <w:iCs/>
                <w:sz w:val="22"/>
                <w:szCs w:val="22"/>
              </w:rPr>
            </w:pPr>
            <w:r w:rsidRPr="009E725B">
              <w:rPr>
                <w:iCs/>
                <w:sz w:val="22"/>
                <w:szCs w:val="22"/>
              </w:rPr>
              <w:t>В случае прекращения начислении жилищных выплат и закрытия специального счета до перехода на жилищный заем допускается уменьшение размера ежемесячного платежа по жилищному займу (при переходе) более чем на 5%.</w:t>
            </w:r>
          </w:p>
          <w:p w14:paraId="7CD6246A" w14:textId="77777777" w:rsidR="007C5690" w:rsidRPr="009E725B" w:rsidRDefault="007C5690" w:rsidP="00D739FE">
            <w:pPr>
              <w:pStyle w:val="af7"/>
              <w:spacing w:before="0" w:beforeAutospacing="0" w:after="0" w:afterAutospacing="0"/>
              <w:jc w:val="both"/>
              <w:rPr>
                <w:iCs/>
                <w:sz w:val="22"/>
                <w:szCs w:val="22"/>
              </w:rPr>
            </w:pPr>
            <w:r w:rsidRPr="009E725B">
              <w:rPr>
                <w:i/>
                <w:iCs/>
                <w:sz w:val="20"/>
                <w:szCs w:val="18"/>
              </w:rPr>
              <w:t xml:space="preserve">(примечание дополнено согласно решению КБПП Протокол №12 от 04.04.2019г., внесено изменение согласно решению КБПП Протокол №16 от 27.05.2019г., внесено </w:t>
            </w:r>
            <w:r w:rsidRPr="009E725B">
              <w:rPr>
                <w:i/>
                <w:iCs/>
                <w:sz w:val="20"/>
                <w:szCs w:val="18"/>
              </w:rPr>
              <w:lastRenderedPageBreak/>
              <w:t>дополнение согласно решению КБПП Протокол №28 от 11.09.2020г., внесено дополнение согласно решению К</w:t>
            </w:r>
            <w:r w:rsidR="00C33FFC" w:rsidRPr="009E725B">
              <w:rPr>
                <w:i/>
                <w:iCs/>
                <w:sz w:val="20"/>
                <w:szCs w:val="18"/>
              </w:rPr>
              <w:t>БПП Протокол №6 от 05.03.2021г.</w:t>
            </w:r>
            <w:r w:rsidRPr="009E725B">
              <w:rPr>
                <w:i/>
                <w:iCs/>
                <w:sz w:val="20"/>
                <w:szCs w:val="18"/>
              </w:rPr>
              <w:t>)</w:t>
            </w:r>
          </w:p>
        </w:tc>
      </w:tr>
      <w:tr w:rsidR="007C5690" w:rsidRPr="009E725B" w14:paraId="30FDD007" w14:textId="77777777" w:rsidTr="00DC4F65">
        <w:tc>
          <w:tcPr>
            <w:tcW w:w="700" w:type="dxa"/>
            <w:vAlign w:val="center"/>
          </w:tcPr>
          <w:p w14:paraId="35EE610B"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6.2</w:t>
            </w:r>
          </w:p>
        </w:tc>
        <w:tc>
          <w:tcPr>
            <w:tcW w:w="2611" w:type="dxa"/>
            <w:vAlign w:val="center"/>
          </w:tcPr>
          <w:p w14:paraId="150DA34A"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Срок займа</w:t>
            </w:r>
          </w:p>
        </w:tc>
        <w:tc>
          <w:tcPr>
            <w:tcW w:w="2049" w:type="dxa"/>
            <w:vAlign w:val="center"/>
          </w:tcPr>
          <w:p w14:paraId="473DFB84"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6 мес. – 25 лет</w:t>
            </w:r>
          </w:p>
        </w:tc>
        <w:tc>
          <w:tcPr>
            <w:tcW w:w="3424" w:type="dxa"/>
            <w:gridSpan w:val="2"/>
            <w:vAlign w:val="center"/>
          </w:tcPr>
          <w:p w14:paraId="2FE6C22F"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6 лет – 9 лет</w:t>
            </w:r>
          </w:p>
        </w:tc>
        <w:tc>
          <w:tcPr>
            <w:tcW w:w="1968" w:type="dxa"/>
            <w:vAlign w:val="center"/>
          </w:tcPr>
          <w:p w14:paraId="42B446A3"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6 мес. – 25 лет</w:t>
            </w:r>
          </w:p>
        </w:tc>
        <w:tc>
          <w:tcPr>
            <w:tcW w:w="4122" w:type="dxa"/>
            <w:vMerge/>
            <w:vAlign w:val="center"/>
          </w:tcPr>
          <w:p w14:paraId="1906B295" w14:textId="77777777" w:rsidR="007C5690" w:rsidRPr="009E725B" w:rsidRDefault="007C5690" w:rsidP="00D739FE">
            <w:pPr>
              <w:pStyle w:val="af7"/>
              <w:spacing w:before="60" w:beforeAutospacing="0" w:after="60" w:afterAutospacing="0"/>
              <w:jc w:val="center"/>
              <w:rPr>
                <w:rFonts w:eastAsia="Calibri"/>
                <w:iCs/>
                <w:sz w:val="22"/>
                <w:szCs w:val="22"/>
              </w:rPr>
            </w:pPr>
          </w:p>
        </w:tc>
      </w:tr>
      <w:tr w:rsidR="007C5690" w:rsidRPr="009E725B" w14:paraId="11570F18" w14:textId="77777777" w:rsidTr="00DC4F65">
        <w:tc>
          <w:tcPr>
            <w:tcW w:w="700" w:type="dxa"/>
            <w:vAlign w:val="center"/>
          </w:tcPr>
          <w:p w14:paraId="1422647A"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6.3</w:t>
            </w:r>
          </w:p>
        </w:tc>
        <w:tc>
          <w:tcPr>
            <w:tcW w:w="2611" w:type="dxa"/>
            <w:vAlign w:val="center"/>
          </w:tcPr>
          <w:p w14:paraId="06755E30"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Сумма займа</w:t>
            </w:r>
          </w:p>
        </w:tc>
        <w:tc>
          <w:tcPr>
            <w:tcW w:w="7441" w:type="dxa"/>
            <w:gridSpan w:val="4"/>
            <w:vAlign w:val="center"/>
          </w:tcPr>
          <w:p w14:paraId="5FAAFDF3" w14:textId="77777777" w:rsidR="00654949" w:rsidRPr="009E725B" w:rsidRDefault="00654949" w:rsidP="00D739FE">
            <w:pPr>
              <w:pStyle w:val="af7"/>
              <w:spacing w:before="60" w:beforeAutospacing="0" w:after="60" w:afterAutospacing="0"/>
              <w:jc w:val="center"/>
              <w:rPr>
                <w:iCs/>
              </w:rPr>
            </w:pPr>
            <w:r w:rsidRPr="009E725B">
              <w:rPr>
                <w:iCs/>
              </w:rPr>
              <w:t>до 2</w:t>
            </w:r>
            <w:r w:rsidR="007C5690" w:rsidRPr="009E725B">
              <w:rPr>
                <w:iCs/>
              </w:rPr>
              <w:t xml:space="preserve">00 млн. </w:t>
            </w:r>
            <w:proofErr w:type="spellStart"/>
            <w:r w:rsidR="007C5690" w:rsidRPr="009E725B">
              <w:rPr>
                <w:iCs/>
              </w:rPr>
              <w:t>тг</w:t>
            </w:r>
            <w:proofErr w:type="spellEnd"/>
            <w:r w:rsidR="007C5690" w:rsidRPr="009E725B">
              <w:rPr>
                <w:iCs/>
              </w:rPr>
              <w:t xml:space="preserve">. </w:t>
            </w:r>
          </w:p>
          <w:p w14:paraId="3DDD3B0E" w14:textId="77777777" w:rsidR="007C5690" w:rsidRPr="009E725B" w:rsidRDefault="007C5690" w:rsidP="00D739FE">
            <w:pPr>
              <w:pStyle w:val="af7"/>
              <w:spacing w:before="60" w:beforeAutospacing="0" w:after="60" w:afterAutospacing="0"/>
              <w:jc w:val="center"/>
              <w:rPr>
                <w:iCs/>
                <w:sz w:val="22"/>
                <w:szCs w:val="22"/>
              </w:rPr>
            </w:pPr>
            <w:r w:rsidRPr="009E725B">
              <w:rPr>
                <w:i/>
                <w:color w:val="000000" w:themeColor="text1"/>
                <w:sz w:val="20"/>
              </w:rPr>
              <w:t>(согласно решению КБПП №16 от 21.05.2021г.</w:t>
            </w:r>
            <w:r w:rsidR="00654949" w:rsidRPr="009E725B">
              <w:rPr>
                <w:i/>
                <w:color w:val="000000" w:themeColor="text1"/>
                <w:sz w:val="20"/>
              </w:rPr>
              <w:t xml:space="preserve">, согласно </w:t>
            </w:r>
            <w:r w:rsidR="00654949" w:rsidRPr="009E725B">
              <w:rPr>
                <w:i/>
                <w:color w:val="000000" w:themeColor="text1"/>
                <w:sz w:val="20"/>
                <w:szCs w:val="20"/>
              </w:rPr>
              <w:t>решению КБПП №П56-2025 от 22.10.2025г.</w:t>
            </w:r>
            <w:r w:rsidRPr="009E725B">
              <w:rPr>
                <w:i/>
                <w:color w:val="000000" w:themeColor="text1"/>
                <w:sz w:val="20"/>
                <w:szCs w:val="20"/>
              </w:rPr>
              <w:t>)</w:t>
            </w:r>
          </w:p>
        </w:tc>
        <w:tc>
          <w:tcPr>
            <w:tcW w:w="4122" w:type="dxa"/>
            <w:vMerge/>
            <w:vAlign w:val="center"/>
          </w:tcPr>
          <w:p w14:paraId="6B2F5183" w14:textId="77777777" w:rsidR="007C5690" w:rsidRPr="009E725B" w:rsidRDefault="007C5690" w:rsidP="00D739FE">
            <w:pPr>
              <w:pStyle w:val="af7"/>
              <w:spacing w:before="60" w:beforeAutospacing="0" w:after="60" w:afterAutospacing="0"/>
              <w:jc w:val="center"/>
              <w:rPr>
                <w:rFonts w:eastAsia="Calibri"/>
                <w:iCs/>
                <w:sz w:val="22"/>
                <w:szCs w:val="22"/>
              </w:rPr>
            </w:pPr>
          </w:p>
        </w:tc>
      </w:tr>
      <w:tr w:rsidR="007C5690" w:rsidRPr="009E725B" w14:paraId="1B087DCE" w14:textId="77777777" w:rsidTr="00DC4F65">
        <w:tc>
          <w:tcPr>
            <w:tcW w:w="700" w:type="dxa"/>
            <w:vAlign w:val="center"/>
          </w:tcPr>
          <w:p w14:paraId="53EAD2FA"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lastRenderedPageBreak/>
              <w:t>6.4</w:t>
            </w:r>
          </w:p>
        </w:tc>
        <w:tc>
          <w:tcPr>
            <w:tcW w:w="2611" w:type="dxa"/>
            <w:vAlign w:val="center"/>
          </w:tcPr>
          <w:p w14:paraId="72AC90B1"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Источник финансирования</w:t>
            </w:r>
          </w:p>
        </w:tc>
        <w:tc>
          <w:tcPr>
            <w:tcW w:w="7441" w:type="dxa"/>
            <w:gridSpan w:val="4"/>
            <w:vAlign w:val="center"/>
          </w:tcPr>
          <w:p w14:paraId="6137C844"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Средства Банка</w:t>
            </w:r>
          </w:p>
        </w:tc>
        <w:tc>
          <w:tcPr>
            <w:tcW w:w="4122" w:type="dxa"/>
            <w:vMerge/>
            <w:vAlign w:val="center"/>
          </w:tcPr>
          <w:p w14:paraId="340ABD2F" w14:textId="77777777" w:rsidR="007C5690" w:rsidRPr="009E725B" w:rsidRDefault="007C5690" w:rsidP="00D739FE">
            <w:pPr>
              <w:pStyle w:val="af7"/>
              <w:spacing w:before="60" w:beforeAutospacing="0" w:after="60" w:afterAutospacing="0"/>
              <w:jc w:val="center"/>
              <w:rPr>
                <w:rFonts w:eastAsia="Calibri"/>
                <w:iCs/>
                <w:sz w:val="22"/>
                <w:szCs w:val="22"/>
              </w:rPr>
            </w:pPr>
          </w:p>
        </w:tc>
      </w:tr>
      <w:tr w:rsidR="007C5690" w:rsidRPr="009E725B" w14:paraId="3DA8FDC1" w14:textId="77777777" w:rsidTr="00DC4F65">
        <w:tc>
          <w:tcPr>
            <w:tcW w:w="700" w:type="dxa"/>
            <w:vAlign w:val="center"/>
          </w:tcPr>
          <w:p w14:paraId="2FCF177C"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lastRenderedPageBreak/>
              <w:t>6.5</w:t>
            </w:r>
          </w:p>
        </w:tc>
        <w:tc>
          <w:tcPr>
            <w:tcW w:w="2611" w:type="dxa"/>
            <w:vAlign w:val="center"/>
          </w:tcPr>
          <w:p w14:paraId="36C4CD1C" w14:textId="77777777" w:rsidR="007C5690" w:rsidRPr="009E725B" w:rsidRDefault="007C5690" w:rsidP="00D739FE">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441" w:type="dxa"/>
            <w:gridSpan w:val="4"/>
            <w:vAlign w:val="center"/>
          </w:tcPr>
          <w:p w14:paraId="36FD7594" w14:textId="77777777" w:rsidR="007C5690" w:rsidRPr="009E725B" w:rsidRDefault="007C5690" w:rsidP="00D739FE">
            <w:pPr>
              <w:pStyle w:val="af7"/>
              <w:spacing w:before="0" w:beforeAutospacing="0" w:after="120" w:afterAutospacing="0"/>
              <w:rPr>
                <w:iCs/>
              </w:rPr>
            </w:pPr>
            <w:r w:rsidRPr="009E725B">
              <w:rPr>
                <w:iCs/>
              </w:rPr>
              <w:t>страхование залоговой недвижимости: требуется</w:t>
            </w:r>
          </w:p>
        </w:tc>
        <w:tc>
          <w:tcPr>
            <w:tcW w:w="4122" w:type="dxa"/>
            <w:vAlign w:val="center"/>
          </w:tcPr>
          <w:p w14:paraId="34947067" w14:textId="77777777" w:rsidR="007C5690" w:rsidRPr="009E725B" w:rsidRDefault="007C5690" w:rsidP="00D739FE">
            <w:pPr>
              <w:pStyle w:val="af7"/>
              <w:spacing w:before="0" w:beforeAutospacing="0" w:after="120" w:afterAutospacing="0"/>
              <w:rPr>
                <w:iCs/>
              </w:rPr>
            </w:pPr>
            <w:r w:rsidRPr="009E725B">
              <w:rPr>
                <w:iCs/>
              </w:rPr>
              <w:t>титульное страхование: требуется</w:t>
            </w:r>
          </w:p>
        </w:tc>
      </w:tr>
      <w:tr w:rsidR="007C5690" w:rsidRPr="009E725B" w14:paraId="5C7E760E" w14:textId="77777777" w:rsidTr="00DC4F65">
        <w:tc>
          <w:tcPr>
            <w:tcW w:w="700" w:type="dxa"/>
            <w:shd w:val="clear" w:color="auto" w:fill="D9D9D9" w:themeFill="background1" w:themeFillShade="D9"/>
            <w:vAlign w:val="center"/>
          </w:tcPr>
          <w:p w14:paraId="171BA2E4" w14:textId="77777777" w:rsidR="007C5690" w:rsidRPr="009E725B" w:rsidRDefault="007C5690" w:rsidP="00D739FE">
            <w:pPr>
              <w:spacing w:before="60" w:after="60"/>
              <w:jc w:val="center"/>
              <w:rPr>
                <w:rFonts w:ascii="Times New Roman" w:hAnsi="Times New Roman" w:cs="Times New Roman"/>
                <w:b/>
                <w:strike/>
              </w:rPr>
            </w:pPr>
            <w:r w:rsidRPr="009E725B">
              <w:rPr>
                <w:rFonts w:ascii="Times New Roman" w:hAnsi="Times New Roman" w:cs="Times New Roman"/>
                <w:b/>
                <w:strike/>
              </w:rPr>
              <w:t>7</w:t>
            </w:r>
          </w:p>
        </w:tc>
        <w:tc>
          <w:tcPr>
            <w:tcW w:w="14174" w:type="dxa"/>
            <w:gridSpan w:val="6"/>
            <w:shd w:val="clear" w:color="auto" w:fill="D9D9D9" w:themeFill="background1" w:themeFillShade="D9"/>
            <w:vAlign w:val="center"/>
          </w:tcPr>
          <w:p w14:paraId="1A44CD23" w14:textId="77777777" w:rsidR="007C5690" w:rsidRPr="009E725B" w:rsidRDefault="007C5690" w:rsidP="00D739FE">
            <w:pPr>
              <w:pStyle w:val="af7"/>
              <w:spacing w:before="60" w:beforeAutospacing="0" w:after="60" w:afterAutospacing="0"/>
              <w:rPr>
                <w:b/>
                <w:iCs/>
                <w:strike/>
                <w:sz w:val="22"/>
                <w:szCs w:val="22"/>
              </w:rPr>
            </w:pPr>
            <w:r w:rsidRPr="009E725B">
              <w:rPr>
                <w:b/>
                <w:strike/>
                <w:sz w:val="22"/>
                <w:szCs w:val="22"/>
              </w:rPr>
              <w:t>Программа жилищного строительства в Республике Казахстан на 2011-2014 годы, Программа «Доступное жилье-2020» и Программа развития регионов до 2020 года</w:t>
            </w:r>
            <w:r w:rsidR="0003731C" w:rsidRPr="009E725B">
              <w:rPr>
                <w:b/>
                <w:strike/>
                <w:sz w:val="22"/>
                <w:szCs w:val="22"/>
              </w:rPr>
              <w:t xml:space="preserve"> </w:t>
            </w:r>
            <w:r w:rsidR="0003731C" w:rsidRPr="009E725B">
              <w:rPr>
                <w:i/>
                <w:color w:val="000000" w:themeColor="text1"/>
              </w:rPr>
              <w:t>(согласно решению КБПП №27 от 20.06.2023г.)</w:t>
            </w:r>
          </w:p>
        </w:tc>
      </w:tr>
      <w:tr w:rsidR="007C5690" w:rsidRPr="009E725B" w14:paraId="52928BF2" w14:textId="77777777" w:rsidTr="00DC4F65">
        <w:tc>
          <w:tcPr>
            <w:tcW w:w="700" w:type="dxa"/>
            <w:vAlign w:val="center"/>
          </w:tcPr>
          <w:p w14:paraId="7A83D5B8" w14:textId="77777777" w:rsidR="007C5690" w:rsidRPr="009E725B" w:rsidRDefault="007C5690" w:rsidP="00D739FE">
            <w:pPr>
              <w:pStyle w:val="af7"/>
              <w:spacing w:before="60" w:beforeAutospacing="0" w:after="60" w:afterAutospacing="0"/>
              <w:jc w:val="center"/>
              <w:rPr>
                <w:iCs/>
                <w:strike/>
                <w:sz w:val="22"/>
                <w:szCs w:val="22"/>
              </w:rPr>
            </w:pPr>
            <w:r w:rsidRPr="009E725B">
              <w:rPr>
                <w:iCs/>
                <w:strike/>
                <w:sz w:val="22"/>
                <w:szCs w:val="22"/>
              </w:rPr>
              <w:t>7.1</w:t>
            </w:r>
          </w:p>
        </w:tc>
        <w:tc>
          <w:tcPr>
            <w:tcW w:w="2611" w:type="dxa"/>
            <w:vAlign w:val="center"/>
          </w:tcPr>
          <w:p w14:paraId="2EAADD7E"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Ставка вознаграждения</w:t>
            </w:r>
          </w:p>
        </w:tc>
        <w:tc>
          <w:tcPr>
            <w:tcW w:w="2049" w:type="dxa"/>
            <w:vAlign w:val="center"/>
          </w:tcPr>
          <w:p w14:paraId="6C00091B" w14:textId="77777777" w:rsidR="007C5690" w:rsidRPr="009E725B" w:rsidRDefault="007C5690" w:rsidP="00D739FE">
            <w:pPr>
              <w:pStyle w:val="af7"/>
              <w:spacing w:before="60" w:beforeAutospacing="0" w:after="60" w:afterAutospacing="0"/>
              <w:jc w:val="center"/>
              <w:rPr>
                <w:rFonts w:eastAsia="Calibri"/>
                <w:iCs/>
                <w:strike/>
                <w:sz w:val="22"/>
                <w:szCs w:val="22"/>
              </w:rPr>
            </w:pPr>
            <w:r w:rsidRPr="009E725B">
              <w:rPr>
                <w:rFonts w:eastAsia="Calibri"/>
                <w:iCs/>
                <w:strike/>
                <w:sz w:val="22"/>
                <w:szCs w:val="22"/>
              </w:rPr>
              <w:t>6,5% годовых</w:t>
            </w:r>
          </w:p>
        </w:tc>
        <w:tc>
          <w:tcPr>
            <w:tcW w:w="3424" w:type="dxa"/>
            <w:gridSpan w:val="2"/>
            <w:vAlign w:val="center"/>
          </w:tcPr>
          <w:p w14:paraId="586A44F2" w14:textId="77777777" w:rsidR="007C5690" w:rsidRPr="009E725B" w:rsidRDefault="007C5690" w:rsidP="00D739FE">
            <w:pPr>
              <w:spacing w:before="60" w:after="60"/>
              <w:jc w:val="center"/>
              <w:rPr>
                <w:rFonts w:ascii="Times New Roman" w:hAnsi="Times New Roman" w:cs="Times New Roman"/>
                <w:iCs/>
                <w:strike/>
              </w:rPr>
            </w:pPr>
            <w:r w:rsidRPr="009E725B">
              <w:rPr>
                <w:rFonts w:ascii="Times New Roman" w:hAnsi="Times New Roman" w:cs="Times New Roman"/>
                <w:iCs/>
                <w:strike/>
              </w:rPr>
              <w:t>7% годовых</w:t>
            </w:r>
          </w:p>
        </w:tc>
        <w:tc>
          <w:tcPr>
            <w:tcW w:w="1968" w:type="dxa"/>
            <w:vAlign w:val="center"/>
          </w:tcPr>
          <w:p w14:paraId="7FE3E6BB" w14:textId="77777777" w:rsidR="007C5690" w:rsidRPr="009E725B" w:rsidRDefault="007C5690" w:rsidP="00D739FE">
            <w:pPr>
              <w:spacing w:before="60" w:after="60"/>
              <w:jc w:val="center"/>
              <w:rPr>
                <w:rFonts w:ascii="Times New Roman" w:hAnsi="Times New Roman" w:cs="Times New Roman"/>
                <w:iCs/>
                <w:strike/>
              </w:rPr>
            </w:pPr>
            <w:r w:rsidRPr="009E725B">
              <w:rPr>
                <w:rFonts w:ascii="Times New Roman" w:hAnsi="Times New Roman" w:cs="Times New Roman"/>
                <w:iCs/>
                <w:strike/>
              </w:rPr>
              <w:t>х</w:t>
            </w:r>
          </w:p>
        </w:tc>
        <w:tc>
          <w:tcPr>
            <w:tcW w:w="4122" w:type="dxa"/>
            <w:vMerge w:val="restart"/>
            <w:vAlign w:val="center"/>
          </w:tcPr>
          <w:p w14:paraId="65178692" w14:textId="77777777" w:rsidR="007C5690" w:rsidRPr="009E725B" w:rsidRDefault="007C5690" w:rsidP="00D739FE">
            <w:pPr>
              <w:spacing w:before="60" w:after="60"/>
              <w:rPr>
                <w:rFonts w:ascii="Times New Roman" w:hAnsi="Times New Roman" w:cs="Times New Roman"/>
                <w:iCs/>
                <w:strike/>
              </w:rPr>
            </w:pPr>
          </w:p>
        </w:tc>
      </w:tr>
      <w:tr w:rsidR="007C5690" w:rsidRPr="009E725B" w14:paraId="007856E1" w14:textId="77777777" w:rsidTr="00DC4F65">
        <w:tc>
          <w:tcPr>
            <w:tcW w:w="700" w:type="dxa"/>
            <w:vAlign w:val="center"/>
          </w:tcPr>
          <w:p w14:paraId="5B0F94E2" w14:textId="77777777" w:rsidR="007C5690" w:rsidRPr="009E725B" w:rsidRDefault="007C5690" w:rsidP="00D739FE">
            <w:pPr>
              <w:pStyle w:val="af7"/>
              <w:spacing w:before="60" w:beforeAutospacing="0" w:after="60" w:afterAutospacing="0"/>
              <w:jc w:val="center"/>
              <w:rPr>
                <w:iCs/>
                <w:strike/>
                <w:sz w:val="22"/>
                <w:szCs w:val="22"/>
              </w:rPr>
            </w:pPr>
            <w:r w:rsidRPr="009E725B">
              <w:rPr>
                <w:iCs/>
                <w:strike/>
                <w:sz w:val="22"/>
                <w:szCs w:val="22"/>
              </w:rPr>
              <w:t>7.2</w:t>
            </w:r>
          </w:p>
        </w:tc>
        <w:tc>
          <w:tcPr>
            <w:tcW w:w="2611" w:type="dxa"/>
            <w:vAlign w:val="center"/>
          </w:tcPr>
          <w:p w14:paraId="7FCF975C"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Срок займа</w:t>
            </w:r>
          </w:p>
        </w:tc>
        <w:tc>
          <w:tcPr>
            <w:tcW w:w="2049" w:type="dxa"/>
            <w:vAlign w:val="center"/>
          </w:tcPr>
          <w:p w14:paraId="59EEAEE3" w14:textId="77777777" w:rsidR="007C5690" w:rsidRPr="009E725B" w:rsidRDefault="007C5690" w:rsidP="00D739FE">
            <w:pPr>
              <w:spacing w:before="60" w:after="60"/>
              <w:jc w:val="center"/>
              <w:rPr>
                <w:rFonts w:ascii="Times New Roman" w:hAnsi="Times New Roman" w:cs="Times New Roman"/>
                <w:iCs/>
                <w:strike/>
              </w:rPr>
            </w:pPr>
            <w:r w:rsidRPr="009E725B">
              <w:rPr>
                <w:rFonts w:ascii="Times New Roman" w:hAnsi="Times New Roman" w:cs="Times New Roman"/>
                <w:iCs/>
                <w:strike/>
              </w:rPr>
              <w:t>6 мес. – 25 лет</w:t>
            </w:r>
          </w:p>
        </w:tc>
        <w:tc>
          <w:tcPr>
            <w:tcW w:w="3424" w:type="dxa"/>
            <w:gridSpan w:val="2"/>
            <w:vAlign w:val="center"/>
          </w:tcPr>
          <w:p w14:paraId="34B82E15" w14:textId="77777777" w:rsidR="007C5690" w:rsidRPr="009E725B" w:rsidRDefault="007C5690" w:rsidP="00D739FE">
            <w:pPr>
              <w:spacing w:before="60" w:after="60"/>
              <w:jc w:val="center"/>
              <w:rPr>
                <w:rFonts w:ascii="Times New Roman" w:hAnsi="Times New Roman" w:cs="Times New Roman"/>
                <w:iCs/>
                <w:strike/>
              </w:rPr>
            </w:pPr>
            <w:r w:rsidRPr="009E725B">
              <w:rPr>
                <w:rFonts w:ascii="Times New Roman" w:hAnsi="Times New Roman" w:cs="Times New Roman"/>
                <w:iCs/>
                <w:strike/>
              </w:rPr>
              <w:t>4 года – 9 лет</w:t>
            </w:r>
          </w:p>
        </w:tc>
        <w:tc>
          <w:tcPr>
            <w:tcW w:w="1968" w:type="dxa"/>
            <w:vAlign w:val="center"/>
          </w:tcPr>
          <w:p w14:paraId="18CC9986" w14:textId="77777777" w:rsidR="007C5690" w:rsidRPr="009E725B" w:rsidRDefault="007C5690" w:rsidP="00D739FE">
            <w:pPr>
              <w:spacing w:before="60" w:after="60"/>
              <w:jc w:val="center"/>
              <w:rPr>
                <w:rFonts w:ascii="Times New Roman" w:hAnsi="Times New Roman" w:cs="Times New Roman"/>
                <w:iCs/>
                <w:strike/>
              </w:rPr>
            </w:pPr>
            <w:r w:rsidRPr="009E725B">
              <w:rPr>
                <w:rFonts w:ascii="Times New Roman" w:hAnsi="Times New Roman" w:cs="Times New Roman"/>
                <w:iCs/>
                <w:strike/>
              </w:rPr>
              <w:t>х</w:t>
            </w:r>
          </w:p>
        </w:tc>
        <w:tc>
          <w:tcPr>
            <w:tcW w:w="4122" w:type="dxa"/>
            <w:vMerge/>
            <w:vAlign w:val="center"/>
          </w:tcPr>
          <w:p w14:paraId="7C2A5E80" w14:textId="77777777" w:rsidR="007C5690" w:rsidRPr="009E725B" w:rsidRDefault="007C5690" w:rsidP="00D739FE">
            <w:pPr>
              <w:spacing w:before="60" w:after="60"/>
              <w:jc w:val="center"/>
              <w:rPr>
                <w:rFonts w:ascii="Times New Roman" w:hAnsi="Times New Roman" w:cs="Times New Roman"/>
                <w:iCs/>
                <w:strike/>
              </w:rPr>
            </w:pPr>
          </w:p>
        </w:tc>
      </w:tr>
      <w:tr w:rsidR="007C5690" w:rsidRPr="009E725B" w14:paraId="50A89E72" w14:textId="77777777" w:rsidTr="00DC4F65">
        <w:trPr>
          <w:trHeight w:val="205"/>
        </w:trPr>
        <w:tc>
          <w:tcPr>
            <w:tcW w:w="700" w:type="dxa"/>
            <w:vAlign w:val="center"/>
          </w:tcPr>
          <w:p w14:paraId="23A9AB50" w14:textId="77777777" w:rsidR="007C5690" w:rsidRPr="009E725B" w:rsidRDefault="007C5690" w:rsidP="00D739FE">
            <w:pPr>
              <w:pStyle w:val="af7"/>
              <w:spacing w:before="60" w:beforeAutospacing="0" w:after="60" w:afterAutospacing="0"/>
              <w:jc w:val="center"/>
              <w:rPr>
                <w:iCs/>
                <w:strike/>
                <w:sz w:val="22"/>
                <w:szCs w:val="22"/>
              </w:rPr>
            </w:pPr>
            <w:r w:rsidRPr="009E725B">
              <w:rPr>
                <w:iCs/>
                <w:strike/>
                <w:sz w:val="22"/>
                <w:szCs w:val="22"/>
              </w:rPr>
              <w:t>7.3</w:t>
            </w:r>
          </w:p>
        </w:tc>
        <w:tc>
          <w:tcPr>
            <w:tcW w:w="2611" w:type="dxa"/>
            <w:vAlign w:val="center"/>
          </w:tcPr>
          <w:p w14:paraId="3F1DF108"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Сумма займа</w:t>
            </w:r>
          </w:p>
        </w:tc>
        <w:tc>
          <w:tcPr>
            <w:tcW w:w="5473" w:type="dxa"/>
            <w:gridSpan w:val="3"/>
            <w:vAlign w:val="center"/>
          </w:tcPr>
          <w:p w14:paraId="7AB4A47F" w14:textId="77777777" w:rsidR="007C5690" w:rsidRPr="009E725B" w:rsidRDefault="007C5690" w:rsidP="00D739FE">
            <w:pPr>
              <w:pStyle w:val="af7"/>
              <w:spacing w:before="60" w:beforeAutospacing="0" w:after="60" w:afterAutospacing="0"/>
              <w:jc w:val="center"/>
              <w:rPr>
                <w:rFonts w:eastAsiaTheme="minorHAnsi"/>
                <w:strike/>
                <w:sz w:val="22"/>
                <w:szCs w:val="22"/>
                <w:lang w:eastAsia="en-US"/>
              </w:rPr>
            </w:pPr>
            <w:r w:rsidRPr="009E725B">
              <w:rPr>
                <w:iCs/>
                <w:strike/>
                <w:sz w:val="22"/>
                <w:szCs w:val="22"/>
              </w:rPr>
              <w:t xml:space="preserve">до 90 млн. </w:t>
            </w:r>
            <w:proofErr w:type="spellStart"/>
            <w:r w:rsidRPr="009E725B">
              <w:rPr>
                <w:iCs/>
                <w:strike/>
                <w:sz w:val="22"/>
                <w:szCs w:val="22"/>
              </w:rPr>
              <w:t>тг</w:t>
            </w:r>
            <w:proofErr w:type="spellEnd"/>
            <w:r w:rsidRPr="009E725B">
              <w:rPr>
                <w:iCs/>
                <w:strike/>
                <w:sz w:val="22"/>
                <w:szCs w:val="22"/>
              </w:rPr>
              <w:t>.</w:t>
            </w:r>
          </w:p>
        </w:tc>
        <w:tc>
          <w:tcPr>
            <w:tcW w:w="1968" w:type="dxa"/>
            <w:vAlign w:val="center"/>
          </w:tcPr>
          <w:p w14:paraId="7F178389" w14:textId="77777777" w:rsidR="007C5690" w:rsidRPr="009E725B" w:rsidRDefault="007C5690" w:rsidP="00D739FE">
            <w:pPr>
              <w:pStyle w:val="af7"/>
              <w:spacing w:before="60" w:beforeAutospacing="0" w:after="60" w:afterAutospacing="0"/>
              <w:jc w:val="center"/>
              <w:rPr>
                <w:rFonts w:eastAsiaTheme="minorHAnsi"/>
                <w:strike/>
                <w:sz w:val="22"/>
                <w:szCs w:val="22"/>
                <w:lang w:eastAsia="en-US"/>
              </w:rPr>
            </w:pPr>
            <w:r w:rsidRPr="009E725B">
              <w:rPr>
                <w:rFonts w:eastAsiaTheme="minorHAnsi"/>
                <w:strike/>
                <w:sz w:val="22"/>
                <w:szCs w:val="22"/>
                <w:lang w:eastAsia="en-US"/>
              </w:rPr>
              <w:t>х</w:t>
            </w:r>
          </w:p>
        </w:tc>
        <w:tc>
          <w:tcPr>
            <w:tcW w:w="4122" w:type="dxa"/>
            <w:vMerge/>
            <w:vAlign w:val="center"/>
          </w:tcPr>
          <w:p w14:paraId="441E1216" w14:textId="77777777" w:rsidR="007C5690" w:rsidRPr="009E725B" w:rsidRDefault="007C5690" w:rsidP="00D739FE">
            <w:pPr>
              <w:pStyle w:val="af7"/>
              <w:spacing w:before="60" w:beforeAutospacing="0" w:after="60" w:afterAutospacing="0"/>
              <w:jc w:val="center"/>
              <w:rPr>
                <w:iCs/>
                <w:strike/>
                <w:sz w:val="22"/>
                <w:szCs w:val="22"/>
              </w:rPr>
            </w:pPr>
          </w:p>
        </w:tc>
      </w:tr>
      <w:tr w:rsidR="007C5690" w:rsidRPr="009E725B" w14:paraId="0DF57617" w14:textId="77777777" w:rsidTr="00DC4F65">
        <w:tc>
          <w:tcPr>
            <w:tcW w:w="700" w:type="dxa"/>
            <w:vAlign w:val="center"/>
          </w:tcPr>
          <w:p w14:paraId="6FD36E0D" w14:textId="77777777" w:rsidR="007C5690" w:rsidRPr="009E725B" w:rsidRDefault="007C5690" w:rsidP="00D739FE">
            <w:pPr>
              <w:pStyle w:val="af7"/>
              <w:spacing w:before="60" w:beforeAutospacing="0" w:after="60" w:afterAutospacing="0"/>
              <w:jc w:val="center"/>
              <w:rPr>
                <w:iCs/>
                <w:strike/>
                <w:sz w:val="22"/>
                <w:szCs w:val="22"/>
              </w:rPr>
            </w:pPr>
            <w:r w:rsidRPr="009E725B">
              <w:rPr>
                <w:iCs/>
                <w:strike/>
                <w:sz w:val="22"/>
                <w:szCs w:val="22"/>
              </w:rPr>
              <w:t>7.4</w:t>
            </w:r>
          </w:p>
        </w:tc>
        <w:tc>
          <w:tcPr>
            <w:tcW w:w="2611" w:type="dxa"/>
            <w:vAlign w:val="center"/>
          </w:tcPr>
          <w:p w14:paraId="1D31E57B"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Источник финансирования</w:t>
            </w:r>
          </w:p>
        </w:tc>
        <w:tc>
          <w:tcPr>
            <w:tcW w:w="2049" w:type="dxa"/>
            <w:vAlign w:val="center"/>
          </w:tcPr>
          <w:p w14:paraId="1E3D63CC" w14:textId="77777777" w:rsidR="007C5690" w:rsidRPr="009E725B" w:rsidRDefault="007C5690" w:rsidP="00D739FE">
            <w:pPr>
              <w:pStyle w:val="af7"/>
              <w:spacing w:before="60" w:beforeAutospacing="0" w:after="60" w:afterAutospacing="0"/>
              <w:jc w:val="center"/>
              <w:rPr>
                <w:rFonts w:eastAsiaTheme="minorHAnsi"/>
                <w:strike/>
                <w:sz w:val="22"/>
                <w:szCs w:val="22"/>
                <w:lang w:eastAsia="en-US"/>
              </w:rPr>
            </w:pPr>
            <w:r w:rsidRPr="009E725B">
              <w:rPr>
                <w:rFonts w:eastAsia="Calibri"/>
                <w:iCs/>
                <w:strike/>
                <w:sz w:val="22"/>
                <w:szCs w:val="22"/>
              </w:rPr>
              <w:t>Бюджетные средства</w:t>
            </w:r>
          </w:p>
        </w:tc>
        <w:tc>
          <w:tcPr>
            <w:tcW w:w="3424" w:type="dxa"/>
            <w:gridSpan w:val="2"/>
            <w:vAlign w:val="center"/>
          </w:tcPr>
          <w:p w14:paraId="342A40DB" w14:textId="77777777" w:rsidR="007C5690" w:rsidRPr="009E725B" w:rsidRDefault="007C5690" w:rsidP="00D739FE">
            <w:pPr>
              <w:pStyle w:val="af7"/>
              <w:spacing w:before="60" w:beforeAutospacing="0" w:after="60" w:afterAutospacing="0"/>
              <w:jc w:val="center"/>
              <w:rPr>
                <w:rFonts w:eastAsiaTheme="minorHAnsi"/>
                <w:strike/>
                <w:sz w:val="22"/>
                <w:szCs w:val="22"/>
                <w:lang w:eastAsia="en-US"/>
              </w:rPr>
            </w:pPr>
            <w:r w:rsidRPr="009E725B">
              <w:rPr>
                <w:iCs/>
                <w:strike/>
                <w:sz w:val="22"/>
                <w:szCs w:val="22"/>
              </w:rPr>
              <w:t>Средства Банка</w:t>
            </w:r>
          </w:p>
        </w:tc>
        <w:tc>
          <w:tcPr>
            <w:tcW w:w="1968" w:type="dxa"/>
            <w:vAlign w:val="center"/>
          </w:tcPr>
          <w:p w14:paraId="5406F0CB" w14:textId="77777777" w:rsidR="007C5690" w:rsidRPr="009E725B" w:rsidRDefault="007C5690" w:rsidP="00D739FE">
            <w:pPr>
              <w:pStyle w:val="af7"/>
              <w:spacing w:before="60" w:beforeAutospacing="0" w:after="60" w:afterAutospacing="0"/>
              <w:jc w:val="center"/>
              <w:rPr>
                <w:rFonts w:eastAsiaTheme="minorHAnsi"/>
                <w:strike/>
                <w:sz w:val="22"/>
                <w:szCs w:val="22"/>
                <w:lang w:eastAsia="en-US"/>
              </w:rPr>
            </w:pPr>
            <w:r w:rsidRPr="009E725B">
              <w:rPr>
                <w:rFonts w:eastAsiaTheme="minorHAnsi"/>
                <w:strike/>
                <w:sz w:val="22"/>
                <w:szCs w:val="22"/>
                <w:lang w:eastAsia="en-US"/>
              </w:rPr>
              <w:t>х</w:t>
            </w:r>
          </w:p>
        </w:tc>
        <w:tc>
          <w:tcPr>
            <w:tcW w:w="4122" w:type="dxa"/>
            <w:vMerge/>
            <w:vAlign w:val="center"/>
          </w:tcPr>
          <w:p w14:paraId="2950706B" w14:textId="77777777" w:rsidR="007C5690" w:rsidRPr="009E725B" w:rsidRDefault="007C5690" w:rsidP="00D739FE">
            <w:pPr>
              <w:pStyle w:val="af7"/>
              <w:spacing w:before="60" w:beforeAutospacing="0" w:after="60" w:afterAutospacing="0"/>
              <w:jc w:val="center"/>
              <w:rPr>
                <w:rFonts w:eastAsiaTheme="minorHAnsi"/>
                <w:strike/>
                <w:sz w:val="22"/>
                <w:szCs w:val="22"/>
                <w:lang w:eastAsia="en-US"/>
              </w:rPr>
            </w:pPr>
          </w:p>
        </w:tc>
      </w:tr>
      <w:tr w:rsidR="007C5690" w:rsidRPr="009E725B" w14:paraId="068E9951" w14:textId="77777777" w:rsidTr="00DC4F65">
        <w:tc>
          <w:tcPr>
            <w:tcW w:w="700" w:type="dxa"/>
            <w:vAlign w:val="center"/>
          </w:tcPr>
          <w:p w14:paraId="1CC01332" w14:textId="77777777" w:rsidR="007C5690" w:rsidRPr="009E725B" w:rsidRDefault="007C5690" w:rsidP="00D739FE">
            <w:pPr>
              <w:pStyle w:val="af7"/>
              <w:spacing w:before="60" w:beforeAutospacing="0" w:after="60" w:afterAutospacing="0"/>
              <w:jc w:val="center"/>
              <w:rPr>
                <w:iCs/>
                <w:strike/>
                <w:sz w:val="22"/>
                <w:szCs w:val="22"/>
              </w:rPr>
            </w:pPr>
            <w:r w:rsidRPr="009E725B">
              <w:rPr>
                <w:iCs/>
                <w:strike/>
                <w:sz w:val="22"/>
                <w:szCs w:val="22"/>
              </w:rPr>
              <w:t>7.5</w:t>
            </w:r>
          </w:p>
        </w:tc>
        <w:tc>
          <w:tcPr>
            <w:tcW w:w="2611" w:type="dxa"/>
            <w:vAlign w:val="center"/>
          </w:tcPr>
          <w:p w14:paraId="0FAD198B" w14:textId="77777777" w:rsidR="007C5690" w:rsidRPr="009E725B" w:rsidRDefault="007C5690" w:rsidP="00D739FE">
            <w:pPr>
              <w:spacing w:after="120"/>
              <w:rPr>
                <w:rFonts w:ascii="Times New Roman" w:hAnsi="Times New Roman"/>
                <w:iCs/>
                <w:strike/>
                <w:sz w:val="24"/>
                <w:szCs w:val="24"/>
              </w:rPr>
            </w:pPr>
            <w:r w:rsidRPr="009E725B">
              <w:rPr>
                <w:rFonts w:ascii="Times New Roman" w:hAnsi="Times New Roman"/>
                <w:iCs/>
                <w:strike/>
                <w:sz w:val="24"/>
                <w:szCs w:val="24"/>
              </w:rPr>
              <w:t xml:space="preserve">Страхование </w:t>
            </w:r>
            <w:r w:rsidRPr="009E725B">
              <w:rPr>
                <w:rFonts w:ascii="Times New Roman" w:hAnsi="Times New Roman" w:cs="Times New Roman"/>
                <w:i/>
                <w:strike/>
                <w:color w:val="000000" w:themeColor="text1"/>
              </w:rPr>
              <w:t>(согласно решению КБПП №23 от 23.07.2021г.)</w:t>
            </w:r>
          </w:p>
        </w:tc>
        <w:tc>
          <w:tcPr>
            <w:tcW w:w="7441" w:type="dxa"/>
            <w:gridSpan w:val="4"/>
            <w:vAlign w:val="center"/>
          </w:tcPr>
          <w:p w14:paraId="7EB99BB2" w14:textId="77777777" w:rsidR="007C5690" w:rsidRPr="009E725B" w:rsidRDefault="007C5690" w:rsidP="00D739FE">
            <w:pPr>
              <w:pStyle w:val="af7"/>
              <w:spacing w:before="0" w:beforeAutospacing="0" w:after="120" w:afterAutospacing="0"/>
              <w:rPr>
                <w:iCs/>
                <w:strike/>
              </w:rPr>
            </w:pPr>
            <w:r w:rsidRPr="009E725B">
              <w:rPr>
                <w:iCs/>
                <w:strike/>
              </w:rPr>
              <w:t>страхование залоговой недвижимости: требуется</w:t>
            </w:r>
          </w:p>
        </w:tc>
        <w:tc>
          <w:tcPr>
            <w:tcW w:w="4122" w:type="dxa"/>
            <w:vAlign w:val="center"/>
          </w:tcPr>
          <w:p w14:paraId="3196F054" w14:textId="77777777" w:rsidR="007C5690" w:rsidRPr="009E725B" w:rsidRDefault="007C5690" w:rsidP="00D739FE">
            <w:pPr>
              <w:pStyle w:val="af7"/>
              <w:spacing w:before="0" w:beforeAutospacing="0" w:after="120" w:afterAutospacing="0"/>
              <w:rPr>
                <w:iCs/>
                <w:strike/>
              </w:rPr>
            </w:pPr>
            <w:r w:rsidRPr="009E725B">
              <w:rPr>
                <w:iCs/>
                <w:strike/>
              </w:rPr>
              <w:t>Титульное страхование: не требуется</w:t>
            </w:r>
          </w:p>
        </w:tc>
      </w:tr>
      <w:tr w:rsidR="007C5690" w:rsidRPr="009E725B" w14:paraId="1D390252" w14:textId="77777777" w:rsidTr="00DC4F65">
        <w:tc>
          <w:tcPr>
            <w:tcW w:w="700" w:type="dxa"/>
            <w:shd w:val="clear" w:color="auto" w:fill="D9D9D9" w:themeFill="background1" w:themeFillShade="D9"/>
            <w:vAlign w:val="center"/>
          </w:tcPr>
          <w:p w14:paraId="279C60E4" w14:textId="77777777" w:rsidR="007C5690" w:rsidRPr="009E725B" w:rsidRDefault="007C5690" w:rsidP="00D739FE">
            <w:pPr>
              <w:pStyle w:val="af7"/>
              <w:spacing w:before="60" w:beforeAutospacing="0" w:after="60" w:afterAutospacing="0"/>
              <w:jc w:val="center"/>
              <w:rPr>
                <w:rFonts w:eastAsiaTheme="minorHAnsi"/>
                <w:b/>
                <w:strike/>
                <w:sz w:val="22"/>
                <w:szCs w:val="22"/>
                <w:lang w:eastAsia="en-US"/>
              </w:rPr>
            </w:pPr>
            <w:r w:rsidRPr="009E725B">
              <w:rPr>
                <w:rFonts w:eastAsiaTheme="minorHAnsi"/>
                <w:b/>
                <w:strike/>
                <w:sz w:val="22"/>
                <w:szCs w:val="22"/>
                <w:lang w:eastAsia="en-US"/>
              </w:rPr>
              <w:t>8</w:t>
            </w:r>
          </w:p>
        </w:tc>
        <w:tc>
          <w:tcPr>
            <w:tcW w:w="14174" w:type="dxa"/>
            <w:gridSpan w:val="6"/>
            <w:shd w:val="clear" w:color="auto" w:fill="D9D9D9" w:themeFill="background1" w:themeFillShade="D9"/>
            <w:vAlign w:val="center"/>
          </w:tcPr>
          <w:p w14:paraId="353DC19A" w14:textId="77777777" w:rsidR="007C5690" w:rsidRPr="009E725B" w:rsidRDefault="007C5690" w:rsidP="00D739FE">
            <w:pPr>
              <w:pStyle w:val="af7"/>
              <w:spacing w:before="60" w:beforeAutospacing="0" w:after="60" w:afterAutospacing="0"/>
              <w:rPr>
                <w:b/>
                <w:iCs/>
                <w:strike/>
                <w:sz w:val="22"/>
                <w:szCs w:val="22"/>
              </w:rPr>
            </w:pPr>
            <w:r w:rsidRPr="009E725B">
              <w:rPr>
                <w:b/>
                <w:iCs/>
                <w:strike/>
                <w:sz w:val="22"/>
                <w:szCs w:val="22"/>
              </w:rPr>
              <w:t>Государственная программа жилищного строительства в Республике Казахстан на 2008-2010 годы</w:t>
            </w:r>
            <w:r w:rsidR="006B1E09" w:rsidRPr="009E725B">
              <w:rPr>
                <w:b/>
                <w:iCs/>
                <w:strike/>
                <w:sz w:val="22"/>
                <w:szCs w:val="22"/>
              </w:rPr>
              <w:t xml:space="preserve"> </w:t>
            </w:r>
            <w:r w:rsidR="0003731C" w:rsidRPr="009E725B">
              <w:rPr>
                <w:i/>
                <w:color w:val="000000" w:themeColor="text1"/>
              </w:rPr>
              <w:t>(согласно решению КБПП №27 от 20.06.2023г.)</w:t>
            </w:r>
          </w:p>
        </w:tc>
      </w:tr>
      <w:tr w:rsidR="007C5690" w:rsidRPr="009E725B" w14:paraId="4D86C295" w14:textId="77777777" w:rsidTr="00DC4F65">
        <w:tc>
          <w:tcPr>
            <w:tcW w:w="700" w:type="dxa"/>
            <w:vAlign w:val="center"/>
          </w:tcPr>
          <w:p w14:paraId="2F1AC14E" w14:textId="77777777" w:rsidR="007C5690" w:rsidRPr="009E725B" w:rsidRDefault="007C5690" w:rsidP="00D739FE">
            <w:pPr>
              <w:pStyle w:val="af7"/>
              <w:spacing w:before="60" w:beforeAutospacing="0" w:after="60" w:afterAutospacing="0"/>
              <w:jc w:val="center"/>
              <w:rPr>
                <w:iCs/>
                <w:strike/>
                <w:sz w:val="22"/>
                <w:szCs w:val="22"/>
              </w:rPr>
            </w:pPr>
            <w:r w:rsidRPr="009E725B">
              <w:rPr>
                <w:iCs/>
                <w:strike/>
                <w:sz w:val="22"/>
                <w:szCs w:val="22"/>
              </w:rPr>
              <w:t>8.1</w:t>
            </w:r>
          </w:p>
        </w:tc>
        <w:tc>
          <w:tcPr>
            <w:tcW w:w="2611" w:type="dxa"/>
            <w:vAlign w:val="center"/>
          </w:tcPr>
          <w:p w14:paraId="3076AC0C"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Ставка вознаграждения</w:t>
            </w:r>
          </w:p>
        </w:tc>
        <w:tc>
          <w:tcPr>
            <w:tcW w:w="2049" w:type="dxa"/>
            <w:vAlign w:val="center"/>
          </w:tcPr>
          <w:p w14:paraId="53B3129D" w14:textId="77777777" w:rsidR="007C5690" w:rsidRPr="009E725B" w:rsidRDefault="007C5690" w:rsidP="00D739FE">
            <w:pPr>
              <w:pStyle w:val="af7"/>
              <w:spacing w:before="60" w:beforeAutospacing="0" w:after="60" w:afterAutospacing="0"/>
              <w:jc w:val="center"/>
              <w:rPr>
                <w:rFonts w:eastAsia="Calibri"/>
                <w:iCs/>
                <w:strike/>
                <w:sz w:val="22"/>
                <w:szCs w:val="22"/>
              </w:rPr>
            </w:pPr>
            <w:r w:rsidRPr="009E725B">
              <w:rPr>
                <w:rFonts w:eastAsia="Calibri"/>
                <w:iCs/>
                <w:strike/>
                <w:sz w:val="22"/>
                <w:szCs w:val="22"/>
              </w:rPr>
              <w:t>4% годовых</w:t>
            </w:r>
          </w:p>
        </w:tc>
        <w:tc>
          <w:tcPr>
            <w:tcW w:w="3424" w:type="dxa"/>
            <w:gridSpan w:val="2"/>
            <w:vAlign w:val="center"/>
          </w:tcPr>
          <w:p w14:paraId="17DDEB1A" w14:textId="77777777" w:rsidR="007C5690" w:rsidRPr="009E725B" w:rsidRDefault="007C5690" w:rsidP="00D739FE">
            <w:pPr>
              <w:pStyle w:val="af7"/>
              <w:spacing w:before="60" w:beforeAutospacing="0" w:after="60" w:afterAutospacing="0"/>
              <w:jc w:val="center"/>
              <w:rPr>
                <w:rFonts w:eastAsia="Calibri"/>
                <w:iCs/>
                <w:strike/>
                <w:sz w:val="22"/>
                <w:szCs w:val="22"/>
              </w:rPr>
            </w:pPr>
            <w:r w:rsidRPr="009E725B">
              <w:rPr>
                <w:rFonts w:eastAsia="Calibri"/>
                <w:iCs/>
                <w:strike/>
                <w:sz w:val="22"/>
                <w:szCs w:val="22"/>
              </w:rPr>
              <w:t>х</w:t>
            </w:r>
          </w:p>
        </w:tc>
        <w:tc>
          <w:tcPr>
            <w:tcW w:w="1968" w:type="dxa"/>
            <w:vAlign w:val="center"/>
          </w:tcPr>
          <w:p w14:paraId="379104A9" w14:textId="77777777" w:rsidR="007C5690" w:rsidRPr="009E725B" w:rsidRDefault="007C5690" w:rsidP="00D739FE">
            <w:pPr>
              <w:pStyle w:val="af7"/>
              <w:spacing w:before="60" w:beforeAutospacing="0" w:after="60" w:afterAutospacing="0"/>
              <w:jc w:val="center"/>
              <w:rPr>
                <w:rFonts w:eastAsia="Calibri"/>
                <w:iCs/>
                <w:strike/>
                <w:sz w:val="22"/>
                <w:szCs w:val="22"/>
              </w:rPr>
            </w:pPr>
            <w:r w:rsidRPr="009E725B">
              <w:rPr>
                <w:rFonts w:eastAsia="Calibri"/>
                <w:iCs/>
                <w:strike/>
                <w:sz w:val="22"/>
                <w:szCs w:val="22"/>
              </w:rPr>
              <w:t>х</w:t>
            </w:r>
          </w:p>
        </w:tc>
        <w:tc>
          <w:tcPr>
            <w:tcW w:w="4122" w:type="dxa"/>
            <w:vMerge w:val="restart"/>
            <w:vAlign w:val="center"/>
          </w:tcPr>
          <w:p w14:paraId="516C946C" w14:textId="77777777" w:rsidR="007C5690" w:rsidRPr="009E725B" w:rsidRDefault="007C5690" w:rsidP="00D739FE">
            <w:pPr>
              <w:spacing w:before="60" w:after="60"/>
              <w:rPr>
                <w:rFonts w:ascii="Times New Roman" w:hAnsi="Times New Roman" w:cs="Times New Roman"/>
                <w:iCs/>
                <w:strike/>
              </w:rPr>
            </w:pPr>
          </w:p>
        </w:tc>
      </w:tr>
      <w:tr w:rsidR="007C5690" w:rsidRPr="009E725B" w14:paraId="573B0B78" w14:textId="77777777" w:rsidTr="00DC4F65">
        <w:tc>
          <w:tcPr>
            <w:tcW w:w="700" w:type="dxa"/>
            <w:vAlign w:val="center"/>
          </w:tcPr>
          <w:p w14:paraId="45E3B5AE" w14:textId="77777777" w:rsidR="007C5690" w:rsidRPr="009E725B" w:rsidRDefault="007C5690" w:rsidP="00D739FE">
            <w:pPr>
              <w:pStyle w:val="af7"/>
              <w:spacing w:before="60" w:beforeAutospacing="0" w:after="60" w:afterAutospacing="0"/>
              <w:jc w:val="center"/>
              <w:rPr>
                <w:iCs/>
                <w:strike/>
                <w:sz w:val="22"/>
                <w:szCs w:val="22"/>
              </w:rPr>
            </w:pPr>
            <w:r w:rsidRPr="009E725B">
              <w:rPr>
                <w:iCs/>
                <w:strike/>
                <w:sz w:val="22"/>
                <w:szCs w:val="22"/>
              </w:rPr>
              <w:t>8.2</w:t>
            </w:r>
          </w:p>
        </w:tc>
        <w:tc>
          <w:tcPr>
            <w:tcW w:w="2611" w:type="dxa"/>
            <w:vAlign w:val="center"/>
          </w:tcPr>
          <w:p w14:paraId="4BBDAF19"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Срок займа</w:t>
            </w:r>
          </w:p>
        </w:tc>
        <w:tc>
          <w:tcPr>
            <w:tcW w:w="2049" w:type="dxa"/>
            <w:vAlign w:val="center"/>
          </w:tcPr>
          <w:p w14:paraId="46F33895" w14:textId="77777777" w:rsidR="007C5690" w:rsidRPr="009E725B" w:rsidRDefault="007C5690" w:rsidP="00D739FE">
            <w:pPr>
              <w:pStyle w:val="af7"/>
              <w:spacing w:before="60" w:beforeAutospacing="0" w:after="60" w:afterAutospacing="0"/>
              <w:jc w:val="center"/>
              <w:rPr>
                <w:rFonts w:eastAsia="Calibri"/>
                <w:iCs/>
                <w:strike/>
                <w:sz w:val="22"/>
                <w:szCs w:val="22"/>
              </w:rPr>
            </w:pPr>
            <w:r w:rsidRPr="009E725B">
              <w:rPr>
                <w:iCs/>
                <w:strike/>
                <w:sz w:val="22"/>
                <w:szCs w:val="22"/>
              </w:rPr>
              <w:t>6 мес. – 25 лет</w:t>
            </w:r>
          </w:p>
        </w:tc>
        <w:tc>
          <w:tcPr>
            <w:tcW w:w="3424" w:type="dxa"/>
            <w:gridSpan w:val="2"/>
            <w:vAlign w:val="center"/>
          </w:tcPr>
          <w:p w14:paraId="7BCE988C" w14:textId="77777777" w:rsidR="007C5690" w:rsidRPr="009E725B" w:rsidRDefault="007C5690" w:rsidP="00D739FE">
            <w:pPr>
              <w:pStyle w:val="af7"/>
              <w:spacing w:before="60" w:beforeAutospacing="0" w:after="60" w:afterAutospacing="0"/>
              <w:jc w:val="center"/>
              <w:rPr>
                <w:rFonts w:eastAsia="Calibri"/>
                <w:iCs/>
                <w:strike/>
                <w:sz w:val="22"/>
                <w:szCs w:val="22"/>
              </w:rPr>
            </w:pPr>
            <w:r w:rsidRPr="009E725B">
              <w:rPr>
                <w:rFonts w:eastAsia="Calibri"/>
                <w:iCs/>
                <w:strike/>
                <w:sz w:val="22"/>
                <w:szCs w:val="22"/>
              </w:rPr>
              <w:t>х</w:t>
            </w:r>
          </w:p>
        </w:tc>
        <w:tc>
          <w:tcPr>
            <w:tcW w:w="1968" w:type="dxa"/>
            <w:vAlign w:val="center"/>
          </w:tcPr>
          <w:p w14:paraId="3FBF2CB1" w14:textId="77777777" w:rsidR="007C5690" w:rsidRPr="009E725B" w:rsidRDefault="007C5690" w:rsidP="00D739FE">
            <w:pPr>
              <w:pStyle w:val="af7"/>
              <w:spacing w:before="60" w:beforeAutospacing="0" w:after="60" w:afterAutospacing="0"/>
              <w:jc w:val="center"/>
              <w:rPr>
                <w:rFonts w:eastAsia="Calibri"/>
                <w:iCs/>
                <w:strike/>
                <w:sz w:val="22"/>
                <w:szCs w:val="22"/>
              </w:rPr>
            </w:pPr>
            <w:r w:rsidRPr="009E725B">
              <w:rPr>
                <w:rFonts w:eastAsia="Calibri"/>
                <w:iCs/>
                <w:strike/>
                <w:sz w:val="22"/>
                <w:szCs w:val="22"/>
              </w:rPr>
              <w:t>х</w:t>
            </w:r>
          </w:p>
        </w:tc>
        <w:tc>
          <w:tcPr>
            <w:tcW w:w="4122" w:type="dxa"/>
            <w:vMerge/>
            <w:vAlign w:val="center"/>
          </w:tcPr>
          <w:p w14:paraId="242269A1" w14:textId="77777777" w:rsidR="007C5690" w:rsidRPr="009E725B" w:rsidRDefault="007C5690" w:rsidP="00D739FE">
            <w:pPr>
              <w:pStyle w:val="af7"/>
              <w:spacing w:before="60" w:beforeAutospacing="0" w:after="60" w:afterAutospacing="0"/>
              <w:jc w:val="center"/>
              <w:rPr>
                <w:rFonts w:eastAsia="Calibri"/>
                <w:iCs/>
                <w:strike/>
                <w:sz w:val="22"/>
                <w:szCs w:val="22"/>
              </w:rPr>
            </w:pPr>
          </w:p>
        </w:tc>
      </w:tr>
      <w:tr w:rsidR="007C5690" w:rsidRPr="009E725B" w14:paraId="2B3AAAAD" w14:textId="77777777" w:rsidTr="00DC4F65">
        <w:tc>
          <w:tcPr>
            <w:tcW w:w="700" w:type="dxa"/>
            <w:vAlign w:val="center"/>
          </w:tcPr>
          <w:p w14:paraId="0F33ED76" w14:textId="77777777" w:rsidR="007C5690" w:rsidRPr="009E725B" w:rsidRDefault="007C5690" w:rsidP="00D739FE">
            <w:pPr>
              <w:pStyle w:val="af7"/>
              <w:spacing w:before="60" w:beforeAutospacing="0" w:after="60" w:afterAutospacing="0"/>
              <w:jc w:val="center"/>
              <w:rPr>
                <w:iCs/>
                <w:strike/>
                <w:sz w:val="22"/>
                <w:szCs w:val="22"/>
              </w:rPr>
            </w:pPr>
            <w:r w:rsidRPr="009E725B">
              <w:rPr>
                <w:iCs/>
                <w:strike/>
                <w:sz w:val="22"/>
                <w:szCs w:val="22"/>
              </w:rPr>
              <w:t>8.3</w:t>
            </w:r>
          </w:p>
        </w:tc>
        <w:tc>
          <w:tcPr>
            <w:tcW w:w="2611" w:type="dxa"/>
            <w:vAlign w:val="center"/>
          </w:tcPr>
          <w:p w14:paraId="56298CCD"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Сумма займа</w:t>
            </w:r>
          </w:p>
        </w:tc>
        <w:tc>
          <w:tcPr>
            <w:tcW w:w="2049" w:type="dxa"/>
            <w:vAlign w:val="center"/>
          </w:tcPr>
          <w:p w14:paraId="130B7283" w14:textId="77777777" w:rsidR="007C5690" w:rsidRPr="009E725B" w:rsidRDefault="007C5690" w:rsidP="00D739FE">
            <w:pPr>
              <w:pStyle w:val="af7"/>
              <w:spacing w:before="60" w:after="60"/>
              <w:jc w:val="center"/>
              <w:rPr>
                <w:iCs/>
                <w:strike/>
                <w:sz w:val="22"/>
                <w:szCs w:val="22"/>
              </w:rPr>
            </w:pPr>
            <w:r w:rsidRPr="009E725B">
              <w:rPr>
                <w:iCs/>
                <w:strike/>
                <w:sz w:val="22"/>
                <w:szCs w:val="22"/>
              </w:rPr>
              <w:t xml:space="preserve">1 млн. </w:t>
            </w:r>
            <w:proofErr w:type="spellStart"/>
            <w:r w:rsidRPr="009E725B">
              <w:rPr>
                <w:iCs/>
                <w:strike/>
                <w:sz w:val="22"/>
                <w:szCs w:val="22"/>
              </w:rPr>
              <w:t>тг</w:t>
            </w:r>
            <w:proofErr w:type="spellEnd"/>
            <w:r w:rsidRPr="009E725B">
              <w:rPr>
                <w:iCs/>
                <w:strike/>
                <w:sz w:val="22"/>
                <w:szCs w:val="22"/>
              </w:rPr>
              <w:t xml:space="preserve">. – 90 млн. </w:t>
            </w:r>
            <w:proofErr w:type="spellStart"/>
            <w:r w:rsidRPr="009E725B">
              <w:rPr>
                <w:iCs/>
                <w:strike/>
                <w:sz w:val="22"/>
                <w:szCs w:val="22"/>
              </w:rPr>
              <w:t>тг</w:t>
            </w:r>
            <w:proofErr w:type="spellEnd"/>
            <w:r w:rsidRPr="009E725B">
              <w:rPr>
                <w:iCs/>
                <w:strike/>
                <w:sz w:val="22"/>
                <w:szCs w:val="22"/>
              </w:rPr>
              <w:t>.</w:t>
            </w:r>
          </w:p>
        </w:tc>
        <w:tc>
          <w:tcPr>
            <w:tcW w:w="3424" w:type="dxa"/>
            <w:gridSpan w:val="2"/>
            <w:vAlign w:val="center"/>
          </w:tcPr>
          <w:p w14:paraId="3934BD7E" w14:textId="77777777" w:rsidR="007C5690" w:rsidRPr="009E725B" w:rsidRDefault="007C5690" w:rsidP="00D739FE">
            <w:pPr>
              <w:pStyle w:val="af7"/>
              <w:spacing w:before="60" w:after="60"/>
              <w:jc w:val="center"/>
              <w:rPr>
                <w:rFonts w:eastAsia="Calibri"/>
                <w:iCs/>
                <w:strike/>
                <w:sz w:val="22"/>
                <w:szCs w:val="22"/>
              </w:rPr>
            </w:pPr>
            <w:r w:rsidRPr="009E725B">
              <w:rPr>
                <w:rFonts w:eastAsia="Calibri"/>
                <w:iCs/>
                <w:strike/>
                <w:sz w:val="22"/>
                <w:szCs w:val="22"/>
              </w:rPr>
              <w:t>х</w:t>
            </w:r>
          </w:p>
        </w:tc>
        <w:tc>
          <w:tcPr>
            <w:tcW w:w="1968" w:type="dxa"/>
            <w:vAlign w:val="center"/>
          </w:tcPr>
          <w:p w14:paraId="37566390" w14:textId="77777777" w:rsidR="007C5690" w:rsidRPr="009E725B" w:rsidRDefault="007C5690" w:rsidP="00D739FE">
            <w:pPr>
              <w:pStyle w:val="af7"/>
              <w:spacing w:before="60" w:after="60"/>
              <w:jc w:val="center"/>
              <w:rPr>
                <w:rFonts w:eastAsia="Calibri"/>
                <w:iCs/>
                <w:strike/>
                <w:sz w:val="22"/>
                <w:szCs w:val="22"/>
              </w:rPr>
            </w:pPr>
            <w:r w:rsidRPr="009E725B">
              <w:rPr>
                <w:rFonts w:eastAsia="Calibri"/>
                <w:iCs/>
                <w:strike/>
                <w:sz w:val="22"/>
                <w:szCs w:val="22"/>
              </w:rPr>
              <w:t>х</w:t>
            </w:r>
          </w:p>
        </w:tc>
        <w:tc>
          <w:tcPr>
            <w:tcW w:w="4122" w:type="dxa"/>
            <w:vMerge/>
            <w:vAlign w:val="center"/>
          </w:tcPr>
          <w:p w14:paraId="08366E85" w14:textId="77777777" w:rsidR="007C5690" w:rsidRPr="009E725B" w:rsidRDefault="007C5690" w:rsidP="00D739FE">
            <w:pPr>
              <w:pStyle w:val="af7"/>
              <w:spacing w:before="60" w:beforeAutospacing="0" w:after="60" w:afterAutospacing="0"/>
              <w:jc w:val="center"/>
              <w:rPr>
                <w:rFonts w:eastAsia="Calibri"/>
                <w:iCs/>
                <w:strike/>
                <w:sz w:val="22"/>
                <w:szCs w:val="22"/>
              </w:rPr>
            </w:pPr>
          </w:p>
        </w:tc>
      </w:tr>
      <w:tr w:rsidR="007C5690" w:rsidRPr="009E725B" w14:paraId="468A3E6C" w14:textId="77777777" w:rsidTr="00DC4F65">
        <w:tc>
          <w:tcPr>
            <w:tcW w:w="700" w:type="dxa"/>
            <w:vAlign w:val="center"/>
          </w:tcPr>
          <w:p w14:paraId="04B277D5" w14:textId="77777777" w:rsidR="007C5690" w:rsidRPr="009E725B" w:rsidRDefault="007C5690" w:rsidP="00D739FE">
            <w:pPr>
              <w:pStyle w:val="af7"/>
              <w:spacing w:before="60" w:beforeAutospacing="0" w:after="60" w:afterAutospacing="0"/>
              <w:jc w:val="center"/>
              <w:rPr>
                <w:iCs/>
                <w:strike/>
                <w:sz w:val="22"/>
                <w:szCs w:val="22"/>
              </w:rPr>
            </w:pPr>
            <w:r w:rsidRPr="009E725B">
              <w:rPr>
                <w:iCs/>
                <w:strike/>
                <w:sz w:val="22"/>
                <w:szCs w:val="22"/>
              </w:rPr>
              <w:t>8.4</w:t>
            </w:r>
          </w:p>
        </w:tc>
        <w:tc>
          <w:tcPr>
            <w:tcW w:w="2611" w:type="dxa"/>
            <w:vAlign w:val="center"/>
          </w:tcPr>
          <w:p w14:paraId="4DABD6B5"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Источник финансирования</w:t>
            </w:r>
          </w:p>
        </w:tc>
        <w:tc>
          <w:tcPr>
            <w:tcW w:w="2049" w:type="dxa"/>
            <w:vAlign w:val="center"/>
          </w:tcPr>
          <w:p w14:paraId="5458BDA9" w14:textId="77777777" w:rsidR="007C5690" w:rsidRPr="009E725B" w:rsidRDefault="007C5690" w:rsidP="00D739FE">
            <w:pPr>
              <w:pStyle w:val="af7"/>
              <w:spacing w:before="60" w:beforeAutospacing="0" w:after="60" w:afterAutospacing="0"/>
              <w:jc w:val="center"/>
              <w:rPr>
                <w:rFonts w:eastAsia="Calibri"/>
                <w:iCs/>
                <w:strike/>
                <w:sz w:val="22"/>
                <w:szCs w:val="22"/>
              </w:rPr>
            </w:pPr>
            <w:r w:rsidRPr="009E725B">
              <w:rPr>
                <w:rFonts w:eastAsia="Calibri"/>
                <w:iCs/>
                <w:strike/>
                <w:sz w:val="22"/>
                <w:szCs w:val="22"/>
              </w:rPr>
              <w:t>Бюджетные средства и Средства Банка</w:t>
            </w:r>
          </w:p>
        </w:tc>
        <w:tc>
          <w:tcPr>
            <w:tcW w:w="3424" w:type="dxa"/>
            <w:gridSpan w:val="2"/>
            <w:vAlign w:val="center"/>
          </w:tcPr>
          <w:p w14:paraId="6B70E96A" w14:textId="77777777" w:rsidR="007C5690" w:rsidRPr="009E725B" w:rsidRDefault="007C5690" w:rsidP="00D739FE">
            <w:pPr>
              <w:pStyle w:val="af7"/>
              <w:spacing w:before="60" w:beforeAutospacing="0" w:after="60" w:afterAutospacing="0"/>
              <w:jc w:val="center"/>
              <w:rPr>
                <w:rFonts w:eastAsia="Calibri"/>
                <w:iCs/>
                <w:strike/>
                <w:sz w:val="22"/>
                <w:szCs w:val="22"/>
              </w:rPr>
            </w:pPr>
            <w:r w:rsidRPr="009E725B">
              <w:rPr>
                <w:rFonts w:eastAsia="Calibri"/>
                <w:iCs/>
                <w:strike/>
                <w:sz w:val="22"/>
                <w:szCs w:val="22"/>
              </w:rPr>
              <w:t>х</w:t>
            </w:r>
          </w:p>
        </w:tc>
        <w:tc>
          <w:tcPr>
            <w:tcW w:w="1968" w:type="dxa"/>
            <w:vAlign w:val="center"/>
          </w:tcPr>
          <w:p w14:paraId="65B76C5C" w14:textId="77777777" w:rsidR="007C5690" w:rsidRPr="009E725B" w:rsidRDefault="007C5690" w:rsidP="00D739FE">
            <w:pPr>
              <w:pStyle w:val="af7"/>
              <w:spacing w:before="60" w:beforeAutospacing="0" w:after="60" w:afterAutospacing="0"/>
              <w:jc w:val="center"/>
              <w:rPr>
                <w:rFonts w:eastAsia="Calibri"/>
                <w:iCs/>
                <w:strike/>
                <w:sz w:val="22"/>
                <w:szCs w:val="22"/>
              </w:rPr>
            </w:pPr>
            <w:r w:rsidRPr="009E725B">
              <w:rPr>
                <w:rFonts w:eastAsia="Calibri"/>
                <w:iCs/>
                <w:strike/>
                <w:sz w:val="22"/>
                <w:szCs w:val="22"/>
              </w:rPr>
              <w:t>х</w:t>
            </w:r>
          </w:p>
        </w:tc>
        <w:tc>
          <w:tcPr>
            <w:tcW w:w="4122" w:type="dxa"/>
            <w:vMerge/>
            <w:vAlign w:val="center"/>
          </w:tcPr>
          <w:p w14:paraId="48C4F225" w14:textId="77777777" w:rsidR="007C5690" w:rsidRPr="009E725B" w:rsidRDefault="007C5690" w:rsidP="00D739FE">
            <w:pPr>
              <w:pStyle w:val="af7"/>
              <w:spacing w:before="60" w:beforeAutospacing="0" w:after="60" w:afterAutospacing="0"/>
              <w:jc w:val="center"/>
              <w:rPr>
                <w:rFonts w:eastAsia="Calibri"/>
                <w:iCs/>
                <w:strike/>
                <w:sz w:val="22"/>
                <w:szCs w:val="22"/>
              </w:rPr>
            </w:pPr>
          </w:p>
        </w:tc>
      </w:tr>
      <w:tr w:rsidR="007C5690" w:rsidRPr="009E725B" w14:paraId="46B24C95" w14:textId="77777777" w:rsidTr="00DC4F65">
        <w:tc>
          <w:tcPr>
            <w:tcW w:w="700" w:type="dxa"/>
            <w:vAlign w:val="center"/>
          </w:tcPr>
          <w:p w14:paraId="40898BED" w14:textId="77777777" w:rsidR="007C5690" w:rsidRPr="009E725B" w:rsidRDefault="007C5690" w:rsidP="00D739FE">
            <w:pPr>
              <w:pStyle w:val="af7"/>
              <w:spacing w:before="60" w:beforeAutospacing="0" w:after="60" w:afterAutospacing="0"/>
              <w:jc w:val="center"/>
              <w:rPr>
                <w:iCs/>
                <w:strike/>
                <w:sz w:val="22"/>
                <w:szCs w:val="22"/>
              </w:rPr>
            </w:pPr>
            <w:r w:rsidRPr="009E725B">
              <w:rPr>
                <w:iCs/>
                <w:strike/>
                <w:sz w:val="22"/>
                <w:szCs w:val="22"/>
              </w:rPr>
              <w:t>8.5</w:t>
            </w:r>
          </w:p>
        </w:tc>
        <w:tc>
          <w:tcPr>
            <w:tcW w:w="2611" w:type="dxa"/>
            <w:vAlign w:val="center"/>
          </w:tcPr>
          <w:p w14:paraId="77C9E301" w14:textId="77777777" w:rsidR="007C5690" w:rsidRPr="009E725B" w:rsidRDefault="007C5690" w:rsidP="00D739FE">
            <w:pPr>
              <w:spacing w:after="120"/>
              <w:rPr>
                <w:rFonts w:ascii="Times New Roman" w:hAnsi="Times New Roman"/>
                <w:iCs/>
                <w:strike/>
                <w:sz w:val="24"/>
                <w:szCs w:val="24"/>
              </w:rPr>
            </w:pPr>
            <w:r w:rsidRPr="009E725B">
              <w:rPr>
                <w:rFonts w:ascii="Times New Roman" w:hAnsi="Times New Roman"/>
                <w:iCs/>
                <w:strike/>
                <w:sz w:val="24"/>
                <w:szCs w:val="24"/>
              </w:rPr>
              <w:t xml:space="preserve">Страхование </w:t>
            </w:r>
            <w:r w:rsidRPr="009E725B">
              <w:rPr>
                <w:rFonts w:ascii="Times New Roman" w:hAnsi="Times New Roman" w:cs="Times New Roman"/>
                <w:i/>
                <w:strike/>
                <w:color w:val="000000" w:themeColor="text1"/>
              </w:rPr>
              <w:t>(согласно решению КБПП №23 от 23.07.2021г.)</w:t>
            </w:r>
          </w:p>
        </w:tc>
        <w:tc>
          <w:tcPr>
            <w:tcW w:w="7441" w:type="dxa"/>
            <w:gridSpan w:val="4"/>
            <w:vAlign w:val="center"/>
          </w:tcPr>
          <w:p w14:paraId="17168A63" w14:textId="77777777" w:rsidR="007C5690" w:rsidRPr="009E725B" w:rsidRDefault="007C5690" w:rsidP="00D739FE">
            <w:pPr>
              <w:pStyle w:val="af7"/>
              <w:spacing w:before="0" w:beforeAutospacing="0" w:after="120" w:afterAutospacing="0"/>
              <w:rPr>
                <w:iCs/>
                <w:strike/>
              </w:rPr>
            </w:pPr>
            <w:r w:rsidRPr="009E725B">
              <w:rPr>
                <w:iCs/>
                <w:strike/>
              </w:rPr>
              <w:t>страхование залоговой недвижимости: требуется</w:t>
            </w:r>
          </w:p>
        </w:tc>
        <w:tc>
          <w:tcPr>
            <w:tcW w:w="4122" w:type="dxa"/>
            <w:vAlign w:val="center"/>
          </w:tcPr>
          <w:p w14:paraId="56C7B687" w14:textId="77777777" w:rsidR="007C5690" w:rsidRPr="009E725B" w:rsidRDefault="007C5690" w:rsidP="00D739FE">
            <w:pPr>
              <w:pStyle w:val="af7"/>
              <w:spacing w:before="0" w:beforeAutospacing="0" w:after="120" w:afterAutospacing="0"/>
              <w:rPr>
                <w:iCs/>
                <w:strike/>
              </w:rPr>
            </w:pPr>
            <w:r w:rsidRPr="009E725B">
              <w:rPr>
                <w:iCs/>
                <w:strike/>
              </w:rPr>
              <w:t>Титульное страхование: не требуется</w:t>
            </w:r>
          </w:p>
        </w:tc>
      </w:tr>
      <w:tr w:rsidR="007C5690" w:rsidRPr="009E725B" w14:paraId="62EE3F90" w14:textId="77777777" w:rsidTr="00DC4F65">
        <w:tc>
          <w:tcPr>
            <w:tcW w:w="700" w:type="dxa"/>
            <w:shd w:val="clear" w:color="auto" w:fill="D9D9D9" w:themeFill="background1" w:themeFillShade="D9"/>
            <w:vAlign w:val="center"/>
          </w:tcPr>
          <w:p w14:paraId="4130CD6A" w14:textId="77777777" w:rsidR="007C5690" w:rsidRPr="009E725B" w:rsidRDefault="007C5690" w:rsidP="00D739FE">
            <w:pPr>
              <w:pStyle w:val="af7"/>
              <w:spacing w:before="60" w:beforeAutospacing="0" w:after="60" w:afterAutospacing="0"/>
              <w:jc w:val="center"/>
              <w:rPr>
                <w:b/>
                <w:iCs/>
                <w:sz w:val="22"/>
                <w:szCs w:val="22"/>
              </w:rPr>
            </w:pPr>
            <w:r w:rsidRPr="009E725B">
              <w:rPr>
                <w:b/>
                <w:iCs/>
                <w:sz w:val="22"/>
                <w:szCs w:val="22"/>
              </w:rPr>
              <w:lastRenderedPageBreak/>
              <w:t>9</w:t>
            </w:r>
          </w:p>
        </w:tc>
        <w:tc>
          <w:tcPr>
            <w:tcW w:w="14174" w:type="dxa"/>
            <w:gridSpan w:val="6"/>
            <w:shd w:val="clear" w:color="auto" w:fill="D9D9D9" w:themeFill="background1" w:themeFillShade="D9"/>
            <w:vAlign w:val="center"/>
          </w:tcPr>
          <w:p w14:paraId="08453AD2" w14:textId="2C7A1A43" w:rsidR="007C5690" w:rsidRPr="009E725B" w:rsidRDefault="00491898" w:rsidP="00D739FE">
            <w:pPr>
              <w:pStyle w:val="af7"/>
              <w:spacing w:before="60" w:beforeAutospacing="0" w:after="60" w:afterAutospacing="0"/>
              <w:rPr>
                <w:b/>
                <w:iCs/>
                <w:sz w:val="22"/>
                <w:szCs w:val="22"/>
              </w:rPr>
            </w:pPr>
            <w:r w:rsidRPr="009E725B">
              <w:rPr>
                <w:b/>
                <w:sz w:val="22"/>
                <w:szCs w:val="22"/>
                <w:lang w:val="kk-KZ"/>
              </w:rPr>
              <w:t xml:space="preserve">Программа "Свой дом" </w:t>
            </w:r>
            <w:r w:rsidRPr="009E725B">
              <w:rPr>
                <w:i/>
                <w:sz w:val="20"/>
                <w:szCs w:val="20"/>
              </w:rPr>
              <w:t>(внесены изменения согласно решению КБПП №</w:t>
            </w:r>
            <w:r w:rsidR="005B636A" w:rsidRPr="009E725B">
              <w:rPr>
                <w:i/>
                <w:sz w:val="20"/>
                <w:szCs w:val="20"/>
              </w:rPr>
              <w:t xml:space="preserve">02 </w:t>
            </w:r>
            <w:r w:rsidRPr="009E725B">
              <w:rPr>
                <w:i/>
                <w:sz w:val="20"/>
                <w:szCs w:val="20"/>
              </w:rPr>
              <w:t xml:space="preserve">от </w:t>
            </w:r>
            <w:r w:rsidR="005B636A" w:rsidRPr="009E725B">
              <w:rPr>
                <w:i/>
                <w:sz w:val="20"/>
                <w:szCs w:val="20"/>
              </w:rPr>
              <w:t>17</w:t>
            </w:r>
            <w:r w:rsidRPr="009E725B">
              <w:rPr>
                <w:i/>
                <w:sz w:val="20"/>
                <w:szCs w:val="20"/>
              </w:rPr>
              <w:t>.</w:t>
            </w:r>
            <w:r w:rsidR="005B636A" w:rsidRPr="009E725B">
              <w:rPr>
                <w:i/>
                <w:sz w:val="20"/>
                <w:szCs w:val="20"/>
              </w:rPr>
              <w:t>01</w:t>
            </w:r>
            <w:r w:rsidR="00AB5903" w:rsidRPr="009E725B">
              <w:rPr>
                <w:i/>
                <w:sz w:val="20"/>
                <w:szCs w:val="20"/>
              </w:rPr>
              <w:t>.</w:t>
            </w:r>
            <w:r w:rsidR="005B636A" w:rsidRPr="009E725B">
              <w:rPr>
                <w:i/>
                <w:sz w:val="20"/>
                <w:szCs w:val="20"/>
              </w:rPr>
              <w:t>2023</w:t>
            </w:r>
            <w:r w:rsidRPr="009E725B">
              <w:rPr>
                <w:i/>
                <w:sz w:val="20"/>
                <w:szCs w:val="20"/>
              </w:rPr>
              <w:t xml:space="preserve"> г., </w:t>
            </w:r>
            <w:r w:rsidR="005B636A" w:rsidRPr="009E725B">
              <w:rPr>
                <w:i/>
                <w:sz w:val="20"/>
                <w:szCs w:val="20"/>
              </w:rPr>
              <w:t>вводится в действие с 27.01.2023</w:t>
            </w:r>
            <w:r w:rsidRPr="009E725B">
              <w:rPr>
                <w:i/>
                <w:sz w:val="20"/>
                <w:szCs w:val="20"/>
              </w:rPr>
              <w:t>г.</w:t>
            </w:r>
            <w:r w:rsidR="009B6355" w:rsidRPr="009E725B">
              <w:rPr>
                <w:i/>
                <w:sz w:val="20"/>
                <w:szCs w:val="20"/>
              </w:rPr>
              <w:t>, наименование программы изменено согласно решению КБПП №П19-2024 от 12.04.2024г.</w:t>
            </w:r>
            <w:r w:rsidR="007D69FF">
              <w:rPr>
                <w:i/>
                <w:sz w:val="20"/>
                <w:szCs w:val="20"/>
              </w:rPr>
              <w:t xml:space="preserve">, </w:t>
            </w:r>
            <w:r w:rsidR="007D69FF" w:rsidRPr="007D69FF">
              <w:rPr>
                <w:i/>
                <w:sz w:val="20"/>
                <w:szCs w:val="20"/>
              </w:rPr>
              <w:t>№П23-2026 от 16.04.2026г.,</w:t>
            </w:r>
            <w:r w:rsidR="007D69FF" w:rsidRPr="009E725B">
              <w:rPr>
                <w:i/>
                <w:sz w:val="20"/>
                <w:szCs w:val="20"/>
              </w:rPr>
              <w:t xml:space="preserve"> вводится в действие с </w:t>
            </w:r>
            <w:r w:rsidR="007D69FF">
              <w:rPr>
                <w:i/>
                <w:sz w:val="20"/>
                <w:szCs w:val="20"/>
              </w:rPr>
              <w:t>04</w:t>
            </w:r>
            <w:r w:rsidR="007D69FF" w:rsidRPr="009E725B">
              <w:rPr>
                <w:i/>
                <w:sz w:val="20"/>
                <w:szCs w:val="20"/>
              </w:rPr>
              <w:t>.0</w:t>
            </w:r>
            <w:r w:rsidR="007D69FF">
              <w:rPr>
                <w:i/>
                <w:sz w:val="20"/>
                <w:szCs w:val="20"/>
              </w:rPr>
              <w:t>6</w:t>
            </w:r>
            <w:r w:rsidR="007D69FF" w:rsidRPr="009E725B">
              <w:rPr>
                <w:i/>
                <w:sz w:val="20"/>
                <w:szCs w:val="20"/>
              </w:rPr>
              <w:t>.202</w:t>
            </w:r>
            <w:r w:rsidR="007D69FF">
              <w:rPr>
                <w:i/>
                <w:sz w:val="20"/>
                <w:szCs w:val="20"/>
              </w:rPr>
              <w:t>6</w:t>
            </w:r>
            <w:r w:rsidR="007D69FF" w:rsidRPr="009E725B">
              <w:rPr>
                <w:i/>
                <w:sz w:val="20"/>
                <w:szCs w:val="20"/>
              </w:rPr>
              <w:t>г</w:t>
            </w:r>
            <w:r w:rsidR="007D69FF">
              <w:rPr>
                <w:i/>
                <w:sz w:val="20"/>
                <w:szCs w:val="20"/>
              </w:rPr>
              <w:t>.</w:t>
            </w:r>
            <w:r w:rsidRPr="009E725B">
              <w:rPr>
                <w:i/>
                <w:sz w:val="20"/>
                <w:szCs w:val="20"/>
              </w:rPr>
              <w:t>)</w:t>
            </w:r>
          </w:p>
        </w:tc>
      </w:tr>
      <w:tr w:rsidR="007C5690" w:rsidRPr="009E725B" w14:paraId="0D785495" w14:textId="77777777" w:rsidTr="00DC4F65">
        <w:tc>
          <w:tcPr>
            <w:tcW w:w="700" w:type="dxa"/>
            <w:vAlign w:val="center"/>
          </w:tcPr>
          <w:p w14:paraId="690956C5"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9.1</w:t>
            </w:r>
          </w:p>
        </w:tc>
        <w:tc>
          <w:tcPr>
            <w:tcW w:w="2611" w:type="dxa"/>
            <w:vAlign w:val="center"/>
          </w:tcPr>
          <w:p w14:paraId="2652AD24"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Ставка вознаграждения</w:t>
            </w:r>
          </w:p>
        </w:tc>
        <w:tc>
          <w:tcPr>
            <w:tcW w:w="7441" w:type="dxa"/>
            <w:gridSpan w:val="4"/>
            <w:vAlign w:val="center"/>
          </w:tcPr>
          <w:p w14:paraId="4CC9154B" w14:textId="02082881" w:rsidR="007C5690" w:rsidRPr="009E725B" w:rsidRDefault="007D69FF" w:rsidP="00D739FE">
            <w:pPr>
              <w:spacing w:before="60" w:after="60"/>
              <w:jc w:val="center"/>
              <w:rPr>
                <w:rFonts w:ascii="Times New Roman" w:hAnsi="Times New Roman" w:cs="Times New Roman"/>
                <w:iCs/>
              </w:rPr>
            </w:pPr>
            <w:r>
              <w:rPr>
                <w:rFonts w:ascii="Times New Roman" w:hAnsi="Times New Roman" w:cs="Times New Roman"/>
                <w:iCs/>
              </w:rPr>
              <w:t>8,5</w:t>
            </w:r>
            <w:r w:rsidR="0059621A" w:rsidRPr="009E725B">
              <w:rPr>
                <w:rFonts w:ascii="Times New Roman" w:hAnsi="Times New Roman" w:cs="Times New Roman"/>
                <w:iCs/>
              </w:rPr>
              <w:t xml:space="preserve">% годовых </w:t>
            </w:r>
            <w:r w:rsidR="00E538B8" w:rsidRPr="009E725B">
              <w:rPr>
                <w:rStyle w:val="af6"/>
                <w:rFonts w:ascii="Times New Roman" w:hAnsi="Times New Roman" w:cs="Times New Roman"/>
                <w:b/>
                <w:sz w:val="24"/>
                <w:szCs w:val="24"/>
              </w:rPr>
              <w:footnoteReference w:customMarkFollows="1" w:id="13"/>
              <w:t>5-2</w:t>
            </w:r>
          </w:p>
        </w:tc>
        <w:tc>
          <w:tcPr>
            <w:tcW w:w="4122" w:type="dxa"/>
            <w:vMerge w:val="restart"/>
            <w:vAlign w:val="center"/>
          </w:tcPr>
          <w:p w14:paraId="5942C891" w14:textId="77777777" w:rsidR="007C5690" w:rsidRPr="009E725B" w:rsidRDefault="007C5690" w:rsidP="00D739FE">
            <w:pPr>
              <w:pStyle w:val="af7"/>
              <w:spacing w:before="60" w:beforeAutospacing="0" w:after="60" w:afterAutospacing="0"/>
              <w:jc w:val="center"/>
              <w:rPr>
                <w:rFonts w:eastAsia="Calibri"/>
                <w:iCs/>
                <w:sz w:val="22"/>
                <w:szCs w:val="22"/>
              </w:rPr>
            </w:pPr>
            <w:r w:rsidRPr="009E725B">
              <w:rPr>
                <w:rFonts w:eastAsia="Calibri"/>
                <w:iCs/>
                <w:sz w:val="22"/>
                <w:szCs w:val="22"/>
              </w:rPr>
              <w:t>По всем объектам жилищного строительства</w:t>
            </w:r>
          </w:p>
          <w:p w14:paraId="72155936" w14:textId="77777777" w:rsidR="007C5690" w:rsidRPr="009E725B" w:rsidRDefault="007C5690" w:rsidP="00D739FE">
            <w:pPr>
              <w:pStyle w:val="af7"/>
              <w:spacing w:before="60" w:beforeAutospacing="0" w:after="60" w:afterAutospacing="0"/>
              <w:jc w:val="center"/>
              <w:rPr>
                <w:i/>
                <w:iCs/>
                <w:sz w:val="20"/>
                <w:szCs w:val="18"/>
              </w:rPr>
            </w:pPr>
            <w:r w:rsidRPr="009E725B">
              <w:rPr>
                <w:i/>
                <w:iCs/>
                <w:sz w:val="20"/>
                <w:szCs w:val="18"/>
              </w:rPr>
              <w:t>(Примечание изложено в редакции согласно решению КБПП Протокол №42 от 27.11.2018г.)</w:t>
            </w:r>
          </w:p>
          <w:p w14:paraId="380C5418" w14:textId="77777777" w:rsidR="00491898" w:rsidRPr="009E725B" w:rsidRDefault="00491898" w:rsidP="00D739FE">
            <w:pPr>
              <w:pStyle w:val="af7"/>
              <w:spacing w:before="60" w:beforeAutospacing="0" w:after="60" w:afterAutospacing="0"/>
              <w:jc w:val="center"/>
              <w:rPr>
                <w:rFonts w:eastAsia="Calibri"/>
                <w:iCs/>
                <w:strike/>
                <w:sz w:val="20"/>
                <w:szCs w:val="20"/>
              </w:rPr>
            </w:pPr>
            <w:r w:rsidRPr="009E725B">
              <w:rPr>
                <w:rFonts w:eastAsia="Calibri"/>
                <w:iCs/>
                <w:strike/>
                <w:sz w:val="20"/>
                <w:szCs w:val="20"/>
              </w:rPr>
              <w:t>Иные проекты — это заявки, по прямым прод</w:t>
            </w:r>
            <w:r w:rsidR="003935EC" w:rsidRPr="009E725B">
              <w:rPr>
                <w:rFonts w:eastAsia="Calibri"/>
                <w:iCs/>
                <w:strike/>
                <w:sz w:val="20"/>
                <w:szCs w:val="20"/>
              </w:rPr>
              <w:t xml:space="preserve">ажам жилья в рамках соглашений </w:t>
            </w:r>
            <w:r w:rsidRPr="009E725B">
              <w:rPr>
                <w:rFonts w:eastAsia="Calibri"/>
                <w:iCs/>
                <w:strike/>
                <w:sz w:val="20"/>
                <w:szCs w:val="20"/>
              </w:rPr>
              <w:t>Программы "Свой дом".</w:t>
            </w:r>
          </w:p>
          <w:p w14:paraId="4C02F0B7" w14:textId="77777777" w:rsidR="009B6355" w:rsidRPr="009E725B" w:rsidRDefault="00F71016" w:rsidP="00D739FE">
            <w:pPr>
              <w:pStyle w:val="af7"/>
              <w:spacing w:before="60" w:beforeAutospacing="0" w:after="60" w:afterAutospacing="0"/>
              <w:jc w:val="both"/>
              <w:rPr>
                <w:i/>
                <w:iCs/>
                <w:sz w:val="20"/>
                <w:szCs w:val="18"/>
              </w:rPr>
            </w:pPr>
            <w:r w:rsidRPr="009E725B">
              <w:rPr>
                <w:i/>
                <w:iCs/>
                <w:strike/>
                <w:sz w:val="20"/>
                <w:szCs w:val="18"/>
              </w:rPr>
              <w:t>(Примечание изложено в редакции согласно решению КБПП Протокол №</w:t>
            </w:r>
            <w:r w:rsidR="00AB5903" w:rsidRPr="009E725B">
              <w:rPr>
                <w:i/>
                <w:iCs/>
                <w:strike/>
                <w:sz w:val="20"/>
                <w:szCs w:val="18"/>
              </w:rPr>
              <w:t>02 от 17.01.2023 г</w:t>
            </w:r>
            <w:r w:rsidRPr="009E725B">
              <w:rPr>
                <w:i/>
                <w:iCs/>
                <w:strike/>
                <w:sz w:val="20"/>
                <w:szCs w:val="18"/>
              </w:rPr>
              <w:t>.)</w:t>
            </w:r>
            <w:r w:rsidR="009B6355" w:rsidRPr="009E725B">
              <w:rPr>
                <w:i/>
                <w:iCs/>
                <w:strike/>
                <w:sz w:val="20"/>
                <w:szCs w:val="18"/>
              </w:rPr>
              <w:t xml:space="preserve"> </w:t>
            </w:r>
            <w:r w:rsidR="009B6355" w:rsidRPr="009E725B">
              <w:rPr>
                <w:i/>
                <w:iCs/>
                <w:sz w:val="20"/>
                <w:szCs w:val="18"/>
              </w:rPr>
              <w:t>(Второй абзац примечания исключен согласно решению КБПП №П19-2024 от 12.04.2024г.)</w:t>
            </w:r>
          </w:p>
          <w:p w14:paraId="27D967B6" w14:textId="77777777" w:rsidR="00F71016" w:rsidRPr="009E725B" w:rsidRDefault="00F71016" w:rsidP="00D739FE">
            <w:pPr>
              <w:pStyle w:val="af7"/>
              <w:spacing w:before="60" w:beforeAutospacing="0" w:after="60" w:afterAutospacing="0"/>
              <w:jc w:val="both"/>
              <w:rPr>
                <w:i/>
                <w:iCs/>
                <w:strike/>
                <w:sz w:val="20"/>
                <w:szCs w:val="18"/>
              </w:rPr>
            </w:pPr>
          </w:p>
          <w:p w14:paraId="5A6C72AE" w14:textId="77777777" w:rsidR="00F71016" w:rsidRPr="009E725B" w:rsidRDefault="00F71016" w:rsidP="00D739FE">
            <w:pPr>
              <w:pStyle w:val="af7"/>
              <w:spacing w:before="60" w:beforeAutospacing="0" w:after="60" w:afterAutospacing="0"/>
              <w:jc w:val="center"/>
              <w:rPr>
                <w:rFonts w:eastAsia="Calibri"/>
                <w:iCs/>
                <w:sz w:val="22"/>
                <w:szCs w:val="22"/>
              </w:rPr>
            </w:pPr>
          </w:p>
        </w:tc>
      </w:tr>
      <w:tr w:rsidR="007C5690" w:rsidRPr="009E725B" w14:paraId="7B62536A" w14:textId="77777777" w:rsidTr="00DC4F65">
        <w:tc>
          <w:tcPr>
            <w:tcW w:w="700" w:type="dxa"/>
            <w:vAlign w:val="center"/>
          </w:tcPr>
          <w:p w14:paraId="5C5183A9"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9.2</w:t>
            </w:r>
          </w:p>
        </w:tc>
        <w:tc>
          <w:tcPr>
            <w:tcW w:w="2611" w:type="dxa"/>
            <w:vAlign w:val="center"/>
          </w:tcPr>
          <w:p w14:paraId="3E34D8B0"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Срок займа</w:t>
            </w:r>
          </w:p>
        </w:tc>
        <w:tc>
          <w:tcPr>
            <w:tcW w:w="7441" w:type="dxa"/>
            <w:gridSpan w:val="4"/>
            <w:vAlign w:val="center"/>
          </w:tcPr>
          <w:p w14:paraId="0C69C02B"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от 6 месяцев до 25 лет включительно</w:t>
            </w:r>
          </w:p>
          <w:p w14:paraId="4FFDD822"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 xml:space="preserve">(минимальный срок по займу </w:t>
            </w:r>
            <w:proofErr w:type="spellStart"/>
            <w:r w:rsidRPr="009E725B">
              <w:rPr>
                <w:rFonts w:ascii="Times New Roman" w:hAnsi="Times New Roman" w:cs="Times New Roman"/>
                <w:iCs/>
              </w:rPr>
              <w:t>Жеңіл</w:t>
            </w:r>
            <w:proofErr w:type="spellEnd"/>
            <w:r w:rsidRPr="009E725B">
              <w:rPr>
                <w:rFonts w:ascii="Times New Roman" w:hAnsi="Times New Roman" w:cs="Times New Roman"/>
                <w:iCs/>
              </w:rPr>
              <w:t xml:space="preserve"> – 4 года)</w:t>
            </w:r>
          </w:p>
        </w:tc>
        <w:tc>
          <w:tcPr>
            <w:tcW w:w="4122" w:type="dxa"/>
            <w:vMerge/>
            <w:vAlign w:val="center"/>
          </w:tcPr>
          <w:p w14:paraId="58597820" w14:textId="77777777" w:rsidR="007C5690" w:rsidRPr="009E725B" w:rsidRDefault="007C5690" w:rsidP="00D739FE">
            <w:pPr>
              <w:pStyle w:val="af7"/>
              <w:spacing w:before="60" w:beforeAutospacing="0" w:after="60" w:afterAutospacing="0"/>
              <w:jc w:val="center"/>
              <w:rPr>
                <w:rFonts w:eastAsia="Calibri"/>
                <w:iCs/>
                <w:sz w:val="22"/>
                <w:szCs w:val="22"/>
              </w:rPr>
            </w:pPr>
          </w:p>
        </w:tc>
      </w:tr>
      <w:tr w:rsidR="007C5690" w:rsidRPr="009E725B" w14:paraId="328F9492" w14:textId="77777777" w:rsidTr="00DC4F65">
        <w:tc>
          <w:tcPr>
            <w:tcW w:w="700" w:type="dxa"/>
            <w:vAlign w:val="center"/>
          </w:tcPr>
          <w:p w14:paraId="06270A04"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9.3</w:t>
            </w:r>
          </w:p>
        </w:tc>
        <w:tc>
          <w:tcPr>
            <w:tcW w:w="2611" w:type="dxa"/>
            <w:vAlign w:val="center"/>
          </w:tcPr>
          <w:p w14:paraId="22B7DC59"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Сумма займа</w:t>
            </w:r>
          </w:p>
        </w:tc>
        <w:tc>
          <w:tcPr>
            <w:tcW w:w="7441" w:type="dxa"/>
            <w:gridSpan w:val="4"/>
            <w:vAlign w:val="center"/>
          </w:tcPr>
          <w:p w14:paraId="028D1236" w14:textId="77777777" w:rsidR="00654949" w:rsidRPr="009E725B" w:rsidRDefault="007C5690" w:rsidP="00654949">
            <w:pPr>
              <w:spacing w:before="60" w:after="60"/>
              <w:jc w:val="center"/>
              <w:rPr>
                <w:rFonts w:ascii="Times New Roman" w:hAnsi="Times New Roman" w:cs="Times New Roman"/>
                <w:iCs/>
              </w:rPr>
            </w:pPr>
            <w:r w:rsidRPr="009E725B">
              <w:rPr>
                <w:rFonts w:ascii="Times New Roman" w:hAnsi="Times New Roman" w:cs="Times New Roman"/>
                <w:iCs/>
              </w:rPr>
              <w:t xml:space="preserve"> до </w:t>
            </w:r>
            <w:r w:rsidR="00654949" w:rsidRPr="009E725B">
              <w:rPr>
                <w:rFonts w:ascii="Times New Roman" w:hAnsi="Times New Roman" w:cs="Times New Roman"/>
                <w:iCs/>
              </w:rPr>
              <w:t>2</w:t>
            </w:r>
            <w:r w:rsidRPr="009E725B">
              <w:rPr>
                <w:rFonts w:ascii="Times New Roman" w:hAnsi="Times New Roman" w:cs="Times New Roman"/>
                <w:iCs/>
              </w:rPr>
              <w:t xml:space="preserve">00 млн. </w:t>
            </w:r>
            <w:proofErr w:type="spellStart"/>
            <w:r w:rsidRPr="009E725B">
              <w:rPr>
                <w:rFonts w:ascii="Times New Roman" w:hAnsi="Times New Roman" w:cs="Times New Roman"/>
                <w:iCs/>
              </w:rPr>
              <w:t>тг</w:t>
            </w:r>
            <w:proofErr w:type="spellEnd"/>
            <w:r w:rsidRPr="009E725B">
              <w:rPr>
                <w:rFonts w:ascii="Times New Roman" w:hAnsi="Times New Roman" w:cs="Times New Roman"/>
                <w:iCs/>
              </w:rPr>
              <w:t xml:space="preserve">. включительно </w:t>
            </w:r>
          </w:p>
          <w:p w14:paraId="790046DA" w14:textId="77777777" w:rsidR="007C5690" w:rsidRPr="009E725B" w:rsidRDefault="007C5690" w:rsidP="00654949">
            <w:pPr>
              <w:spacing w:before="60" w:after="60"/>
              <w:jc w:val="center"/>
              <w:rPr>
                <w:rFonts w:ascii="Times New Roman" w:hAnsi="Times New Roman" w:cs="Times New Roman"/>
                <w:iCs/>
              </w:rPr>
            </w:pPr>
            <w:r w:rsidRPr="009E725B">
              <w:rPr>
                <w:rFonts w:ascii="Times New Roman" w:hAnsi="Times New Roman" w:cs="Times New Roman"/>
                <w:i/>
                <w:color w:val="000000" w:themeColor="text1"/>
              </w:rPr>
              <w:t>(согласно решению КБПП №16 от 21.05.2021г.</w:t>
            </w:r>
            <w:r w:rsidR="00654949" w:rsidRPr="009E725B">
              <w:rPr>
                <w:rFonts w:ascii="Times New Roman" w:hAnsi="Times New Roman" w:cs="Times New Roman"/>
                <w:i/>
                <w:color w:val="000000" w:themeColor="text1"/>
              </w:rPr>
              <w:t>,  согласно решению КБПП №П56-2025 от 22.10.2025г.</w:t>
            </w:r>
            <w:r w:rsidRPr="009E725B">
              <w:rPr>
                <w:rFonts w:ascii="Times New Roman" w:hAnsi="Times New Roman" w:cs="Times New Roman"/>
                <w:i/>
                <w:color w:val="000000" w:themeColor="text1"/>
              </w:rPr>
              <w:t>)</w:t>
            </w:r>
          </w:p>
        </w:tc>
        <w:tc>
          <w:tcPr>
            <w:tcW w:w="4122" w:type="dxa"/>
            <w:vMerge/>
            <w:vAlign w:val="center"/>
          </w:tcPr>
          <w:p w14:paraId="1AAB23F8" w14:textId="77777777" w:rsidR="007C5690" w:rsidRPr="009E725B" w:rsidRDefault="007C5690" w:rsidP="00D739FE">
            <w:pPr>
              <w:pStyle w:val="af7"/>
              <w:spacing w:before="60" w:beforeAutospacing="0" w:after="60" w:afterAutospacing="0"/>
              <w:jc w:val="center"/>
              <w:rPr>
                <w:rFonts w:eastAsia="Calibri"/>
                <w:iCs/>
                <w:sz w:val="22"/>
                <w:szCs w:val="22"/>
              </w:rPr>
            </w:pPr>
          </w:p>
        </w:tc>
      </w:tr>
      <w:tr w:rsidR="007C5690" w:rsidRPr="009E725B" w14:paraId="2A9FB82C" w14:textId="77777777" w:rsidTr="00DC4F65">
        <w:tc>
          <w:tcPr>
            <w:tcW w:w="700" w:type="dxa"/>
            <w:vAlign w:val="center"/>
          </w:tcPr>
          <w:p w14:paraId="494376B6"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9.4</w:t>
            </w:r>
          </w:p>
        </w:tc>
        <w:tc>
          <w:tcPr>
            <w:tcW w:w="2611" w:type="dxa"/>
            <w:vAlign w:val="center"/>
          </w:tcPr>
          <w:p w14:paraId="3C2DFD82"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Источник финансирования</w:t>
            </w:r>
          </w:p>
        </w:tc>
        <w:tc>
          <w:tcPr>
            <w:tcW w:w="7441" w:type="dxa"/>
            <w:gridSpan w:val="4"/>
            <w:vAlign w:val="center"/>
          </w:tcPr>
          <w:p w14:paraId="4B633274"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Средства Банка</w:t>
            </w:r>
          </w:p>
        </w:tc>
        <w:tc>
          <w:tcPr>
            <w:tcW w:w="4122" w:type="dxa"/>
            <w:vMerge/>
            <w:vAlign w:val="center"/>
          </w:tcPr>
          <w:p w14:paraId="379357E5" w14:textId="77777777" w:rsidR="007C5690" w:rsidRPr="009E725B" w:rsidRDefault="007C5690" w:rsidP="00D739FE">
            <w:pPr>
              <w:pStyle w:val="af7"/>
              <w:spacing w:before="60" w:beforeAutospacing="0" w:after="60" w:afterAutospacing="0"/>
              <w:jc w:val="center"/>
              <w:rPr>
                <w:rFonts w:eastAsia="Calibri"/>
                <w:iCs/>
                <w:sz w:val="22"/>
                <w:szCs w:val="22"/>
              </w:rPr>
            </w:pPr>
          </w:p>
        </w:tc>
      </w:tr>
      <w:tr w:rsidR="007C5690" w:rsidRPr="009E725B" w14:paraId="247389E1" w14:textId="77777777" w:rsidTr="00DC4F65">
        <w:tc>
          <w:tcPr>
            <w:tcW w:w="700" w:type="dxa"/>
            <w:vAlign w:val="center"/>
          </w:tcPr>
          <w:p w14:paraId="4C692A81"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9.5</w:t>
            </w:r>
          </w:p>
        </w:tc>
        <w:tc>
          <w:tcPr>
            <w:tcW w:w="2611" w:type="dxa"/>
            <w:vAlign w:val="center"/>
          </w:tcPr>
          <w:p w14:paraId="79906B61" w14:textId="77777777" w:rsidR="007C5690" w:rsidRPr="009E725B" w:rsidRDefault="007C5690" w:rsidP="00D739FE">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t xml:space="preserve">Страхование </w:t>
            </w:r>
          </w:p>
          <w:p w14:paraId="3474643F" w14:textId="77777777" w:rsidR="007C5690" w:rsidRPr="009E725B" w:rsidRDefault="007C5690" w:rsidP="00D739FE">
            <w:pPr>
              <w:pStyle w:val="af7"/>
              <w:spacing w:before="0" w:beforeAutospacing="0" w:after="120" w:afterAutospacing="0"/>
              <w:rPr>
                <w:rFonts w:eastAsiaTheme="minorHAnsi"/>
                <w:iCs/>
                <w:sz w:val="22"/>
                <w:szCs w:val="22"/>
                <w:lang w:eastAsia="en-US"/>
              </w:rPr>
            </w:pPr>
            <w:r w:rsidRPr="009E725B">
              <w:rPr>
                <w:i/>
                <w:color w:val="000000" w:themeColor="text1"/>
                <w:sz w:val="28"/>
              </w:rPr>
              <w:t>(</w:t>
            </w:r>
            <w:r w:rsidRPr="009E725B">
              <w:rPr>
                <w:i/>
                <w:color w:val="000000" w:themeColor="text1"/>
                <w:sz w:val="22"/>
              </w:rPr>
              <w:t>Согласно Протокола №</w:t>
            </w:r>
            <w:r w:rsidRPr="009E725B">
              <w:rPr>
                <w:i/>
                <w:color w:val="000000" w:themeColor="text1"/>
                <w:sz w:val="22"/>
                <w:lang w:val="kk-KZ"/>
              </w:rPr>
              <w:t>23 от 23</w:t>
            </w:r>
            <w:r w:rsidRPr="009E725B">
              <w:rPr>
                <w:i/>
                <w:color w:val="000000" w:themeColor="text1"/>
                <w:sz w:val="22"/>
              </w:rPr>
              <w:t>.07.2021г.)</w:t>
            </w:r>
          </w:p>
        </w:tc>
        <w:tc>
          <w:tcPr>
            <w:tcW w:w="7441" w:type="dxa"/>
            <w:gridSpan w:val="4"/>
            <w:vAlign w:val="center"/>
          </w:tcPr>
          <w:p w14:paraId="7036900A" w14:textId="77777777" w:rsidR="007C5690" w:rsidRPr="009E725B" w:rsidRDefault="007C5690" w:rsidP="00D739FE">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t>страхование залоговой недвижимости: требуется</w:t>
            </w:r>
          </w:p>
        </w:tc>
        <w:tc>
          <w:tcPr>
            <w:tcW w:w="4122" w:type="dxa"/>
            <w:vAlign w:val="center"/>
          </w:tcPr>
          <w:p w14:paraId="7840B096" w14:textId="77777777" w:rsidR="007C5690" w:rsidRPr="009E725B" w:rsidRDefault="007C5690" w:rsidP="00D739FE">
            <w:pPr>
              <w:pStyle w:val="af7"/>
              <w:spacing w:before="60" w:beforeAutospacing="0" w:after="60" w:afterAutospacing="0"/>
              <w:rPr>
                <w:rFonts w:eastAsiaTheme="minorHAnsi"/>
                <w:iCs/>
                <w:sz w:val="22"/>
                <w:szCs w:val="22"/>
                <w:lang w:eastAsia="en-US"/>
              </w:rPr>
            </w:pPr>
            <w:r w:rsidRPr="009E725B">
              <w:rPr>
                <w:rFonts w:eastAsiaTheme="minorHAnsi"/>
                <w:iCs/>
                <w:sz w:val="22"/>
                <w:szCs w:val="22"/>
                <w:lang w:eastAsia="en-US"/>
              </w:rPr>
              <w:t xml:space="preserve">Титульное страхование: </w:t>
            </w:r>
          </w:p>
          <w:p w14:paraId="64C36C7E" w14:textId="77777777" w:rsidR="007C5690" w:rsidRPr="009E725B" w:rsidRDefault="007C5690" w:rsidP="00D739FE">
            <w:pPr>
              <w:pStyle w:val="af7"/>
              <w:spacing w:before="60" w:beforeAutospacing="0" w:after="60" w:afterAutospacing="0"/>
              <w:rPr>
                <w:rFonts w:eastAsiaTheme="minorHAnsi"/>
                <w:iCs/>
                <w:sz w:val="22"/>
                <w:szCs w:val="22"/>
                <w:lang w:eastAsia="en-US"/>
              </w:rPr>
            </w:pPr>
            <w:r w:rsidRPr="009E725B">
              <w:rPr>
                <w:rFonts w:eastAsiaTheme="minorHAnsi"/>
                <w:iCs/>
                <w:sz w:val="22"/>
                <w:szCs w:val="22"/>
                <w:lang w:eastAsia="en-US"/>
              </w:rPr>
              <w:t>- требуется по обеспечению в виде имеющейся недвижимости;</w:t>
            </w:r>
          </w:p>
          <w:p w14:paraId="3825FD4F" w14:textId="77777777" w:rsidR="007C5690" w:rsidRPr="009E725B" w:rsidRDefault="007C5690" w:rsidP="00D739FE">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t>- не требуется по первичному жилью.</w:t>
            </w:r>
          </w:p>
        </w:tc>
      </w:tr>
      <w:tr w:rsidR="007C5690" w:rsidRPr="009E725B" w14:paraId="2FD390EB" w14:textId="77777777" w:rsidTr="00DC4F65">
        <w:tc>
          <w:tcPr>
            <w:tcW w:w="700" w:type="dxa"/>
            <w:vAlign w:val="center"/>
          </w:tcPr>
          <w:p w14:paraId="7F7D4FD5" w14:textId="77777777" w:rsidR="007C5690" w:rsidRPr="009E725B" w:rsidRDefault="007C5690" w:rsidP="00D739FE">
            <w:pPr>
              <w:spacing w:before="60" w:after="60"/>
              <w:jc w:val="center"/>
              <w:rPr>
                <w:rFonts w:ascii="Times New Roman" w:eastAsia="Times New Roman" w:hAnsi="Times New Roman" w:cs="Times New Roman"/>
                <w:b/>
                <w:iCs/>
                <w:strike/>
                <w:lang w:eastAsia="ru-RU"/>
              </w:rPr>
            </w:pPr>
            <w:r w:rsidRPr="009E725B">
              <w:rPr>
                <w:rFonts w:ascii="Times New Roman" w:eastAsia="Times New Roman" w:hAnsi="Times New Roman" w:cs="Times New Roman"/>
                <w:b/>
                <w:iCs/>
                <w:strike/>
                <w:lang w:eastAsia="ru-RU"/>
              </w:rPr>
              <w:t>10</w:t>
            </w:r>
          </w:p>
        </w:tc>
        <w:tc>
          <w:tcPr>
            <w:tcW w:w="14174" w:type="dxa"/>
            <w:gridSpan w:val="6"/>
            <w:vAlign w:val="center"/>
          </w:tcPr>
          <w:p w14:paraId="056C8915" w14:textId="77777777" w:rsidR="007C5690" w:rsidRPr="009E725B" w:rsidRDefault="007C5690" w:rsidP="00D739FE">
            <w:pPr>
              <w:spacing w:before="60" w:after="60"/>
              <w:rPr>
                <w:rFonts w:ascii="Times New Roman" w:eastAsia="Calibri" w:hAnsi="Times New Roman" w:cs="Times New Roman"/>
                <w:iCs/>
                <w:strike/>
                <w:lang w:eastAsia="ru-RU"/>
              </w:rPr>
            </w:pPr>
            <w:r w:rsidRPr="009E725B">
              <w:rPr>
                <w:rFonts w:ascii="Times New Roman" w:eastAsia="Times New Roman" w:hAnsi="Times New Roman" w:cs="Times New Roman"/>
                <w:b/>
                <w:strike/>
                <w:noProof/>
                <w:lang w:eastAsia="ru-RU"/>
              </w:rPr>
              <w:t>Иные проекты жилищного строительства</w:t>
            </w:r>
            <w:r w:rsidR="00C610C3" w:rsidRPr="009E725B">
              <w:rPr>
                <w:rFonts w:ascii="Times New Roman" w:eastAsia="Times New Roman" w:hAnsi="Times New Roman" w:cs="Times New Roman"/>
                <w:b/>
                <w:strike/>
                <w:noProof/>
                <w:lang w:eastAsia="ru-RU"/>
              </w:rPr>
              <w:t xml:space="preserve"> </w:t>
            </w:r>
            <w:r w:rsidR="00C610C3" w:rsidRPr="009E725B">
              <w:rPr>
                <w:rFonts w:ascii="Times New Roman" w:eastAsia="Times New Roman" w:hAnsi="Times New Roman" w:cs="Times New Roman"/>
                <w:i/>
                <w:strike/>
                <w:lang w:eastAsia="ru-RU"/>
              </w:rPr>
              <w:t>(внесены изменения согласно решению КБПП №46 от 24.12.2021г.</w:t>
            </w:r>
            <w:r w:rsidR="00444990" w:rsidRPr="009E725B">
              <w:rPr>
                <w:rFonts w:ascii="Times New Roman" w:eastAsia="Times New Roman" w:hAnsi="Times New Roman" w:cs="Times New Roman"/>
                <w:i/>
                <w:strike/>
                <w:lang w:eastAsia="ru-RU"/>
              </w:rPr>
              <w:t xml:space="preserve">, </w:t>
            </w:r>
            <w:r w:rsidR="007A06BB" w:rsidRPr="009E725B">
              <w:rPr>
                <w:rFonts w:ascii="Times New Roman" w:eastAsia="Times New Roman" w:hAnsi="Times New Roman" w:cs="Times New Roman"/>
                <w:i/>
                <w:strike/>
                <w:lang w:eastAsia="ru-RU"/>
              </w:rPr>
              <w:t xml:space="preserve">№49 от 29.09.2022г. </w:t>
            </w:r>
            <w:r w:rsidR="00444990" w:rsidRPr="009E725B">
              <w:rPr>
                <w:rFonts w:ascii="Times New Roman" w:hAnsi="Times New Roman" w:cs="Times New Roman"/>
                <w:i/>
                <w:strike/>
                <w:color w:val="000000" w:themeColor="text1"/>
              </w:rPr>
              <w:t>вводится в действие с 0</w:t>
            </w:r>
            <w:r w:rsidR="007A06BB" w:rsidRPr="009E725B">
              <w:rPr>
                <w:rFonts w:ascii="Times New Roman" w:hAnsi="Times New Roman" w:cs="Times New Roman"/>
                <w:i/>
                <w:strike/>
                <w:color w:val="000000" w:themeColor="text1"/>
              </w:rPr>
              <w:t>6</w:t>
            </w:r>
            <w:r w:rsidR="00444990" w:rsidRPr="009E725B">
              <w:rPr>
                <w:rFonts w:ascii="Times New Roman" w:hAnsi="Times New Roman" w:cs="Times New Roman"/>
                <w:i/>
                <w:strike/>
                <w:color w:val="000000" w:themeColor="text1"/>
              </w:rPr>
              <w:t>.10.2022г.</w:t>
            </w:r>
            <w:r w:rsidR="00C610C3" w:rsidRPr="009E725B">
              <w:rPr>
                <w:rFonts w:ascii="Times New Roman" w:eastAsia="Times New Roman" w:hAnsi="Times New Roman" w:cs="Times New Roman"/>
                <w:i/>
                <w:strike/>
                <w:lang w:eastAsia="ru-RU"/>
              </w:rPr>
              <w:t>)</w:t>
            </w:r>
            <w:r w:rsidR="008365B9" w:rsidRPr="009E725B">
              <w:rPr>
                <w:rFonts w:ascii="Times New Roman" w:eastAsia="Times New Roman" w:hAnsi="Times New Roman" w:cs="Times New Roman"/>
                <w:i/>
                <w:sz w:val="20"/>
                <w:szCs w:val="20"/>
                <w:lang w:eastAsia="ru-RU"/>
              </w:rPr>
              <w:t xml:space="preserve"> </w:t>
            </w:r>
            <w:r w:rsidR="00035712" w:rsidRPr="009E725B">
              <w:rPr>
                <w:rFonts w:ascii="Times New Roman" w:eastAsia="Times New Roman" w:hAnsi="Times New Roman" w:cs="Times New Roman"/>
                <w:i/>
                <w:sz w:val="20"/>
                <w:szCs w:val="20"/>
                <w:lang w:eastAsia="ru-RU"/>
              </w:rPr>
              <w:t xml:space="preserve"> </w:t>
            </w:r>
            <w:r w:rsidR="008365B9" w:rsidRPr="009E725B">
              <w:rPr>
                <w:rFonts w:ascii="Times New Roman" w:eastAsia="Times New Roman" w:hAnsi="Times New Roman" w:cs="Times New Roman"/>
                <w:i/>
                <w:sz w:val="20"/>
                <w:szCs w:val="20"/>
                <w:lang w:eastAsia="ru-RU"/>
              </w:rPr>
              <w:t>(исключен согласно решению КБПП №</w:t>
            </w:r>
            <w:r w:rsidR="00035712" w:rsidRPr="009E725B">
              <w:rPr>
                <w:rFonts w:ascii="Times New Roman" w:eastAsia="Times New Roman" w:hAnsi="Times New Roman" w:cs="Times New Roman"/>
                <w:i/>
                <w:sz w:val="20"/>
                <w:szCs w:val="20"/>
                <w:lang w:eastAsia="ru-RU"/>
              </w:rPr>
              <w:t>02</w:t>
            </w:r>
            <w:r w:rsidR="008365B9" w:rsidRPr="009E725B">
              <w:rPr>
                <w:rFonts w:ascii="Times New Roman" w:eastAsia="Times New Roman" w:hAnsi="Times New Roman" w:cs="Times New Roman"/>
                <w:i/>
                <w:sz w:val="20"/>
                <w:szCs w:val="20"/>
                <w:lang w:eastAsia="ru-RU"/>
              </w:rPr>
              <w:t xml:space="preserve"> от </w:t>
            </w:r>
            <w:r w:rsidR="00035712" w:rsidRPr="009E725B">
              <w:rPr>
                <w:rFonts w:ascii="Times New Roman" w:eastAsia="Times New Roman" w:hAnsi="Times New Roman" w:cs="Times New Roman"/>
                <w:i/>
                <w:sz w:val="20"/>
                <w:szCs w:val="20"/>
                <w:lang w:eastAsia="ru-RU"/>
              </w:rPr>
              <w:t>27.01.</w:t>
            </w:r>
            <w:r w:rsidR="008365B9" w:rsidRPr="009E725B">
              <w:rPr>
                <w:rFonts w:ascii="Times New Roman" w:eastAsia="Times New Roman" w:hAnsi="Times New Roman" w:cs="Times New Roman"/>
                <w:i/>
                <w:sz w:val="20"/>
                <w:szCs w:val="20"/>
                <w:lang w:eastAsia="ru-RU"/>
              </w:rPr>
              <w:t>2023 г.)</w:t>
            </w:r>
          </w:p>
        </w:tc>
      </w:tr>
      <w:tr w:rsidR="007C5690" w:rsidRPr="009E725B" w14:paraId="51B64DB2" w14:textId="77777777" w:rsidTr="00DC4F65">
        <w:tc>
          <w:tcPr>
            <w:tcW w:w="700" w:type="dxa"/>
            <w:vAlign w:val="center"/>
          </w:tcPr>
          <w:p w14:paraId="626B5A3D" w14:textId="77777777" w:rsidR="007C5690" w:rsidRPr="009E725B" w:rsidRDefault="007C5690" w:rsidP="00D739FE">
            <w:pPr>
              <w:spacing w:before="60" w:after="60"/>
              <w:jc w:val="center"/>
              <w:rPr>
                <w:rFonts w:ascii="Times New Roman" w:eastAsia="Times New Roman" w:hAnsi="Times New Roman" w:cs="Times New Roman"/>
                <w:iCs/>
                <w:strike/>
                <w:lang w:eastAsia="ru-RU"/>
              </w:rPr>
            </w:pPr>
            <w:r w:rsidRPr="009E725B">
              <w:rPr>
                <w:rFonts w:ascii="Times New Roman" w:eastAsia="Times New Roman" w:hAnsi="Times New Roman" w:cs="Times New Roman"/>
                <w:iCs/>
                <w:strike/>
                <w:lang w:eastAsia="ru-RU"/>
              </w:rPr>
              <w:t>10.1</w:t>
            </w:r>
          </w:p>
        </w:tc>
        <w:tc>
          <w:tcPr>
            <w:tcW w:w="2611" w:type="dxa"/>
            <w:vAlign w:val="center"/>
          </w:tcPr>
          <w:p w14:paraId="4B71D251"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Ставка вознаграждения</w:t>
            </w:r>
          </w:p>
        </w:tc>
        <w:tc>
          <w:tcPr>
            <w:tcW w:w="7441" w:type="dxa"/>
            <w:gridSpan w:val="4"/>
            <w:vAlign w:val="center"/>
          </w:tcPr>
          <w:p w14:paraId="689E4670" w14:textId="77777777" w:rsidR="007C5690" w:rsidRPr="009E725B" w:rsidRDefault="00C610C3" w:rsidP="00D739FE">
            <w:pPr>
              <w:spacing w:before="60" w:after="60"/>
              <w:jc w:val="center"/>
              <w:rPr>
                <w:rFonts w:ascii="Times New Roman" w:hAnsi="Times New Roman" w:cs="Times New Roman"/>
                <w:iCs/>
                <w:strike/>
              </w:rPr>
            </w:pPr>
            <w:r w:rsidRPr="009E725B">
              <w:rPr>
                <w:rFonts w:ascii="Times New Roman" w:hAnsi="Times New Roman" w:cs="Times New Roman"/>
                <w:iCs/>
                <w:strike/>
              </w:rPr>
              <w:t xml:space="preserve"> от </w:t>
            </w:r>
            <w:r w:rsidR="007C5690" w:rsidRPr="009E725B">
              <w:rPr>
                <w:rFonts w:ascii="Times New Roman" w:hAnsi="Times New Roman" w:cs="Times New Roman"/>
                <w:iCs/>
                <w:strike/>
              </w:rPr>
              <w:t>7% годовых</w:t>
            </w:r>
            <w:r w:rsidRPr="009E725B">
              <w:rPr>
                <w:rFonts w:ascii="Times New Roman" w:hAnsi="Times New Roman" w:cs="Times New Roman"/>
                <w:iCs/>
                <w:strike/>
              </w:rPr>
              <w:t xml:space="preserve"> (при ОП 5,0)</w:t>
            </w:r>
          </w:p>
        </w:tc>
        <w:tc>
          <w:tcPr>
            <w:tcW w:w="4122" w:type="dxa"/>
            <w:vMerge w:val="restart"/>
            <w:vAlign w:val="center"/>
          </w:tcPr>
          <w:p w14:paraId="1B012ECD" w14:textId="77777777" w:rsidR="007C5690" w:rsidRPr="009E725B" w:rsidRDefault="007C5690" w:rsidP="00D739FE">
            <w:pPr>
              <w:jc w:val="center"/>
              <w:rPr>
                <w:rFonts w:ascii="Times New Roman" w:eastAsia="Calibri" w:hAnsi="Times New Roman" w:cs="Times New Roman"/>
                <w:iCs/>
                <w:strike/>
                <w:lang w:eastAsia="ru-RU"/>
              </w:rPr>
            </w:pPr>
            <w:r w:rsidRPr="009E725B">
              <w:rPr>
                <w:rFonts w:ascii="Times New Roman" w:eastAsia="Calibri" w:hAnsi="Times New Roman" w:cs="Times New Roman"/>
                <w:iCs/>
                <w:strike/>
                <w:lang w:eastAsia="ru-RU"/>
              </w:rPr>
              <w:t xml:space="preserve">Условия кредитования применяются в рамках соглашений о сотрудничестве, заключенных до даты введения в действие Стандартных условий сотрудничества АО "Жилстройсбербанк Казахстана" в рамках Программы "Свой дом", утвержденных решением </w:t>
            </w:r>
            <w:r w:rsidRPr="009E725B">
              <w:rPr>
                <w:rFonts w:ascii="Times New Roman" w:eastAsia="Calibri" w:hAnsi="Times New Roman" w:cs="Times New Roman"/>
                <w:iCs/>
                <w:strike/>
                <w:lang w:eastAsia="ru-RU"/>
              </w:rPr>
              <w:lastRenderedPageBreak/>
              <w:t>Правления Банка от 01.11.2018г. (Протокол №72)</w:t>
            </w:r>
          </w:p>
          <w:p w14:paraId="176D2878" w14:textId="77777777" w:rsidR="007C5690" w:rsidRPr="009E725B" w:rsidRDefault="007C5690" w:rsidP="00D739FE">
            <w:pPr>
              <w:pStyle w:val="af7"/>
              <w:spacing w:before="60" w:beforeAutospacing="0" w:after="60" w:afterAutospacing="0"/>
              <w:jc w:val="center"/>
              <w:rPr>
                <w:rFonts w:eastAsia="Calibri"/>
                <w:i/>
                <w:iCs/>
                <w:strike/>
                <w:sz w:val="22"/>
                <w:szCs w:val="22"/>
              </w:rPr>
            </w:pPr>
            <w:r w:rsidRPr="009E725B">
              <w:rPr>
                <w:i/>
                <w:iCs/>
                <w:strike/>
                <w:sz w:val="20"/>
                <w:szCs w:val="18"/>
              </w:rPr>
              <w:t>(примечание изложено в редакции согласно решению КБПП Протокол №42 от 27.11.2018г.)</w:t>
            </w:r>
          </w:p>
        </w:tc>
      </w:tr>
      <w:tr w:rsidR="007C5690" w:rsidRPr="009E725B" w14:paraId="5A31B7A6" w14:textId="77777777" w:rsidTr="00DC4F65">
        <w:tc>
          <w:tcPr>
            <w:tcW w:w="700" w:type="dxa"/>
            <w:vAlign w:val="center"/>
          </w:tcPr>
          <w:p w14:paraId="59CF9827" w14:textId="77777777" w:rsidR="007C5690" w:rsidRPr="009E725B" w:rsidRDefault="007C5690" w:rsidP="00D739FE">
            <w:pPr>
              <w:spacing w:before="60" w:after="60"/>
              <w:jc w:val="center"/>
              <w:rPr>
                <w:rFonts w:ascii="Times New Roman" w:eastAsia="Times New Roman" w:hAnsi="Times New Roman" w:cs="Times New Roman"/>
                <w:iCs/>
                <w:strike/>
                <w:lang w:eastAsia="ru-RU"/>
              </w:rPr>
            </w:pPr>
            <w:r w:rsidRPr="009E725B">
              <w:rPr>
                <w:rFonts w:ascii="Times New Roman" w:eastAsia="Times New Roman" w:hAnsi="Times New Roman" w:cs="Times New Roman"/>
                <w:iCs/>
                <w:strike/>
                <w:lang w:eastAsia="ru-RU"/>
              </w:rPr>
              <w:t>10.2</w:t>
            </w:r>
          </w:p>
        </w:tc>
        <w:tc>
          <w:tcPr>
            <w:tcW w:w="2611" w:type="dxa"/>
            <w:vAlign w:val="center"/>
          </w:tcPr>
          <w:p w14:paraId="0C0CFEFE"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Срок займа</w:t>
            </w:r>
          </w:p>
        </w:tc>
        <w:tc>
          <w:tcPr>
            <w:tcW w:w="7441" w:type="dxa"/>
            <w:gridSpan w:val="4"/>
            <w:vAlign w:val="center"/>
          </w:tcPr>
          <w:p w14:paraId="699EFC2F" w14:textId="77777777" w:rsidR="007C5690" w:rsidRPr="009E725B" w:rsidRDefault="007C5690" w:rsidP="00D739FE">
            <w:pPr>
              <w:spacing w:before="60" w:after="60"/>
              <w:jc w:val="center"/>
              <w:rPr>
                <w:rFonts w:ascii="Times New Roman" w:hAnsi="Times New Roman" w:cs="Times New Roman"/>
                <w:iCs/>
                <w:strike/>
              </w:rPr>
            </w:pPr>
            <w:r w:rsidRPr="009E725B">
              <w:rPr>
                <w:rFonts w:ascii="Times New Roman" w:hAnsi="Times New Roman" w:cs="Times New Roman"/>
                <w:iCs/>
                <w:strike/>
              </w:rPr>
              <w:t>от 6 месяцев до 25 лет включительно</w:t>
            </w:r>
          </w:p>
          <w:p w14:paraId="133D93D5" w14:textId="77777777" w:rsidR="007C5690" w:rsidRPr="009E725B" w:rsidRDefault="007C5690" w:rsidP="00D739FE">
            <w:pPr>
              <w:spacing w:before="60" w:after="60"/>
              <w:jc w:val="center"/>
              <w:rPr>
                <w:rFonts w:ascii="Times New Roman" w:hAnsi="Times New Roman" w:cs="Times New Roman"/>
                <w:iCs/>
                <w:strike/>
              </w:rPr>
            </w:pPr>
            <w:r w:rsidRPr="009E725B">
              <w:rPr>
                <w:rFonts w:ascii="Times New Roman" w:hAnsi="Times New Roman" w:cs="Times New Roman"/>
                <w:iCs/>
                <w:strike/>
              </w:rPr>
              <w:t xml:space="preserve">(минимальный срок по займу </w:t>
            </w:r>
            <w:proofErr w:type="spellStart"/>
            <w:r w:rsidRPr="009E725B">
              <w:rPr>
                <w:rFonts w:ascii="Times New Roman" w:hAnsi="Times New Roman" w:cs="Times New Roman"/>
                <w:iCs/>
                <w:strike/>
              </w:rPr>
              <w:t>Жеңіл</w:t>
            </w:r>
            <w:proofErr w:type="spellEnd"/>
            <w:r w:rsidRPr="009E725B">
              <w:rPr>
                <w:rFonts w:ascii="Times New Roman" w:hAnsi="Times New Roman" w:cs="Times New Roman"/>
                <w:iCs/>
                <w:strike/>
              </w:rPr>
              <w:t xml:space="preserve"> – 4 года)</w:t>
            </w:r>
          </w:p>
        </w:tc>
        <w:tc>
          <w:tcPr>
            <w:tcW w:w="4122" w:type="dxa"/>
            <w:vMerge/>
            <w:vAlign w:val="center"/>
          </w:tcPr>
          <w:p w14:paraId="3C5D166A" w14:textId="77777777" w:rsidR="007C5690" w:rsidRPr="009E725B" w:rsidRDefault="007C5690" w:rsidP="00D739FE">
            <w:pPr>
              <w:pStyle w:val="af7"/>
              <w:spacing w:before="60" w:beforeAutospacing="0" w:after="60" w:afterAutospacing="0"/>
              <w:jc w:val="center"/>
              <w:rPr>
                <w:rFonts w:eastAsia="Calibri"/>
                <w:iCs/>
                <w:sz w:val="22"/>
                <w:szCs w:val="22"/>
              </w:rPr>
            </w:pPr>
          </w:p>
        </w:tc>
      </w:tr>
      <w:tr w:rsidR="007C5690" w:rsidRPr="009E725B" w14:paraId="755B6CC4" w14:textId="77777777" w:rsidTr="00DC4F65">
        <w:tc>
          <w:tcPr>
            <w:tcW w:w="700" w:type="dxa"/>
            <w:vAlign w:val="center"/>
          </w:tcPr>
          <w:p w14:paraId="405F3EA9" w14:textId="77777777" w:rsidR="007C5690" w:rsidRPr="009E725B" w:rsidRDefault="007C5690" w:rsidP="00D739FE">
            <w:pPr>
              <w:spacing w:before="60" w:after="60"/>
              <w:jc w:val="center"/>
              <w:rPr>
                <w:rFonts w:ascii="Times New Roman" w:eastAsia="Times New Roman" w:hAnsi="Times New Roman" w:cs="Times New Roman"/>
                <w:iCs/>
                <w:strike/>
                <w:lang w:eastAsia="ru-RU"/>
              </w:rPr>
            </w:pPr>
            <w:r w:rsidRPr="009E725B">
              <w:rPr>
                <w:rFonts w:ascii="Times New Roman" w:eastAsia="Times New Roman" w:hAnsi="Times New Roman" w:cs="Times New Roman"/>
                <w:iCs/>
                <w:strike/>
                <w:lang w:eastAsia="ru-RU"/>
              </w:rPr>
              <w:t>10.3</w:t>
            </w:r>
          </w:p>
        </w:tc>
        <w:tc>
          <w:tcPr>
            <w:tcW w:w="2611" w:type="dxa"/>
            <w:vAlign w:val="center"/>
          </w:tcPr>
          <w:p w14:paraId="20F3ADB1"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Сумма займа</w:t>
            </w:r>
          </w:p>
        </w:tc>
        <w:tc>
          <w:tcPr>
            <w:tcW w:w="7441" w:type="dxa"/>
            <w:gridSpan w:val="4"/>
            <w:vAlign w:val="center"/>
          </w:tcPr>
          <w:p w14:paraId="3F5B200A" w14:textId="77777777" w:rsidR="007C5690" w:rsidRPr="009E725B" w:rsidRDefault="007C5690" w:rsidP="00D739FE">
            <w:pPr>
              <w:spacing w:before="60" w:after="60"/>
              <w:jc w:val="center"/>
              <w:rPr>
                <w:rFonts w:ascii="Times New Roman" w:hAnsi="Times New Roman" w:cs="Times New Roman"/>
                <w:iCs/>
                <w:strike/>
              </w:rPr>
            </w:pPr>
            <w:r w:rsidRPr="009E725B">
              <w:rPr>
                <w:rFonts w:ascii="Times New Roman" w:hAnsi="Times New Roman" w:cs="Times New Roman"/>
                <w:iCs/>
                <w:strike/>
              </w:rPr>
              <w:t xml:space="preserve">до 90 млн. </w:t>
            </w:r>
            <w:proofErr w:type="spellStart"/>
            <w:r w:rsidRPr="009E725B">
              <w:rPr>
                <w:rFonts w:ascii="Times New Roman" w:hAnsi="Times New Roman" w:cs="Times New Roman"/>
                <w:iCs/>
                <w:strike/>
              </w:rPr>
              <w:t>тг</w:t>
            </w:r>
            <w:proofErr w:type="spellEnd"/>
            <w:r w:rsidRPr="009E725B">
              <w:rPr>
                <w:rFonts w:ascii="Times New Roman" w:hAnsi="Times New Roman" w:cs="Times New Roman"/>
                <w:iCs/>
                <w:strike/>
              </w:rPr>
              <w:t>. включительно</w:t>
            </w:r>
          </w:p>
        </w:tc>
        <w:tc>
          <w:tcPr>
            <w:tcW w:w="4122" w:type="dxa"/>
            <w:vMerge/>
            <w:vAlign w:val="center"/>
          </w:tcPr>
          <w:p w14:paraId="25E8F713" w14:textId="77777777" w:rsidR="007C5690" w:rsidRPr="009E725B" w:rsidRDefault="007C5690" w:rsidP="00D739FE">
            <w:pPr>
              <w:pStyle w:val="af7"/>
              <w:spacing w:before="60" w:beforeAutospacing="0" w:after="60" w:afterAutospacing="0"/>
              <w:jc w:val="center"/>
              <w:rPr>
                <w:rFonts w:eastAsia="Calibri"/>
                <w:iCs/>
                <w:sz w:val="22"/>
                <w:szCs w:val="22"/>
              </w:rPr>
            </w:pPr>
          </w:p>
        </w:tc>
      </w:tr>
      <w:tr w:rsidR="007C5690" w:rsidRPr="009E725B" w14:paraId="52D70052" w14:textId="77777777" w:rsidTr="00DC4F65">
        <w:tc>
          <w:tcPr>
            <w:tcW w:w="700" w:type="dxa"/>
            <w:vAlign w:val="center"/>
          </w:tcPr>
          <w:p w14:paraId="4F688560" w14:textId="77777777" w:rsidR="007C5690" w:rsidRPr="009E725B" w:rsidRDefault="007C5690" w:rsidP="00D739FE">
            <w:pPr>
              <w:spacing w:before="60" w:after="60"/>
              <w:jc w:val="center"/>
              <w:rPr>
                <w:rFonts w:ascii="Times New Roman" w:eastAsia="Times New Roman" w:hAnsi="Times New Roman" w:cs="Times New Roman"/>
                <w:iCs/>
                <w:strike/>
                <w:lang w:eastAsia="ru-RU"/>
              </w:rPr>
            </w:pPr>
            <w:r w:rsidRPr="009E725B">
              <w:rPr>
                <w:rFonts w:ascii="Times New Roman" w:eastAsia="Times New Roman" w:hAnsi="Times New Roman" w:cs="Times New Roman"/>
                <w:iCs/>
                <w:strike/>
                <w:lang w:eastAsia="ru-RU"/>
              </w:rPr>
              <w:t>10.4</w:t>
            </w:r>
          </w:p>
        </w:tc>
        <w:tc>
          <w:tcPr>
            <w:tcW w:w="2611" w:type="dxa"/>
            <w:vAlign w:val="center"/>
          </w:tcPr>
          <w:p w14:paraId="77D19C8C" w14:textId="77777777" w:rsidR="007C5690" w:rsidRPr="009E725B" w:rsidRDefault="007C5690" w:rsidP="00D739FE">
            <w:pPr>
              <w:spacing w:before="60" w:after="60"/>
              <w:rPr>
                <w:rFonts w:ascii="Times New Roman" w:hAnsi="Times New Roman" w:cs="Times New Roman"/>
                <w:iCs/>
                <w:strike/>
              </w:rPr>
            </w:pPr>
            <w:r w:rsidRPr="009E725B">
              <w:rPr>
                <w:rFonts w:ascii="Times New Roman" w:hAnsi="Times New Roman" w:cs="Times New Roman"/>
                <w:iCs/>
                <w:strike/>
              </w:rPr>
              <w:t>Источник финансирования</w:t>
            </w:r>
          </w:p>
        </w:tc>
        <w:tc>
          <w:tcPr>
            <w:tcW w:w="7441" w:type="dxa"/>
            <w:gridSpan w:val="4"/>
            <w:vAlign w:val="center"/>
          </w:tcPr>
          <w:p w14:paraId="3F6F9D8C" w14:textId="77777777" w:rsidR="007C5690" w:rsidRPr="009E725B" w:rsidRDefault="007C5690" w:rsidP="00D739FE">
            <w:pPr>
              <w:spacing w:before="60" w:after="60"/>
              <w:jc w:val="center"/>
              <w:rPr>
                <w:rFonts w:ascii="Times New Roman" w:hAnsi="Times New Roman" w:cs="Times New Roman"/>
                <w:iCs/>
                <w:strike/>
              </w:rPr>
            </w:pPr>
            <w:r w:rsidRPr="009E725B">
              <w:rPr>
                <w:rFonts w:ascii="Times New Roman" w:hAnsi="Times New Roman" w:cs="Times New Roman"/>
                <w:iCs/>
                <w:strike/>
              </w:rPr>
              <w:t>Средства Банка</w:t>
            </w:r>
          </w:p>
        </w:tc>
        <w:tc>
          <w:tcPr>
            <w:tcW w:w="4122" w:type="dxa"/>
            <w:vMerge/>
            <w:vAlign w:val="center"/>
          </w:tcPr>
          <w:p w14:paraId="37FBD2E9" w14:textId="77777777" w:rsidR="007C5690" w:rsidRPr="009E725B" w:rsidRDefault="007C5690" w:rsidP="00D739FE">
            <w:pPr>
              <w:pStyle w:val="af7"/>
              <w:spacing w:before="60" w:beforeAutospacing="0" w:after="60" w:afterAutospacing="0"/>
              <w:jc w:val="center"/>
              <w:rPr>
                <w:rFonts w:eastAsia="Calibri"/>
                <w:iCs/>
                <w:sz w:val="22"/>
                <w:szCs w:val="22"/>
              </w:rPr>
            </w:pPr>
          </w:p>
        </w:tc>
      </w:tr>
      <w:tr w:rsidR="007C5690" w:rsidRPr="009E725B" w14:paraId="12AAAFFE" w14:textId="77777777" w:rsidTr="00DC4F65">
        <w:tc>
          <w:tcPr>
            <w:tcW w:w="700" w:type="dxa"/>
            <w:vAlign w:val="center"/>
          </w:tcPr>
          <w:p w14:paraId="1D34352A" w14:textId="77777777" w:rsidR="007C5690" w:rsidRPr="009E725B" w:rsidRDefault="007C5690" w:rsidP="00D739FE">
            <w:pPr>
              <w:spacing w:before="60" w:after="60"/>
              <w:jc w:val="center"/>
              <w:rPr>
                <w:rFonts w:ascii="Times New Roman" w:eastAsia="Times New Roman" w:hAnsi="Times New Roman" w:cs="Times New Roman"/>
                <w:iCs/>
                <w:strike/>
                <w:lang w:eastAsia="ru-RU"/>
              </w:rPr>
            </w:pPr>
            <w:r w:rsidRPr="009E725B">
              <w:rPr>
                <w:rFonts w:ascii="Times New Roman" w:eastAsia="Times New Roman" w:hAnsi="Times New Roman" w:cs="Times New Roman"/>
                <w:iCs/>
                <w:strike/>
                <w:lang w:eastAsia="ru-RU"/>
              </w:rPr>
              <w:t>10.5</w:t>
            </w:r>
          </w:p>
        </w:tc>
        <w:tc>
          <w:tcPr>
            <w:tcW w:w="2611" w:type="dxa"/>
            <w:vAlign w:val="center"/>
          </w:tcPr>
          <w:p w14:paraId="76E84AE5" w14:textId="77777777" w:rsidR="007C5690" w:rsidRPr="009E725B" w:rsidRDefault="007C5690" w:rsidP="00D739FE">
            <w:pPr>
              <w:pStyle w:val="af7"/>
              <w:spacing w:before="0" w:beforeAutospacing="0" w:after="120" w:afterAutospacing="0"/>
              <w:rPr>
                <w:rFonts w:eastAsiaTheme="minorHAnsi"/>
                <w:iCs/>
                <w:strike/>
                <w:sz w:val="22"/>
                <w:szCs w:val="22"/>
                <w:lang w:eastAsia="en-US"/>
              </w:rPr>
            </w:pPr>
            <w:r w:rsidRPr="009E725B">
              <w:rPr>
                <w:rFonts w:eastAsiaTheme="minorHAnsi"/>
                <w:iCs/>
                <w:strike/>
                <w:sz w:val="22"/>
                <w:szCs w:val="22"/>
                <w:lang w:eastAsia="en-US"/>
              </w:rPr>
              <w:t xml:space="preserve">Страхование </w:t>
            </w:r>
          </w:p>
          <w:p w14:paraId="488E2DB3" w14:textId="77777777" w:rsidR="007C5690" w:rsidRPr="009E725B" w:rsidRDefault="007C5690" w:rsidP="00D739FE">
            <w:pPr>
              <w:pStyle w:val="af7"/>
              <w:spacing w:before="0" w:beforeAutospacing="0" w:after="120" w:afterAutospacing="0"/>
              <w:rPr>
                <w:rFonts w:eastAsiaTheme="minorHAnsi"/>
                <w:iCs/>
                <w:strike/>
                <w:sz w:val="22"/>
                <w:szCs w:val="22"/>
                <w:lang w:eastAsia="en-US"/>
              </w:rPr>
            </w:pPr>
            <w:r w:rsidRPr="009E725B">
              <w:rPr>
                <w:rFonts w:eastAsiaTheme="minorHAnsi"/>
                <w:iCs/>
                <w:strike/>
                <w:sz w:val="22"/>
                <w:szCs w:val="22"/>
                <w:lang w:eastAsia="en-US"/>
              </w:rPr>
              <w:t xml:space="preserve"> </w:t>
            </w:r>
            <w:r w:rsidRPr="009E725B">
              <w:rPr>
                <w:i/>
                <w:strike/>
                <w:color w:val="000000" w:themeColor="text1"/>
              </w:rPr>
              <w:t>(Согласно Протокола №</w:t>
            </w:r>
            <w:r w:rsidRPr="009E725B">
              <w:rPr>
                <w:i/>
                <w:strike/>
                <w:color w:val="000000" w:themeColor="text1"/>
                <w:lang w:val="kk-KZ"/>
              </w:rPr>
              <w:t>23 от 23</w:t>
            </w:r>
            <w:r w:rsidRPr="009E725B">
              <w:rPr>
                <w:i/>
                <w:strike/>
                <w:color w:val="000000" w:themeColor="text1"/>
              </w:rPr>
              <w:t>.07.2021г.)</w:t>
            </w:r>
          </w:p>
        </w:tc>
        <w:tc>
          <w:tcPr>
            <w:tcW w:w="7441" w:type="dxa"/>
            <w:gridSpan w:val="4"/>
            <w:vAlign w:val="center"/>
          </w:tcPr>
          <w:p w14:paraId="117C0545" w14:textId="77777777" w:rsidR="007C5690" w:rsidRPr="009E725B" w:rsidRDefault="007C5690" w:rsidP="00D739FE">
            <w:pPr>
              <w:pStyle w:val="af7"/>
              <w:spacing w:before="0" w:beforeAutospacing="0" w:after="120" w:afterAutospacing="0"/>
              <w:rPr>
                <w:rFonts w:eastAsiaTheme="minorHAnsi"/>
                <w:iCs/>
                <w:strike/>
                <w:sz w:val="22"/>
                <w:szCs w:val="22"/>
                <w:lang w:eastAsia="en-US"/>
              </w:rPr>
            </w:pPr>
            <w:r w:rsidRPr="009E725B">
              <w:rPr>
                <w:rFonts w:eastAsiaTheme="minorHAnsi"/>
                <w:iCs/>
                <w:strike/>
                <w:sz w:val="22"/>
                <w:szCs w:val="22"/>
                <w:lang w:eastAsia="en-US"/>
              </w:rPr>
              <w:t>страхование залоговой недвижимости: требуется</w:t>
            </w:r>
          </w:p>
        </w:tc>
        <w:tc>
          <w:tcPr>
            <w:tcW w:w="4122" w:type="dxa"/>
            <w:vAlign w:val="center"/>
          </w:tcPr>
          <w:p w14:paraId="5DE2E85A" w14:textId="77777777" w:rsidR="007C5690" w:rsidRPr="009E725B" w:rsidRDefault="007C5690" w:rsidP="00D739FE">
            <w:pPr>
              <w:pStyle w:val="af7"/>
              <w:spacing w:before="60" w:beforeAutospacing="0" w:after="60" w:afterAutospacing="0"/>
              <w:rPr>
                <w:rFonts w:eastAsiaTheme="minorHAnsi"/>
                <w:iCs/>
                <w:strike/>
                <w:sz w:val="22"/>
                <w:szCs w:val="22"/>
                <w:lang w:eastAsia="en-US"/>
              </w:rPr>
            </w:pPr>
            <w:r w:rsidRPr="009E725B">
              <w:rPr>
                <w:rFonts w:eastAsiaTheme="minorHAnsi"/>
                <w:iCs/>
                <w:strike/>
                <w:sz w:val="22"/>
                <w:szCs w:val="22"/>
                <w:lang w:eastAsia="en-US"/>
              </w:rPr>
              <w:t xml:space="preserve">Титульное страхование: </w:t>
            </w:r>
          </w:p>
          <w:p w14:paraId="64F8BF0D" w14:textId="77777777" w:rsidR="007C5690" w:rsidRPr="009E725B" w:rsidRDefault="007C5690" w:rsidP="00D739FE">
            <w:pPr>
              <w:pStyle w:val="af7"/>
              <w:spacing w:before="60" w:beforeAutospacing="0" w:after="60" w:afterAutospacing="0"/>
              <w:rPr>
                <w:rFonts w:eastAsiaTheme="minorHAnsi"/>
                <w:iCs/>
                <w:strike/>
                <w:sz w:val="22"/>
                <w:szCs w:val="22"/>
                <w:lang w:eastAsia="en-US"/>
              </w:rPr>
            </w:pPr>
            <w:r w:rsidRPr="009E725B">
              <w:rPr>
                <w:rFonts w:eastAsiaTheme="minorHAnsi"/>
                <w:iCs/>
                <w:strike/>
                <w:sz w:val="22"/>
                <w:szCs w:val="22"/>
                <w:lang w:eastAsia="en-US"/>
              </w:rPr>
              <w:t>- требуется по обеспечению в виде имеющейся недвижимости;</w:t>
            </w:r>
          </w:p>
          <w:p w14:paraId="35C64751" w14:textId="77777777" w:rsidR="007C5690" w:rsidRPr="009E725B" w:rsidRDefault="007C5690" w:rsidP="00D739FE">
            <w:pPr>
              <w:pStyle w:val="af7"/>
              <w:spacing w:before="0" w:beforeAutospacing="0" w:after="120" w:afterAutospacing="0"/>
              <w:rPr>
                <w:rFonts w:eastAsiaTheme="minorHAnsi"/>
                <w:iCs/>
                <w:strike/>
                <w:sz w:val="22"/>
                <w:szCs w:val="22"/>
                <w:lang w:eastAsia="en-US"/>
              </w:rPr>
            </w:pPr>
            <w:r w:rsidRPr="009E725B">
              <w:rPr>
                <w:rFonts w:eastAsiaTheme="minorHAnsi"/>
                <w:iCs/>
                <w:strike/>
                <w:sz w:val="22"/>
                <w:szCs w:val="22"/>
                <w:lang w:eastAsia="en-US"/>
              </w:rPr>
              <w:t>- не требуется по первичному жилью.</w:t>
            </w:r>
          </w:p>
        </w:tc>
      </w:tr>
      <w:tr w:rsidR="007C5690" w:rsidRPr="009E725B" w14:paraId="336EC33C" w14:textId="77777777" w:rsidTr="00DC4F65">
        <w:tc>
          <w:tcPr>
            <w:tcW w:w="700" w:type="dxa"/>
            <w:shd w:val="clear" w:color="auto" w:fill="D9D9D9" w:themeFill="background1" w:themeFillShade="D9"/>
            <w:vAlign w:val="center"/>
          </w:tcPr>
          <w:p w14:paraId="392E5447" w14:textId="77777777" w:rsidR="007C5690" w:rsidRPr="009E725B" w:rsidRDefault="007C5690" w:rsidP="00D739FE">
            <w:pPr>
              <w:spacing w:before="60" w:after="60"/>
              <w:jc w:val="center"/>
              <w:rPr>
                <w:rFonts w:ascii="Times New Roman" w:hAnsi="Times New Roman" w:cs="Times New Roman"/>
                <w:b/>
                <w:iCs/>
                <w:lang w:val="kk-KZ"/>
              </w:rPr>
            </w:pPr>
            <w:r w:rsidRPr="009E725B">
              <w:rPr>
                <w:rFonts w:ascii="Times New Roman" w:hAnsi="Times New Roman" w:cs="Times New Roman"/>
                <w:b/>
                <w:iCs/>
              </w:rPr>
              <w:t>1</w:t>
            </w:r>
            <w:r w:rsidRPr="009E725B">
              <w:rPr>
                <w:rFonts w:ascii="Times New Roman" w:hAnsi="Times New Roman" w:cs="Times New Roman"/>
                <w:b/>
                <w:iCs/>
                <w:lang w:val="kk-KZ"/>
              </w:rPr>
              <w:t>1</w:t>
            </w:r>
          </w:p>
        </w:tc>
        <w:tc>
          <w:tcPr>
            <w:tcW w:w="14174" w:type="dxa"/>
            <w:gridSpan w:val="6"/>
            <w:shd w:val="clear" w:color="auto" w:fill="D9D9D9" w:themeFill="background1" w:themeFillShade="D9"/>
            <w:vAlign w:val="center"/>
          </w:tcPr>
          <w:p w14:paraId="4163F9B1" w14:textId="77777777" w:rsidR="007C5690" w:rsidRPr="009E725B" w:rsidRDefault="008933F5" w:rsidP="00D739FE">
            <w:pPr>
              <w:spacing w:before="60" w:after="60"/>
              <w:rPr>
                <w:rFonts w:ascii="Times New Roman" w:hAnsi="Times New Roman" w:cs="Times New Roman"/>
                <w:b/>
                <w:iCs/>
              </w:rPr>
            </w:pPr>
            <w:r w:rsidRPr="009E725B">
              <w:rPr>
                <w:rFonts w:ascii="Times New Roman" w:eastAsia="Times New Roman" w:hAnsi="Times New Roman" w:cs="Times New Roman"/>
                <w:b/>
                <w:lang w:eastAsia="ru-RU"/>
              </w:rPr>
              <w:t>Программа "</w:t>
            </w:r>
            <w:proofErr w:type="spellStart"/>
            <w:r w:rsidRPr="009E725B">
              <w:rPr>
                <w:rFonts w:ascii="Times New Roman" w:eastAsia="Times New Roman" w:hAnsi="Times New Roman" w:cs="Times New Roman"/>
                <w:b/>
                <w:lang w:eastAsia="ru-RU"/>
              </w:rPr>
              <w:t>Бақытты</w:t>
            </w:r>
            <w:proofErr w:type="spellEnd"/>
            <w:r w:rsidRPr="009E725B">
              <w:rPr>
                <w:rFonts w:ascii="Times New Roman" w:eastAsia="Times New Roman" w:hAnsi="Times New Roman" w:cs="Times New Roman"/>
                <w:b/>
                <w:lang w:eastAsia="ru-RU"/>
              </w:rPr>
              <w:t xml:space="preserve"> </w:t>
            </w:r>
            <w:proofErr w:type="spellStart"/>
            <w:r w:rsidRPr="009E725B">
              <w:rPr>
                <w:rFonts w:ascii="Times New Roman" w:eastAsia="Times New Roman" w:hAnsi="Times New Roman" w:cs="Times New Roman"/>
                <w:b/>
                <w:lang w:eastAsia="ru-RU"/>
              </w:rPr>
              <w:t>отбасы</w:t>
            </w:r>
            <w:proofErr w:type="spellEnd"/>
            <w:r w:rsidRPr="009E725B">
              <w:rPr>
                <w:rFonts w:ascii="Times New Roman" w:eastAsia="Times New Roman" w:hAnsi="Times New Roman" w:cs="Times New Roman"/>
                <w:b/>
                <w:lang w:eastAsia="ru-RU"/>
              </w:rPr>
              <w:t xml:space="preserve">" для </w:t>
            </w:r>
            <w:proofErr w:type="spellStart"/>
            <w:r w:rsidRPr="009E725B">
              <w:rPr>
                <w:rFonts w:ascii="Times New Roman" w:eastAsia="Times New Roman" w:hAnsi="Times New Roman" w:cs="Times New Roman"/>
                <w:b/>
                <w:lang w:eastAsia="ru-RU"/>
              </w:rPr>
              <w:t>г.Алматы</w:t>
            </w:r>
            <w:proofErr w:type="spellEnd"/>
            <w:r w:rsidRPr="009E725B">
              <w:rPr>
                <w:rFonts w:ascii="Times New Roman" w:eastAsia="Times New Roman" w:hAnsi="Times New Roman" w:cs="Times New Roman"/>
                <w:b/>
                <w:lang w:eastAsia="ru-RU"/>
              </w:rPr>
              <w:t xml:space="preserve"> </w:t>
            </w:r>
            <w:r w:rsidR="007C5690" w:rsidRPr="009E725B">
              <w:rPr>
                <w:rFonts w:ascii="Times New Roman" w:eastAsia="Times New Roman" w:hAnsi="Times New Roman" w:cs="Times New Roman"/>
                <w:i/>
                <w:lang w:eastAsia="ru-RU"/>
              </w:rPr>
              <w:t xml:space="preserve">(строка 11 внесена </w:t>
            </w:r>
            <w:r w:rsidR="007C5690" w:rsidRPr="009E725B">
              <w:rPr>
                <w:rFonts w:ascii="Times New Roman" w:hAnsi="Times New Roman" w:cs="Times New Roman"/>
                <w:i/>
                <w:iCs/>
              </w:rPr>
              <w:t>согласно решению КБПП Протокол №06 от 01.03.2019г., изложена в редакции согласно решению КБПП Протокол №9 от 20.03.2019г.</w:t>
            </w:r>
            <w:r w:rsidRPr="009E725B">
              <w:rPr>
                <w:rFonts w:ascii="Times New Roman" w:hAnsi="Times New Roman" w:cs="Times New Roman"/>
                <w:i/>
                <w:iCs/>
              </w:rPr>
              <w:t xml:space="preserve">, </w:t>
            </w:r>
            <w:r w:rsidRPr="009E725B">
              <w:rPr>
                <w:rFonts w:ascii="Times New Roman" w:eastAsia="Times New Roman" w:hAnsi="Times New Roman" w:cs="Times New Roman"/>
                <w:i/>
                <w:lang w:eastAsia="ru-RU"/>
              </w:rPr>
              <w:t>наименование программы изменено согласно решению КБПП №</w:t>
            </w:r>
            <w:r w:rsidR="0003138B" w:rsidRPr="009E725B">
              <w:rPr>
                <w:rFonts w:ascii="Times New Roman" w:eastAsia="Times New Roman" w:hAnsi="Times New Roman" w:cs="Times New Roman"/>
                <w:i/>
                <w:lang w:eastAsia="ru-RU"/>
              </w:rPr>
              <w:t>34</w:t>
            </w:r>
            <w:r w:rsidRPr="009E725B">
              <w:rPr>
                <w:rFonts w:ascii="Times New Roman" w:eastAsia="Times New Roman" w:hAnsi="Times New Roman" w:cs="Times New Roman"/>
                <w:i/>
                <w:lang w:eastAsia="ru-RU"/>
              </w:rPr>
              <w:t xml:space="preserve"> от </w:t>
            </w:r>
            <w:r w:rsidR="0003138B" w:rsidRPr="009E725B">
              <w:rPr>
                <w:rFonts w:ascii="Times New Roman" w:eastAsia="Times New Roman" w:hAnsi="Times New Roman" w:cs="Times New Roman"/>
                <w:i/>
                <w:lang w:eastAsia="ru-RU"/>
              </w:rPr>
              <w:t>31</w:t>
            </w:r>
            <w:r w:rsidRPr="009E725B">
              <w:rPr>
                <w:rFonts w:ascii="Times New Roman" w:eastAsia="Times New Roman" w:hAnsi="Times New Roman" w:cs="Times New Roman"/>
                <w:i/>
                <w:lang w:eastAsia="ru-RU"/>
              </w:rPr>
              <w:t>.07.2023г.</w:t>
            </w:r>
            <w:r w:rsidR="007C5690" w:rsidRPr="009E725B">
              <w:rPr>
                <w:rFonts w:ascii="Times New Roman" w:eastAsia="Times New Roman" w:hAnsi="Times New Roman" w:cs="Times New Roman"/>
                <w:i/>
                <w:lang w:eastAsia="ru-RU"/>
              </w:rPr>
              <w:t>)</w:t>
            </w:r>
          </w:p>
        </w:tc>
      </w:tr>
    </w:tbl>
    <w:tbl>
      <w:tblPr>
        <w:tblStyle w:val="af3"/>
        <w:tblW w:w="14879" w:type="dxa"/>
        <w:tblLayout w:type="fixed"/>
        <w:tblLook w:val="04A0" w:firstRow="1" w:lastRow="0" w:firstColumn="1" w:lastColumn="0" w:noHBand="0" w:noVBand="1"/>
      </w:tblPr>
      <w:tblGrid>
        <w:gridCol w:w="704"/>
        <w:gridCol w:w="2693"/>
        <w:gridCol w:w="52"/>
        <w:gridCol w:w="2358"/>
        <w:gridCol w:w="12"/>
        <w:gridCol w:w="1973"/>
        <w:gridCol w:w="37"/>
        <w:gridCol w:w="2656"/>
        <w:gridCol w:w="29"/>
        <w:gridCol w:w="4365"/>
      </w:tblGrid>
      <w:tr w:rsidR="002A766C" w:rsidRPr="009E725B" w14:paraId="59D9CA22" w14:textId="77777777" w:rsidTr="008933F5">
        <w:tc>
          <w:tcPr>
            <w:tcW w:w="704" w:type="dxa"/>
          </w:tcPr>
          <w:p w14:paraId="3B4496A9" w14:textId="77777777" w:rsidR="002A766C" w:rsidRPr="009E725B" w:rsidRDefault="002A766C" w:rsidP="00D739FE">
            <w:pPr>
              <w:pStyle w:val="af7"/>
              <w:jc w:val="both"/>
              <w:rPr>
                <w:color w:val="000000"/>
                <w:sz w:val="22"/>
                <w:szCs w:val="22"/>
              </w:rPr>
            </w:pPr>
            <w:r w:rsidRPr="009E725B">
              <w:rPr>
                <w:color w:val="000000"/>
                <w:sz w:val="22"/>
                <w:szCs w:val="22"/>
              </w:rPr>
              <w:t>11.1</w:t>
            </w:r>
          </w:p>
        </w:tc>
        <w:tc>
          <w:tcPr>
            <w:tcW w:w="2693" w:type="dxa"/>
          </w:tcPr>
          <w:p w14:paraId="51549E45" w14:textId="77777777" w:rsidR="002A766C" w:rsidRPr="009E725B" w:rsidRDefault="002A766C" w:rsidP="00D739FE">
            <w:pPr>
              <w:pStyle w:val="af7"/>
              <w:jc w:val="both"/>
              <w:rPr>
                <w:color w:val="000000"/>
                <w:sz w:val="22"/>
                <w:szCs w:val="22"/>
              </w:rPr>
            </w:pPr>
            <w:r w:rsidRPr="009E725B">
              <w:rPr>
                <w:sz w:val="22"/>
                <w:szCs w:val="22"/>
              </w:rPr>
              <w:t>Ставка вознаграждения</w:t>
            </w:r>
          </w:p>
        </w:tc>
        <w:tc>
          <w:tcPr>
            <w:tcW w:w="2410" w:type="dxa"/>
            <w:gridSpan w:val="2"/>
            <w:vAlign w:val="center"/>
          </w:tcPr>
          <w:p w14:paraId="3648A4D8" w14:textId="77777777" w:rsidR="002A766C" w:rsidRPr="009E725B" w:rsidRDefault="002A766C" w:rsidP="00D739FE">
            <w:pPr>
              <w:pStyle w:val="af7"/>
              <w:jc w:val="center"/>
              <w:rPr>
                <w:color w:val="000000"/>
                <w:sz w:val="22"/>
                <w:szCs w:val="22"/>
              </w:rPr>
            </w:pPr>
            <w:r w:rsidRPr="009E725B">
              <w:rPr>
                <w:color w:val="000000"/>
                <w:sz w:val="22"/>
                <w:szCs w:val="22"/>
              </w:rPr>
              <w:t>2% годовых</w:t>
            </w:r>
          </w:p>
        </w:tc>
        <w:tc>
          <w:tcPr>
            <w:tcW w:w="1985" w:type="dxa"/>
            <w:gridSpan w:val="2"/>
          </w:tcPr>
          <w:p w14:paraId="1BE8BBE7" w14:textId="77777777" w:rsidR="002A766C" w:rsidRPr="009E725B" w:rsidRDefault="002A766C" w:rsidP="00D739FE">
            <w:pPr>
              <w:jc w:val="center"/>
              <w:rPr>
                <w:rFonts w:ascii="Times New Roman" w:hAnsi="Times New Roman" w:cs="Times New Roman"/>
              </w:rPr>
            </w:pPr>
            <w:r w:rsidRPr="009E725B">
              <w:rPr>
                <w:rFonts w:ascii="Times New Roman" w:hAnsi="Times New Roman" w:cs="Times New Roman"/>
                <w:color w:val="000000"/>
              </w:rPr>
              <w:t>х</w:t>
            </w:r>
          </w:p>
        </w:tc>
        <w:tc>
          <w:tcPr>
            <w:tcW w:w="2693" w:type="dxa"/>
            <w:gridSpan w:val="2"/>
            <w:vAlign w:val="center"/>
          </w:tcPr>
          <w:p w14:paraId="4A7D40B1" w14:textId="77777777" w:rsidR="002A766C" w:rsidRPr="009E725B" w:rsidRDefault="002A766C" w:rsidP="00D739FE">
            <w:pPr>
              <w:pStyle w:val="af7"/>
              <w:jc w:val="center"/>
              <w:rPr>
                <w:color w:val="000000"/>
                <w:sz w:val="22"/>
                <w:szCs w:val="22"/>
              </w:rPr>
            </w:pPr>
            <w:r w:rsidRPr="009E725B">
              <w:rPr>
                <w:color w:val="000000"/>
                <w:sz w:val="22"/>
                <w:szCs w:val="22"/>
              </w:rPr>
              <w:t>2% годовых</w:t>
            </w:r>
          </w:p>
        </w:tc>
        <w:tc>
          <w:tcPr>
            <w:tcW w:w="4394" w:type="dxa"/>
            <w:gridSpan w:val="2"/>
            <w:vMerge w:val="restart"/>
          </w:tcPr>
          <w:p w14:paraId="4227B3D9" w14:textId="77777777" w:rsidR="002A766C" w:rsidRPr="009E725B" w:rsidRDefault="002A766C" w:rsidP="00D739FE">
            <w:pPr>
              <w:pStyle w:val="af7"/>
              <w:jc w:val="both"/>
              <w:rPr>
                <w:sz w:val="22"/>
                <w:szCs w:val="22"/>
              </w:rPr>
            </w:pPr>
            <w:r w:rsidRPr="009E725B">
              <w:rPr>
                <w:sz w:val="22"/>
                <w:szCs w:val="22"/>
              </w:rPr>
              <w:t xml:space="preserve">Клиенты могут участвовать по данным условиям </w:t>
            </w:r>
            <w:r w:rsidRPr="009E725B">
              <w:rPr>
                <w:sz w:val="22"/>
                <w:szCs w:val="22"/>
                <w:lang w:val="kk-KZ"/>
              </w:rPr>
              <w:t>в</w:t>
            </w:r>
            <w:r w:rsidRPr="009E725B">
              <w:rPr>
                <w:sz w:val="22"/>
                <w:szCs w:val="22"/>
              </w:rPr>
              <w:t xml:space="preserve"> Программе "Свой дом"</w:t>
            </w:r>
          </w:p>
          <w:p w14:paraId="082B54BE" w14:textId="77777777" w:rsidR="00A44521" w:rsidRPr="009E725B" w:rsidRDefault="00A44521" w:rsidP="00D739FE">
            <w:pPr>
              <w:pStyle w:val="af7"/>
              <w:jc w:val="both"/>
              <w:rPr>
                <w:sz w:val="22"/>
                <w:szCs w:val="22"/>
              </w:rPr>
            </w:pPr>
            <w:r w:rsidRPr="009E725B">
              <w:rPr>
                <w:sz w:val="22"/>
                <w:szCs w:val="22"/>
              </w:rPr>
              <w:t xml:space="preserve">Целевое использование займа: приобретение  жилья в объектах МИО, построенных путем финансирования строительства через выпуск облигаций МИО, либо приобретенных у частных застройщиков, а также жилье, введенное в эксплуатацию как на первичном, так и на вторичном рынке, расположенное в </w:t>
            </w:r>
            <w:proofErr w:type="spellStart"/>
            <w:r w:rsidRPr="009E725B">
              <w:rPr>
                <w:sz w:val="22"/>
                <w:szCs w:val="22"/>
              </w:rPr>
              <w:t>г.Алматы</w:t>
            </w:r>
            <w:proofErr w:type="spellEnd"/>
            <w:r w:rsidRPr="009E725B">
              <w:rPr>
                <w:sz w:val="22"/>
                <w:szCs w:val="22"/>
              </w:rPr>
              <w:t>".</w:t>
            </w:r>
          </w:p>
          <w:p w14:paraId="015EA663" w14:textId="77777777" w:rsidR="00EF0ABE" w:rsidRPr="009E725B" w:rsidRDefault="00EF0ABE" w:rsidP="00D739FE">
            <w:pPr>
              <w:pStyle w:val="af7"/>
              <w:spacing w:before="60" w:beforeAutospacing="0" w:after="60" w:afterAutospacing="0"/>
              <w:jc w:val="both"/>
              <w:rPr>
                <w:i/>
                <w:iCs/>
                <w:sz w:val="16"/>
                <w:szCs w:val="16"/>
              </w:rPr>
            </w:pPr>
            <w:r w:rsidRPr="009E725B">
              <w:rPr>
                <w:i/>
                <w:iCs/>
                <w:sz w:val="16"/>
                <w:szCs w:val="16"/>
              </w:rPr>
              <w:t>(Примечание изложено в редакции согласно решению</w:t>
            </w:r>
            <w:r w:rsidR="008415A9" w:rsidRPr="009E725B">
              <w:rPr>
                <w:i/>
                <w:iCs/>
                <w:sz w:val="16"/>
                <w:szCs w:val="16"/>
              </w:rPr>
              <w:t xml:space="preserve"> КБПП Протокол №02 от 17.01.2023</w:t>
            </w:r>
            <w:r w:rsidRPr="009E725B">
              <w:rPr>
                <w:i/>
                <w:iCs/>
                <w:sz w:val="16"/>
                <w:szCs w:val="16"/>
              </w:rPr>
              <w:t>г.</w:t>
            </w:r>
            <w:r w:rsidR="00A44521" w:rsidRPr="009E725B">
              <w:rPr>
                <w:i/>
                <w:iCs/>
                <w:sz w:val="16"/>
                <w:szCs w:val="16"/>
              </w:rPr>
              <w:t>, изложен</w:t>
            </w:r>
            <w:r w:rsidR="00416226" w:rsidRPr="009E725B">
              <w:rPr>
                <w:i/>
                <w:iCs/>
                <w:sz w:val="16"/>
                <w:szCs w:val="16"/>
              </w:rPr>
              <w:t>о</w:t>
            </w:r>
            <w:r w:rsidR="00A44521" w:rsidRPr="009E725B">
              <w:rPr>
                <w:i/>
                <w:iCs/>
                <w:sz w:val="16"/>
                <w:szCs w:val="16"/>
              </w:rPr>
              <w:t xml:space="preserve"> согласно решению КБПП Протокол №П42-2024 от 18.07.2024 г.)</w:t>
            </w:r>
          </w:p>
          <w:p w14:paraId="2721E1A2" w14:textId="77777777" w:rsidR="00EF0ABE" w:rsidRPr="009E725B" w:rsidRDefault="00EF0ABE" w:rsidP="00D739FE">
            <w:pPr>
              <w:pStyle w:val="af7"/>
              <w:jc w:val="both"/>
              <w:rPr>
                <w:color w:val="000000"/>
                <w:sz w:val="22"/>
                <w:szCs w:val="22"/>
              </w:rPr>
            </w:pPr>
          </w:p>
        </w:tc>
      </w:tr>
      <w:tr w:rsidR="002A766C" w:rsidRPr="009E725B" w14:paraId="0FE4E808" w14:textId="77777777" w:rsidTr="008933F5">
        <w:tc>
          <w:tcPr>
            <w:tcW w:w="704" w:type="dxa"/>
          </w:tcPr>
          <w:p w14:paraId="132C6E3B" w14:textId="77777777" w:rsidR="002A766C" w:rsidRPr="009E725B" w:rsidRDefault="002A766C" w:rsidP="00D739FE">
            <w:pPr>
              <w:pStyle w:val="af7"/>
              <w:jc w:val="both"/>
              <w:rPr>
                <w:color w:val="000000"/>
                <w:sz w:val="22"/>
                <w:szCs w:val="22"/>
              </w:rPr>
            </w:pPr>
            <w:r w:rsidRPr="009E725B">
              <w:rPr>
                <w:color w:val="000000"/>
                <w:sz w:val="22"/>
                <w:szCs w:val="22"/>
              </w:rPr>
              <w:t>11.2</w:t>
            </w:r>
          </w:p>
        </w:tc>
        <w:tc>
          <w:tcPr>
            <w:tcW w:w="2693" w:type="dxa"/>
          </w:tcPr>
          <w:p w14:paraId="2A8D9092" w14:textId="77777777" w:rsidR="002A766C" w:rsidRPr="009E725B" w:rsidRDefault="002A766C" w:rsidP="00D739FE">
            <w:pPr>
              <w:pStyle w:val="af7"/>
              <w:jc w:val="both"/>
              <w:rPr>
                <w:color w:val="000000"/>
                <w:sz w:val="22"/>
                <w:szCs w:val="22"/>
              </w:rPr>
            </w:pPr>
            <w:r w:rsidRPr="009E725B">
              <w:rPr>
                <w:sz w:val="22"/>
                <w:szCs w:val="22"/>
              </w:rPr>
              <w:t>Срок займа</w:t>
            </w:r>
          </w:p>
        </w:tc>
        <w:tc>
          <w:tcPr>
            <w:tcW w:w="2410" w:type="dxa"/>
            <w:gridSpan w:val="2"/>
            <w:vAlign w:val="center"/>
          </w:tcPr>
          <w:p w14:paraId="13F0014A" w14:textId="77777777" w:rsidR="002A766C" w:rsidRPr="009E725B" w:rsidRDefault="002A766C" w:rsidP="00D739FE">
            <w:pPr>
              <w:pStyle w:val="af7"/>
              <w:jc w:val="center"/>
              <w:rPr>
                <w:color w:val="000000"/>
                <w:sz w:val="22"/>
                <w:szCs w:val="22"/>
              </w:rPr>
            </w:pPr>
            <w:r w:rsidRPr="009E725B">
              <w:rPr>
                <w:sz w:val="22"/>
                <w:szCs w:val="22"/>
              </w:rPr>
              <w:t>от 6 месяцев до 18 лет включительно</w:t>
            </w:r>
          </w:p>
        </w:tc>
        <w:tc>
          <w:tcPr>
            <w:tcW w:w="1985" w:type="dxa"/>
            <w:gridSpan w:val="2"/>
          </w:tcPr>
          <w:p w14:paraId="796E3BF6" w14:textId="77777777" w:rsidR="002A766C" w:rsidRPr="009E725B" w:rsidRDefault="002A766C" w:rsidP="00D739FE">
            <w:pPr>
              <w:jc w:val="center"/>
            </w:pPr>
            <w:r w:rsidRPr="009E725B">
              <w:rPr>
                <w:color w:val="000000"/>
              </w:rPr>
              <w:t>х</w:t>
            </w:r>
          </w:p>
        </w:tc>
        <w:tc>
          <w:tcPr>
            <w:tcW w:w="2693" w:type="dxa"/>
            <w:gridSpan w:val="2"/>
            <w:vAlign w:val="center"/>
          </w:tcPr>
          <w:p w14:paraId="14FF4288" w14:textId="77777777" w:rsidR="002A766C" w:rsidRPr="009E725B" w:rsidRDefault="002A766C" w:rsidP="00D739FE">
            <w:pPr>
              <w:pStyle w:val="af7"/>
              <w:jc w:val="center"/>
              <w:rPr>
                <w:color w:val="000000"/>
                <w:sz w:val="22"/>
                <w:szCs w:val="22"/>
              </w:rPr>
            </w:pPr>
            <w:r w:rsidRPr="009E725B">
              <w:rPr>
                <w:sz w:val="22"/>
                <w:szCs w:val="22"/>
              </w:rPr>
              <w:t>от 6 месяцев до 18 лет включительно</w:t>
            </w:r>
          </w:p>
        </w:tc>
        <w:tc>
          <w:tcPr>
            <w:tcW w:w="4394" w:type="dxa"/>
            <w:gridSpan w:val="2"/>
            <w:vMerge/>
          </w:tcPr>
          <w:p w14:paraId="1FA8201E" w14:textId="77777777" w:rsidR="002A766C" w:rsidRPr="009E725B" w:rsidRDefault="002A766C" w:rsidP="00D739FE">
            <w:pPr>
              <w:pStyle w:val="af7"/>
              <w:jc w:val="both"/>
              <w:rPr>
                <w:color w:val="000000"/>
                <w:sz w:val="22"/>
                <w:szCs w:val="22"/>
              </w:rPr>
            </w:pPr>
          </w:p>
        </w:tc>
      </w:tr>
      <w:tr w:rsidR="002A766C" w:rsidRPr="009E725B" w14:paraId="11534610" w14:textId="77777777" w:rsidTr="008933F5">
        <w:tc>
          <w:tcPr>
            <w:tcW w:w="704" w:type="dxa"/>
          </w:tcPr>
          <w:p w14:paraId="5BA6392C" w14:textId="77777777" w:rsidR="002A766C" w:rsidRPr="009E725B" w:rsidRDefault="002A766C" w:rsidP="00D739FE">
            <w:pPr>
              <w:pStyle w:val="af7"/>
              <w:jc w:val="both"/>
              <w:rPr>
                <w:color w:val="000000"/>
                <w:sz w:val="22"/>
                <w:szCs w:val="22"/>
              </w:rPr>
            </w:pPr>
            <w:r w:rsidRPr="009E725B">
              <w:rPr>
                <w:color w:val="000000"/>
                <w:sz w:val="22"/>
                <w:szCs w:val="22"/>
              </w:rPr>
              <w:t>11.3</w:t>
            </w:r>
          </w:p>
        </w:tc>
        <w:tc>
          <w:tcPr>
            <w:tcW w:w="2693" w:type="dxa"/>
          </w:tcPr>
          <w:p w14:paraId="12EC24A7" w14:textId="77777777" w:rsidR="002A766C" w:rsidRPr="009E725B" w:rsidRDefault="002A766C" w:rsidP="00D739FE">
            <w:pPr>
              <w:pStyle w:val="af7"/>
              <w:jc w:val="both"/>
              <w:rPr>
                <w:color w:val="000000"/>
                <w:sz w:val="22"/>
                <w:szCs w:val="22"/>
              </w:rPr>
            </w:pPr>
            <w:r w:rsidRPr="009E725B">
              <w:rPr>
                <w:sz w:val="22"/>
                <w:szCs w:val="22"/>
              </w:rPr>
              <w:t>Сумма займа</w:t>
            </w:r>
          </w:p>
        </w:tc>
        <w:tc>
          <w:tcPr>
            <w:tcW w:w="2410" w:type="dxa"/>
            <w:gridSpan w:val="2"/>
            <w:vAlign w:val="center"/>
          </w:tcPr>
          <w:p w14:paraId="0846E214" w14:textId="77777777" w:rsidR="002A766C" w:rsidRPr="009E725B" w:rsidRDefault="002A766C" w:rsidP="00D739FE">
            <w:pPr>
              <w:pStyle w:val="af7"/>
              <w:jc w:val="center"/>
              <w:rPr>
                <w:color w:val="000000"/>
                <w:sz w:val="22"/>
                <w:szCs w:val="22"/>
              </w:rPr>
            </w:pPr>
            <w:r w:rsidRPr="009E725B">
              <w:rPr>
                <w:sz w:val="22"/>
                <w:szCs w:val="22"/>
              </w:rPr>
              <w:t xml:space="preserve">до 15 млн. </w:t>
            </w:r>
            <w:proofErr w:type="spellStart"/>
            <w:r w:rsidRPr="009E725B">
              <w:rPr>
                <w:sz w:val="22"/>
                <w:szCs w:val="22"/>
              </w:rPr>
              <w:t>тг</w:t>
            </w:r>
            <w:proofErr w:type="spellEnd"/>
            <w:r w:rsidRPr="009E725B">
              <w:rPr>
                <w:sz w:val="22"/>
                <w:szCs w:val="22"/>
              </w:rPr>
              <w:t>. включительно</w:t>
            </w:r>
          </w:p>
        </w:tc>
        <w:tc>
          <w:tcPr>
            <w:tcW w:w="1985" w:type="dxa"/>
            <w:gridSpan w:val="2"/>
          </w:tcPr>
          <w:p w14:paraId="225BD0B7" w14:textId="77777777" w:rsidR="002A766C" w:rsidRPr="009E725B" w:rsidRDefault="002A766C" w:rsidP="00D739FE">
            <w:pPr>
              <w:jc w:val="center"/>
            </w:pPr>
            <w:r w:rsidRPr="009E725B">
              <w:rPr>
                <w:color w:val="000000"/>
              </w:rPr>
              <w:t>х</w:t>
            </w:r>
          </w:p>
        </w:tc>
        <w:tc>
          <w:tcPr>
            <w:tcW w:w="2693" w:type="dxa"/>
            <w:gridSpan w:val="2"/>
            <w:vAlign w:val="center"/>
          </w:tcPr>
          <w:p w14:paraId="3762BFD8" w14:textId="77777777" w:rsidR="002A766C" w:rsidRPr="009E725B" w:rsidRDefault="002A766C" w:rsidP="00D739FE">
            <w:pPr>
              <w:pStyle w:val="af7"/>
              <w:jc w:val="center"/>
              <w:rPr>
                <w:color w:val="000000"/>
                <w:sz w:val="22"/>
                <w:szCs w:val="22"/>
              </w:rPr>
            </w:pPr>
            <w:r w:rsidRPr="009E725B">
              <w:rPr>
                <w:sz w:val="22"/>
                <w:szCs w:val="22"/>
              </w:rPr>
              <w:t xml:space="preserve">до 15 млн. </w:t>
            </w:r>
            <w:proofErr w:type="spellStart"/>
            <w:r w:rsidRPr="009E725B">
              <w:rPr>
                <w:sz w:val="22"/>
                <w:szCs w:val="22"/>
              </w:rPr>
              <w:t>тг</w:t>
            </w:r>
            <w:proofErr w:type="spellEnd"/>
            <w:r w:rsidRPr="009E725B">
              <w:rPr>
                <w:sz w:val="22"/>
                <w:szCs w:val="22"/>
              </w:rPr>
              <w:t>. включительно</w:t>
            </w:r>
          </w:p>
        </w:tc>
        <w:tc>
          <w:tcPr>
            <w:tcW w:w="4394" w:type="dxa"/>
            <w:gridSpan w:val="2"/>
            <w:vMerge/>
          </w:tcPr>
          <w:p w14:paraId="62668042" w14:textId="77777777" w:rsidR="002A766C" w:rsidRPr="009E725B" w:rsidRDefault="002A766C" w:rsidP="00D739FE">
            <w:pPr>
              <w:pStyle w:val="af7"/>
              <w:jc w:val="both"/>
              <w:rPr>
                <w:color w:val="000000"/>
                <w:sz w:val="22"/>
                <w:szCs w:val="22"/>
              </w:rPr>
            </w:pPr>
          </w:p>
        </w:tc>
      </w:tr>
      <w:tr w:rsidR="002A766C" w:rsidRPr="009E725B" w14:paraId="1EACAC80" w14:textId="77777777" w:rsidTr="008933F5">
        <w:tc>
          <w:tcPr>
            <w:tcW w:w="704" w:type="dxa"/>
          </w:tcPr>
          <w:p w14:paraId="42B37E5F" w14:textId="77777777" w:rsidR="002A766C" w:rsidRPr="009E725B" w:rsidRDefault="002A766C" w:rsidP="00D739FE">
            <w:pPr>
              <w:pStyle w:val="af7"/>
              <w:jc w:val="both"/>
              <w:rPr>
                <w:color w:val="000000"/>
                <w:sz w:val="22"/>
                <w:szCs w:val="22"/>
              </w:rPr>
            </w:pPr>
            <w:r w:rsidRPr="009E725B">
              <w:rPr>
                <w:color w:val="000000"/>
                <w:sz w:val="22"/>
                <w:szCs w:val="22"/>
              </w:rPr>
              <w:t>11.4</w:t>
            </w:r>
          </w:p>
        </w:tc>
        <w:tc>
          <w:tcPr>
            <w:tcW w:w="2693" w:type="dxa"/>
          </w:tcPr>
          <w:p w14:paraId="7B03E2F1" w14:textId="77777777" w:rsidR="002A766C" w:rsidRPr="009E725B" w:rsidRDefault="002A766C" w:rsidP="00D739FE">
            <w:pPr>
              <w:pStyle w:val="af7"/>
              <w:jc w:val="both"/>
              <w:rPr>
                <w:sz w:val="22"/>
                <w:szCs w:val="22"/>
              </w:rPr>
            </w:pPr>
            <w:r w:rsidRPr="009E725B">
              <w:rPr>
                <w:sz w:val="22"/>
                <w:szCs w:val="22"/>
              </w:rPr>
              <w:t>Источник финансирования</w:t>
            </w:r>
          </w:p>
        </w:tc>
        <w:tc>
          <w:tcPr>
            <w:tcW w:w="2410" w:type="dxa"/>
            <w:gridSpan w:val="2"/>
            <w:vAlign w:val="center"/>
          </w:tcPr>
          <w:p w14:paraId="5F262EFC" w14:textId="77777777" w:rsidR="002A766C" w:rsidRPr="009E725B" w:rsidRDefault="002A766C" w:rsidP="00D739FE">
            <w:pPr>
              <w:pStyle w:val="af7"/>
              <w:jc w:val="center"/>
              <w:rPr>
                <w:color w:val="000000"/>
                <w:sz w:val="22"/>
                <w:szCs w:val="22"/>
              </w:rPr>
            </w:pPr>
            <w:r w:rsidRPr="009E725B">
              <w:rPr>
                <w:color w:val="000000"/>
                <w:sz w:val="22"/>
                <w:szCs w:val="22"/>
              </w:rPr>
              <w:t>Привлеченные  средства</w:t>
            </w:r>
          </w:p>
        </w:tc>
        <w:tc>
          <w:tcPr>
            <w:tcW w:w="1985" w:type="dxa"/>
            <w:gridSpan w:val="2"/>
            <w:vAlign w:val="center"/>
          </w:tcPr>
          <w:p w14:paraId="56E56811" w14:textId="77777777" w:rsidR="002A766C" w:rsidRPr="009E725B" w:rsidRDefault="002A766C" w:rsidP="00D739FE">
            <w:pPr>
              <w:pStyle w:val="af7"/>
              <w:jc w:val="center"/>
              <w:rPr>
                <w:color w:val="000000"/>
                <w:sz w:val="22"/>
                <w:szCs w:val="22"/>
              </w:rPr>
            </w:pPr>
            <w:r w:rsidRPr="009E725B">
              <w:rPr>
                <w:color w:val="000000"/>
                <w:sz w:val="22"/>
                <w:szCs w:val="22"/>
              </w:rPr>
              <w:t>х</w:t>
            </w:r>
          </w:p>
        </w:tc>
        <w:tc>
          <w:tcPr>
            <w:tcW w:w="2693" w:type="dxa"/>
            <w:gridSpan w:val="2"/>
            <w:vAlign w:val="center"/>
          </w:tcPr>
          <w:p w14:paraId="39D62AF2" w14:textId="77777777" w:rsidR="002A766C" w:rsidRPr="009E725B" w:rsidRDefault="002A766C" w:rsidP="00D739FE">
            <w:pPr>
              <w:pStyle w:val="af7"/>
              <w:jc w:val="center"/>
              <w:rPr>
                <w:color w:val="000000"/>
                <w:sz w:val="22"/>
                <w:szCs w:val="22"/>
              </w:rPr>
            </w:pPr>
            <w:r w:rsidRPr="009E725B">
              <w:rPr>
                <w:color w:val="000000"/>
                <w:sz w:val="22"/>
                <w:szCs w:val="22"/>
              </w:rPr>
              <w:t>Привлеченные  средства</w:t>
            </w:r>
          </w:p>
        </w:tc>
        <w:tc>
          <w:tcPr>
            <w:tcW w:w="4394" w:type="dxa"/>
            <w:gridSpan w:val="2"/>
            <w:vMerge/>
          </w:tcPr>
          <w:p w14:paraId="683A466D" w14:textId="77777777" w:rsidR="002A766C" w:rsidRPr="009E725B" w:rsidRDefault="002A766C" w:rsidP="00D739FE">
            <w:pPr>
              <w:pStyle w:val="af7"/>
              <w:jc w:val="both"/>
              <w:rPr>
                <w:color w:val="000000"/>
                <w:sz w:val="22"/>
                <w:szCs w:val="22"/>
              </w:rPr>
            </w:pPr>
          </w:p>
        </w:tc>
      </w:tr>
      <w:tr w:rsidR="007C5690" w:rsidRPr="009E725B" w14:paraId="1914473B" w14:textId="77777777" w:rsidTr="008933F5">
        <w:tc>
          <w:tcPr>
            <w:tcW w:w="704" w:type="dxa"/>
          </w:tcPr>
          <w:p w14:paraId="6162695D" w14:textId="77777777" w:rsidR="007C5690" w:rsidRPr="009E725B" w:rsidRDefault="007C5690" w:rsidP="00D739FE">
            <w:pPr>
              <w:pStyle w:val="af7"/>
              <w:jc w:val="both"/>
              <w:rPr>
                <w:color w:val="000000"/>
                <w:sz w:val="22"/>
                <w:szCs w:val="22"/>
              </w:rPr>
            </w:pPr>
            <w:r w:rsidRPr="009E725B">
              <w:rPr>
                <w:color w:val="000000"/>
                <w:sz w:val="22"/>
                <w:szCs w:val="22"/>
              </w:rPr>
              <w:t>11.5</w:t>
            </w:r>
          </w:p>
        </w:tc>
        <w:tc>
          <w:tcPr>
            <w:tcW w:w="2693" w:type="dxa"/>
          </w:tcPr>
          <w:p w14:paraId="1770FDD6" w14:textId="77777777" w:rsidR="007C5690" w:rsidRPr="009E725B" w:rsidRDefault="007C5690" w:rsidP="00D739FE">
            <w:pPr>
              <w:spacing w:after="120"/>
              <w:jc w:val="both"/>
              <w:rPr>
                <w:rFonts w:ascii="Times New Roman" w:hAnsi="Times New Roman"/>
                <w:sz w:val="24"/>
                <w:szCs w:val="24"/>
              </w:rPr>
            </w:pPr>
            <w:r w:rsidRPr="009E725B">
              <w:rPr>
                <w:rFonts w:ascii="Times New Roman" w:hAnsi="Times New Roman"/>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088" w:type="dxa"/>
            <w:gridSpan w:val="6"/>
          </w:tcPr>
          <w:p w14:paraId="64C6C78B" w14:textId="77777777" w:rsidR="007C5690" w:rsidRPr="009E725B" w:rsidRDefault="007C5690" w:rsidP="00D739FE">
            <w:pPr>
              <w:spacing w:after="120"/>
              <w:jc w:val="both"/>
              <w:rPr>
                <w:rFonts w:ascii="Times New Roman" w:hAnsi="Times New Roman"/>
                <w:sz w:val="24"/>
                <w:szCs w:val="24"/>
              </w:rPr>
            </w:pPr>
            <w:r w:rsidRPr="009E725B">
              <w:rPr>
                <w:rFonts w:ascii="Times New Roman" w:hAnsi="Times New Roman"/>
                <w:sz w:val="24"/>
                <w:szCs w:val="24"/>
              </w:rPr>
              <w:t xml:space="preserve">страхование залоговой недвижимости: </w:t>
            </w:r>
          </w:p>
          <w:p w14:paraId="38E2004E" w14:textId="77777777" w:rsidR="007C5690" w:rsidRPr="009E725B" w:rsidRDefault="007C5690" w:rsidP="00D739FE">
            <w:pPr>
              <w:spacing w:after="120"/>
              <w:jc w:val="both"/>
              <w:rPr>
                <w:rFonts w:ascii="Times New Roman" w:hAnsi="Times New Roman"/>
                <w:sz w:val="24"/>
                <w:szCs w:val="24"/>
              </w:rPr>
            </w:pPr>
            <w:r w:rsidRPr="009E725B">
              <w:rPr>
                <w:rFonts w:ascii="Times New Roman" w:hAnsi="Times New Roman"/>
                <w:sz w:val="24"/>
                <w:szCs w:val="24"/>
              </w:rPr>
              <w:t>- требуется при залоге в виде индивидуального жилого дома и коммерческой недвижимости.</w:t>
            </w:r>
          </w:p>
        </w:tc>
        <w:tc>
          <w:tcPr>
            <w:tcW w:w="4394" w:type="dxa"/>
            <w:gridSpan w:val="2"/>
          </w:tcPr>
          <w:p w14:paraId="51327DE3" w14:textId="77777777" w:rsidR="007C5690" w:rsidRPr="009E725B" w:rsidRDefault="007C5690" w:rsidP="00D739FE">
            <w:pPr>
              <w:pStyle w:val="af7"/>
              <w:jc w:val="both"/>
              <w:rPr>
                <w:color w:val="000000"/>
                <w:sz w:val="22"/>
                <w:szCs w:val="22"/>
              </w:rPr>
            </w:pPr>
            <w:r w:rsidRPr="009E725B">
              <w:t xml:space="preserve">титульное страхование: не требуется  </w:t>
            </w:r>
          </w:p>
        </w:tc>
      </w:tr>
      <w:tr w:rsidR="007C5690" w:rsidRPr="009E725B" w14:paraId="15453FEC" w14:textId="77777777" w:rsidTr="008933F5">
        <w:tc>
          <w:tcPr>
            <w:tcW w:w="704" w:type="dxa"/>
            <w:shd w:val="clear" w:color="auto" w:fill="D9D9D9" w:themeFill="background1" w:themeFillShade="D9"/>
          </w:tcPr>
          <w:p w14:paraId="39FD6D23" w14:textId="77777777" w:rsidR="007C5690" w:rsidRPr="009E725B" w:rsidRDefault="007C5690" w:rsidP="00D739FE">
            <w:pPr>
              <w:pStyle w:val="af7"/>
              <w:jc w:val="both"/>
              <w:rPr>
                <w:b/>
                <w:strike/>
                <w:color w:val="000000"/>
                <w:sz w:val="22"/>
                <w:szCs w:val="22"/>
              </w:rPr>
            </w:pPr>
            <w:r w:rsidRPr="009E725B">
              <w:rPr>
                <w:b/>
                <w:strike/>
                <w:color w:val="000000"/>
                <w:sz w:val="22"/>
                <w:szCs w:val="22"/>
              </w:rPr>
              <w:lastRenderedPageBreak/>
              <w:t>12</w:t>
            </w:r>
          </w:p>
        </w:tc>
        <w:tc>
          <w:tcPr>
            <w:tcW w:w="14175" w:type="dxa"/>
            <w:gridSpan w:val="9"/>
            <w:shd w:val="clear" w:color="auto" w:fill="D9D9D9" w:themeFill="background1" w:themeFillShade="D9"/>
          </w:tcPr>
          <w:p w14:paraId="4A50B53A" w14:textId="77777777" w:rsidR="007C5690" w:rsidRPr="009E725B" w:rsidRDefault="007C5690" w:rsidP="00D739FE">
            <w:pPr>
              <w:pStyle w:val="af7"/>
              <w:jc w:val="both"/>
              <w:rPr>
                <w:strike/>
                <w:color w:val="000000"/>
                <w:sz w:val="22"/>
                <w:szCs w:val="22"/>
              </w:rPr>
            </w:pPr>
            <w:r w:rsidRPr="009E725B">
              <w:rPr>
                <w:b/>
                <w:strike/>
                <w:sz w:val="22"/>
                <w:szCs w:val="22"/>
              </w:rPr>
              <w:t xml:space="preserve">Кредитование на приобретение жилья при наличии жилищных сертификатов (социальная помощь) от местных исполнительных органов (МИО) в рамках сотрудничества/взаимодействия МИО с Банком </w:t>
            </w:r>
            <w:r w:rsidRPr="009E725B">
              <w:rPr>
                <w:strike/>
              </w:rPr>
              <w:t>(</w:t>
            </w:r>
            <w:r w:rsidRPr="009E725B">
              <w:rPr>
                <w:i/>
                <w:strike/>
              </w:rPr>
              <w:t>строка 12 изложена</w:t>
            </w:r>
            <w:r w:rsidRPr="009E725B">
              <w:rPr>
                <w:strike/>
              </w:rPr>
              <w:t xml:space="preserve"> </w:t>
            </w:r>
            <w:r w:rsidRPr="009E725B">
              <w:rPr>
                <w:i/>
                <w:iCs/>
                <w:strike/>
              </w:rPr>
              <w:t>согласно решению КБПП Протокол №12 от 04.04.2019г.</w:t>
            </w:r>
            <w:r w:rsidR="00843B7F" w:rsidRPr="009E725B">
              <w:rPr>
                <w:i/>
                <w:iCs/>
                <w:strike/>
              </w:rPr>
              <w:t xml:space="preserve">, </w:t>
            </w:r>
            <w:r w:rsidR="00843B7F" w:rsidRPr="009E725B">
              <w:rPr>
                <w:i/>
                <w:strike/>
              </w:rPr>
              <w:t>вн</w:t>
            </w:r>
            <w:r w:rsidR="00E06E17" w:rsidRPr="009E725B">
              <w:rPr>
                <w:i/>
                <w:strike/>
              </w:rPr>
              <w:t>есены изменения согласно решениям</w:t>
            </w:r>
            <w:r w:rsidR="00843B7F" w:rsidRPr="009E725B">
              <w:rPr>
                <w:i/>
                <w:strike/>
              </w:rPr>
              <w:t xml:space="preserve"> КБПП №46 от 24.12.2021г.</w:t>
            </w:r>
            <w:r w:rsidR="00444990" w:rsidRPr="009E725B">
              <w:rPr>
                <w:i/>
                <w:strike/>
              </w:rPr>
              <w:t xml:space="preserve">, </w:t>
            </w:r>
            <w:r w:rsidR="007A06BB" w:rsidRPr="009E725B">
              <w:rPr>
                <w:i/>
                <w:strike/>
              </w:rPr>
              <w:t>№49 от 29.09.2022г.</w:t>
            </w:r>
            <w:r w:rsidR="00B14DFA" w:rsidRPr="009E725B">
              <w:rPr>
                <w:i/>
                <w:strike/>
              </w:rPr>
              <w:t xml:space="preserve"> </w:t>
            </w:r>
            <w:r w:rsidR="00444990" w:rsidRPr="009E725B">
              <w:rPr>
                <w:i/>
                <w:strike/>
                <w:color w:val="000000" w:themeColor="text1"/>
              </w:rPr>
              <w:t>вводится в действие с 0</w:t>
            </w:r>
            <w:r w:rsidR="007A06BB" w:rsidRPr="009E725B">
              <w:rPr>
                <w:i/>
                <w:strike/>
                <w:color w:val="000000" w:themeColor="text1"/>
              </w:rPr>
              <w:t>6</w:t>
            </w:r>
            <w:r w:rsidR="00444990" w:rsidRPr="009E725B">
              <w:rPr>
                <w:i/>
                <w:strike/>
                <w:color w:val="000000" w:themeColor="text1"/>
              </w:rPr>
              <w:t>.10.2022г.</w:t>
            </w:r>
            <w:r w:rsidR="00E06E17" w:rsidRPr="009E725B">
              <w:rPr>
                <w:i/>
                <w:strike/>
                <w:color w:val="000000" w:themeColor="text1"/>
              </w:rPr>
              <w:t>, №13 от 17.03.2023г.</w:t>
            </w:r>
            <w:r w:rsidR="00843B7F" w:rsidRPr="009E725B">
              <w:rPr>
                <w:i/>
                <w:strike/>
              </w:rPr>
              <w:t>)</w:t>
            </w:r>
            <w:r w:rsidR="0003731C" w:rsidRPr="009E725B">
              <w:rPr>
                <w:i/>
                <w:strike/>
              </w:rPr>
              <w:t xml:space="preserve"> </w:t>
            </w:r>
            <w:r w:rsidR="0003731C" w:rsidRPr="009E725B">
              <w:rPr>
                <w:i/>
                <w:color w:val="000000" w:themeColor="text1"/>
              </w:rPr>
              <w:t>(согласно решению КБПП №27 от 20.06.2023г.)</w:t>
            </w:r>
          </w:p>
        </w:tc>
      </w:tr>
      <w:tr w:rsidR="007C5690" w:rsidRPr="009E725B" w14:paraId="27A05A2E" w14:textId="77777777" w:rsidTr="008933F5">
        <w:tc>
          <w:tcPr>
            <w:tcW w:w="704" w:type="dxa"/>
          </w:tcPr>
          <w:p w14:paraId="1CB21003" w14:textId="77777777" w:rsidR="007C5690" w:rsidRPr="009E725B" w:rsidRDefault="007C5690" w:rsidP="00D739FE">
            <w:pPr>
              <w:pStyle w:val="af7"/>
              <w:jc w:val="both"/>
              <w:rPr>
                <w:strike/>
                <w:color w:val="000000"/>
                <w:sz w:val="22"/>
                <w:szCs w:val="22"/>
              </w:rPr>
            </w:pPr>
            <w:r w:rsidRPr="009E725B">
              <w:rPr>
                <w:strike/>
                <w:color w:val="000000"/>
                <w:sz w:val="22"/>
                <w:szCs w:val="22"/>
              </w:rPr>
              <w:t>12.1</w:t>
            </w:r>
          </w:p>
        </w:tc>
        <w:tc>
          <w:tcPr>
            <w:tcW w:w="2693" w:type="dxa"/>
            <w:vAlign w:val="center"/>
          </w:tcPr>
          <w:p w14:paraId="761CFD4E" w14:textId="77777777" w:rsidR="007C5690" w:rsidRPr="009E725B" w:rsidRDefault="007C5690" w:rsidP="00D739FE">
            <w:pPr>
              <w:pStyle w:val="af7"/>
              <w:jc w:val="both"/>
              <w:rPr>
                <w:strike/>
                <w:sz w:val="22"/>
                <w:szCs w:val="22"/>
              </w:rPr>
            </w:pPr>
            <w:r w:rsidRPr="009E725B">
              <w:rPr>
                <w:strike/>
                <w:sz w:val="22"/>
                <w:szCs w:val="22"/>
              </w:rPr>
              <w:t>Ставка вознаграждения</w:t>
            </w:r>
          </w:p>
        </w:tc>
        <w:tc>
          <w:tcPr>
            <w:tcW w:w="4395" w:type="dxa"/>
            <w:gridSpan w:val="4"/>
            <w:vAlign w:val="center"/>
          </w:tcPr>
          <w:p w14:paraId="512E9EB5" w14:textId="77777777" w:rsidR="007C5690" w:rsidRPr="009E725B" w:rsidRDefault="00843B7F" w:rsidP="00D739FE">
            <w:pPr>
              <w:pStyle w:val="af7"/>
              <w:jc w:val="center"/>
              <w:rPr>
                <w:strike/>
                <w:color w:val="000000"/>
                <w:sz w:val="22"/>
                <w:szCs w:val="22"/>
              </w:rPr>
            </w:pPr>
            <w:r w:rsidRPr="009E725B">
              <w:rPr>
                <w:iCs/>
                <w:strike/>
                <w:sz w:val="22"/>
                <w:szCs w:val="22"/>
              </w:rPr>
              <w:t xml:space="preserve"> </w:t>
            </w:r>
            <w:r w:rsidR="003C42AF" w:rsidRPr="009E725B">
              <w:rPr>
                <w:b/>
                <w:iCs/>
                <w:strike/>
              </w:rPr>
              <w:t>от</w:t>
            </w:r>
            <w:r w:rsidR="003C42AF" w:rsidRPr="009E725B">
              <w:rPr>
                <w:iCs/>
                <w:strike/>
              </w:rPr>
              <w:t xml:space="preserve"> 6% годовых</w:t>
            </w:r>
            <w:r w:rsidR="003C42AF" w:rsidRPr="009E725B">
              <w:rPr>
                <w:b/>
                <w:iCs/>
                <w:strike/>
                <w:vertAlign w:val="superscript"/>
              </w:rPr>
              <w:footnoteReference w:customMarkFollows="1" w:id="14"/>
              <w:t>5-2</w:t>
            </w:r>
            <w:r w:rsidR="003C42AF" w:rsidRPr="009E725B">
              <w:rPr>
                <w:iCs/>
                <w:strike/>
              </w:rPr>
              <w:t xml:space="preserve">  </w:t>
            </w:r>
          </w:p>
        </w:tc>
        <w:tc>
          <w:tcPr>
            <w:tcW w:w="2693" w:type="dxa"/>
            <w:gridSpan w:val="2"/>
            <w:vAlign w:val="center"/>
          </w:tcPr>
          <w:p w14:paraId="048B6BE3" w14:textId="77777777" w:rsidR="007C5690" w:rsidRPr="009E725B" w:rsidRDefault="007C5690" w:rsidP="00D739FE">
            <w:pPr>
              <w:pStyle w:val="af7"/>
              <w:jc w:val="center"/>
              <w:rPr>
                <w:strike/>
                <w:color w:val="000000"/>
                <w:sz w:val="22"/>
                <w:szCs w:val="22"/>
              </w:rPr>
            </w:pPr>
            <w:r w:rsidRPr="009E725B">
              <w:rPr>
                <w:strike/>
                <w:color w:val="000000"/>
                <w:sz w:val="22"/>
                <w:szCs w:val="22"/>
              </w:rPr>
              <w:t>х</w:t>
            </w:r>
          </w:p>
        </w:tc>
        <w:tc>
          <w:tcPr>
            <w:tcW w:w="4394" w:type="dxa"/>
            <w:gridSpan w:val="2"/>
            <w:vMerge w:val="restart"/>
          </w:tcPr>
          <w:p w14:paraId="73B686AE" w14:textId="77777777" w:rsidR="007C5690" w:rsidRPr="009E725B" w:rsidRDefault="007C5690" w:rsidP="00D739FE">
            <w:pPr>
              <w:pStyle w:val="af7"/>
              <w:jc w:val="both"/>
              <w:rPr>
                <w:iCs/>
                <w:strike/>
                <w:sz w:val="22"/>
                <w:szCs w:val="22"/>
              </w:rPr>
            </w:pPr>
            <w:r w:rsidRPr="009E725B">
              <w:rPr>
                <w:iCs/>
                <w:strike/>
                <w:sz w:val="22"/>
                <w:szCs w:val="22"/>
              </w:rPr>
              <w:t>Накопление ЖСС включают средства социальной помощи от МИО.</w:t>
            </w:r>
          </w:p>
          <w:p w14:paraId="3C59A949" w14:textId="77777777" w:rsidR="007C5690" w:rsidRPr="009E725B" w:rsidRDefault="007C5690" w:rsidP="00D739FE">
            <w:pPr>
              <w:pStyle w:val="a5"/>
              <w:ind w:left="0"/>
              <w:contextualSpacing w:val="0"/>
              <w:jc w:val="both"/>
              <w:rPr>
                <w:rFonts w:ascii="Times New Roman" w:hAnsi="Times New Roman" w:cs="Times New Roman"/>
                <w:i/>
                <w:iCs/>
                <w:strike/>
                <w:sz w:val="20"/>
                <w:szCs w:val="18"/>
              </w:rPr>
            </w:pPr>
            <w:r w:rsidRPr="009E725B">
              <w:rPr>
                <w:rFonts w:ascii="Times New Roman" w:eastAsia="Times New Roman" w:hAnsi="Times New Roman" w:cs="Times New Roman"/>
                <w:iCs/>
                <w:strike/>
                <w:lang w:eastAsia="ru-RU"/>
              </w:rPr>
              <w:t>Тип приобретаемого жилья (объекты первичного рынка, в т.ч. по договору долевого участия, вторичного рынка, индивидуальный жилой дом) определяется Соглашением в рамках сотрудничества/взаимодействия МИО с Банком.</w:t>
            </w:r>
            <w:r w:rsidRPr="009E725B">
              <w:rPr>
                <w:strike/>
              </w:rPr>
              <w:t xml:space="preserve"> </w:t>
            </w:r>
            <w:r w:rsidRPr="009E725B">
              <w:rPr>
                <w:rFonts w:ascii="Times New Roman" w:hAnsi="Times New Roman" w:cs="Times New Roman"/>
                <w:i/>
                <w:iCs/>
                <w:strike/>
                <w:sz w:val="20"/>
                <w:szCs w:val="18"/>
              </w:rPr>
              <w:t>(примечание дополнено согласно решению КБПП Протокол №12 от 04.04.2019г.)</w:t>
            </w:r>
          </w:p>
          <w:p w14:paraId="56C03AE5" w14:textId="77777777" w:rsidR="007C5690" w:rsidRPr="009E725B" w:rsidRDefault="007C5690" w:rsidP="00D739FE">
            <w:pPr>
              <w:pStyle w:val="af7"/>
              <w:jc w:val="both"/>
              <w:rPr>
                <w:strike/>
                <w:color w:val="000000"/>
                <w:sz w:val="22"/>
                <w:szCs w:val="22"/>
              </w:rPr>
            </w:pPr>
          </w:p>
        </w:tc>
      </w:tr>
      <w:tr w:rsidR="007C5690" w:rsidRPr="009E725B" w14:paraId="3E181D50" w14:textId="77777777" w:rsidTr="008933F5">
        <w:tc>
          <w:tcPr>
            <w:tcW w:w="704" w:type="dxa"/>
          </w:tcPr>
          <w:p w14:paraId="4DB05B45" w14:textId="77777777" w:rsidR="007C5690" w:rsidRPr="009E725B" w:rsidRDefault="007C5690" w:rsidP="00D739FE">
            <w:pPr>
              <w:pStyle w:val="af7"/>
              <w:jc w:val="both"/>
              <w:rPr>
                <w:strike/>
                <w:color w:val="000000"/>
                <w:sz w:val="22"/>
                <w:szCs w:val="22"/>
              </w:rPr>
            </w:pPr>
            <w:r w:rsidRPr="009E725B">
              <w:rPr>
                <w:strike/>
                <w:color w:val="000000"/>
                <w:sz w:val="22"/>
                <w:szCs w:val="22"/>
              </w:rPr>
              <w:t>12.2</w:t>
            </w:r>
          </w:p>
        </w:tc>
        <w:tc>
          <w:tcPr>
            <w:tcW w:w="2693" w:type="dxa"/>
            <w:vAlign w:val="center"/>
          </w:tcPr>
          <w:p w14:paraId="01AA47A1" w14:textId="77777777" w:rsidR="007C5690" w:rsidRPr="009E725B" w:rsidRDefault="007C5690" w:rsidP="00D739FE">
            <w:pPr>
              <w:pStyle w:val="af7"/>
              <w:jc w:val="both"/>
              <w:rPr>
                <w:strike/>
                <w:sz w:val="22"/>
                <w:szCs w:val="22"/>
              </w:rPr>
            </w:pPr>
            <w:r w:rsidRPr="009E725B">
              <w:rPr>
                <w:strike/>
                <w:sz w:val="22"/>
                <w:szCs w:val="22"/>
              </w:rPr>
              <w:t>Срок займа</w:t>
            </w:r>
          </w:p>
        </w:tc>
        <w:tc>
          <w:tcPr>
            <w:tcW w:w="2410" w:type="dxa"/>
            <w:gridSpan w:val="2"/>
            <w:vAlign w:val="center"/>
          </w:tcPr>
          <w:p w14:paraId="7C8A8BA1" w14:textId="77777777" w:rsidR="007C5690" w:rsidRPr="009E725B" w:rsidRDefault="007C5690" w:rsidP="00D739FE">
            <w:pPr>
              <w:pStyle w:val="af7"/>
              <w:jc w:val="both"/>
              <w:rPr>
                <w:strike/>
                <w:sz w:val="22"/>
                <w:szCs w:val="22"/>
              </w:rPr>
            </w:pPr>
            <w:r w:rsidRPr="009E725B">
              <w:rPr>
                <w:strike/>
                <w:sz w:val="22"/>
                <w:szCs w:val="22"/>
              </w:rPr>
              <w:t>6 мес. – 25 лет</w:t>
            </w:r>
          </w:p>
        </w:tc>
        <w:tc>
          <w:tcPr>
            <w:tcW w:w="1985" w:type="dxa"/>
            <w:gridSpan w:val="2"/>
            <w:vAlign w:val="center"/>
          </w:tcPr>
          <w:p w14:paraId="6A1B9CC4" w14:textId="77777777" w:rsidR="007C5690" w:rsidRPr="009E725B" w:rsidRDefault="007C5690" w:rsidP="00D739FE">
            <w:pPr>
              <w:pStyle w:val="af7"/>
              <w:jc w:val="both"/>
              <w:rPr>
                <w:strike/>
                <w:sz w:val="22"/>
                <w:szCs w:val="22"/>
              </w:rPr>
            </w:pPr>
            <w:r w:rsidRPr="009E725B">
              <w:rPr>
                <w:strike/>
                <w:sz w:val="22"/>
                <w:szCs w:val="22"/>
              </w:rPr>
              <w:t xml:space="preserve">   4 года – 9 лет</w:t>
            </w:r>
          </w:p>
        </w:tc>
        <w:tc>
          <w:tcPr>
            <w:tcW w:w="2693" w:type="dxa"/>
            <w:gridSpan w:val="2"/>
            <w:vAlign w:val="center"/>
          </w:tcPr>
          <w:p w14:paraId="405A0B8E" w14:textId="77777777" w:rsidR="007C5690" w:rsidRPr="009E725B" w:rsidRDefault="007C5690" w:rsidP="00D739FE">
            <w:pPr>
              <w:pStyle w:val="af7"/>
              <w:jc w:val="center"/>
              <w:rPr>
                <w:strike/>
                <w:color w:val="000000"/>
                <w:sz w:val="22"/>
                <w:szCs w:val="22"/>
              </w:rPr>
            </w:pPr>
            <w:r w:rsidRPr="009E725B">
              <w:rPr>
                <w:strike/>
                <w:color w:val="000000"/>
                <w:sz w:val="22"/>
                <w:szCs w:val="22"/>
              </w:rPr>
              <w:t>х</w:t>
            </w:r>
          </w:p>
        </w:tc>
        <w:tc>
          <w:tcPr>
            <w:tcW w:w="4394" w:type="dxa"/>
            <w:gridSpan w:val="2"/>
            <w:vMerge/>
          </w:tcPr>
          <w:p w14:paraId="597A2631" w14:textId="77777777" w:rsidR="007C5690" w:rsidRPr="009E725B" w:rsidRDefault="007C5690" w:rsidP="00D739FE">
            <w:pPr>
              <w:pStyle w:val="af7"/>
              <w:jc w:val="both"/>
              <w:rPr>
                <w:color w:val="000000"/>
                <w:sz w:val="22"/>
                <w:szCs w:val="22"/>
              </w:rPr>
            </w:pPr>
          </w:p>
        </w:tc>
      </w:tr>
      <w:tr w:rsidR="007C5690" w:rsidRPr="009E725B" w14:paraId="202D7C6E" w14:textId="77777777" w:rsidTr="008933F5">
        <w:tc>
          <w:tcPr>
            <w:tcW w:w="704" w:type="dxa"/>
          </w:tcPr>
          <w:p w14:paraId="3E29550A" w14:textId="77777777" w:rsidR="007C5690" w:rsidRPr="009E725B" w:rsidRDefault="007C5690" w:rsidP="00D739FE">
            <w:pPr>
              <w:pStyle w:val="af7"/>
              <w:jc w:val="both"/>
              <w:rPr>
                <w:strike/>
                <w:color w:val="000000"/>
                <w:sz w:val="22"/>
                <w:szCs w:val="22"/>
              </w:rPr>
            </w:pPr>
            <w:r w:rsidRPr="009E725B">
              <w:rPr>
                <w:strike/>
                <w:color w:val="000000"/>
                <w:sz w:val="22"/>
                <w:szCs w:val="22"/>
              </w:rPr>
              <w:t>12.3</w:t>
            </w:r>
          </w:p>
        </w:tc>
        <w:tc>
          <w:tcPr>
            <w:tcW w:w="2693" w:type="dxa"/>
            <w:vAlign w:val="center"/>
          </w:tcPr>
          <w:p w14:paraId="52B02557" w14:textId="77777777" w:rsidR="007C5690" w:rsidRPr="009E725B" w:rsidRDefault="007C5690" w:rsidP="00D739FE">
            <w:pPr>
              <w:pStyle w:val="af7"/>
              <w:jc w:val="both"/>
              <w:rPr>
                <w:strike/>
                <w:sz w:val="22"/>
                <w:szCs w:val="22"/>
              </w:rPr>
            </w:pPr>
            <w:r w:rsidRPr="009E725B">
              <w:rPr>
                <w:strike/>
                <w:sz w:val="22"/>
                <w:szCs w:val="22"/>
              </w:rPr>
              <w:t>Сумма займа</w:t>
            </w:r>
          </w:p>
        </w:tc>
        <w:tc>
          <w:tcPr>
            <w:tcW w:w="4395" w:type="dxa"/>
            <w:gridSpan w:val="4"/>
            <w:vAlign w:val="center"/>
          </w:tcPr>
          <w:p w14:paraId="4A956A19" w14:textId="77777777" w:rsidR="007C5690" w:rsidRPr="009E725B" w:rsidRDefault="007C5690" w:rsidP="00D739FE">
            <w:pPr>
              <w:pStyle w:val="af7"/>
              <w:spacing w:before="60" w:beforeAutospacing="0" w:after="60" w:afterAutospacing="0"/>
              <w:jc w:val="center"/>
              <w:rPr>
                <w:rFonts w:eastAsiaTheme="minorHAnsi"/>
                <w:strike/>
                <w:sz w:val="22"/>
                <w:szCs w:val="22"/>
                <w:lang w:eastAsia="en-US"/>
              </w:rPr>
            </w:pPr>
            <w:r w:rsidRPr="009E725B">
              <w:rPr>
                <w:iCs/>
                <w:strike/>
                <w:sz w:val="22"/>
                <w:szCs w:val="22"/>
              </w:rPr>
              <w:t xml:space="preserve">до 100 млн. </w:t>
            </w:r>
            <w:proofErr w:type="spellStart"/>
            <w:r w:rsidRPr="009E725B">
              <w:rPr>
                <w:iCs/>
                <w:strike/>
                <w:sz w:val="22"/>
                <w:szCs w:val="22"/>
              </w:rPr>
              <w:t>тг</w:t>
            </w:r>
            <w:proofErr w:type="spellEnd"/>
            <w:r w:rsidRPr="009E725B">
              <w:rPr>
                <w:iCs/>
                <w:strike/>
                <w:sz w:val="22"/>
                <w:szCs w:val="22"/>
              </w:rPr>
              <w:t xml:space="preserve">. </w:t>
            </w:r>
            <w:r w:rsidRPr="009E725B">
              <w:rPr>
                <w:i/>
                <w:strike/>
                <w:color w:val="000000" w:themeColor="text1"/>
                <w:sz w:val="22"/>
                <w:szCs w:val="22"/>
              </w:rPr>
              <w:t>(согласно решению КБПП №16 от 21.05.2021г.)</w:t>
            </w:r>
          </w:p>
        </w:tc>
        <w:tc>
          <w:tcPr>
            <w:tcW w:w="2693" w:type="dxa"/>
            <w:gridSpan w:val="2"/>
            <w:vAlign w:val="center"/>
          </w:tcPr>
          <w:p w14:paraId="611425B6" w14:textId="77777777" w:rsidR="007C5690" w:rsidRPr="009E725B" w:rsidRDefault="007C5690" w:rsidP="00D739FE">
            <w:pPr>
              <w:pStyle w:val="af7"/>
              <w:jc w:val="center"/>
              <w:rPr>
                <w:strike/>
                <w:color w:val="000000"/>
                <w:sz w:val="22"/>
                <w:szCs w:val="22"/>
              </w:rPr>
            </w:pPr>
            <w:r w:rsidRPr="009E725B">
              <w:rPr>
                <w:strike/>
                <w:color w:val="000000"/>
                <w:sz w:val="22"/>
                <w:szCs w:val="22"/>
              </w:rPr>
              <w:t>х</w:t>
            </w:r>
          </w:p>
        </w:tc>
        <w:tc>
          <w:tcPr>
            <w:tcW w:w="4394" w:type="dxa"/>
            <w:gridSpan w:val="2"/>
            <w:vMerge/>
          </w:tcPr>
          <w:p w14:paraId="5CF78EC8" w14:textId="77777777" w:rsidR="007C5690" w:rsidRPr="009E725B" w:rsidRDefault="007C5690" w:rsidP="00D739FE">
            <w:pPr>
              <w:pStyle w:val="af7"/>
              <w:jc w:val="both"/>
              <w:rPr>
                <w:color w:val="000000"/>
                <w:sz w:val="22"/>
                <w:szCs w:val="22"/>
              </w:rPr>
            </w:pPr>
          </w:p>
        </w:tc>
      </w:tr>
      <w:tr w:rsidR="007C5690" w:rsidRPr="009E725B" w14:paraId="16B6F59B" w14:textId="77777777" w:rsidTr="008933F5">
        <w:tc>
          <w:tcPr>
            <w:tcW w:w="704" w:type="dxa"/>
          </w:tcPr>
          <w:p w14:paraId="0C0B3F69" w14:textId="77777777" w:rsidR="007C5690" w:rsidRPr="009E725B" w:rsidRDefault="007C5690" w:rsidP="00D739FE">
            <w:pPr>
              <w:pStyle w:val="af7"/>
              <w:jc w:val="both"/>
              <w:rPr>
                <w:strike/>
                <w:color w:val="000000"/>
                <w:sz w:val="22"/>
                <w:szCs w:val="22"/>
              </w:rPr>
            </w:pPr>
            <w:r w:rsidRPr="009E725B">
              <w:rPr>
                <w:strike/>
                <w:color w:val="000000"/>
                <w:sz w:val="22"/>
                <w:szCs w:val="22"/>
              </w:rPr>
              <w:t>12.4</w:t>
            </w:r>
          </w:p>
        </w:tc>
        <w:tc>
          <w:tcPr>
            <w:tcW w:w="2693" w:type="dxa"/>
            <w:vAlign w:val="center"/>
          </w:tcPr>
          <w:p w14:paraId="268C6282" w14:textId="77777777" w:rsidR="007C5690" w:rsidRPr="009E725B" w:rsidRDefault="007C5690" w:rsidP="00D739FE">
            <w:pPr>
              <w:pStyle w:val="af7"/>
              <w:jc w:val="both"/>
              <w:rPr>
                <w:strike/>
                <w:sz w:val="22"/>
                <w:szCs w:val="22"/>
              </w:rPr>
            </w:pPr>
            <w:r w:rsidRPr="009E725B">
              <w:rPr>
                <w:strike/>
                <w:sz w:val="22"/>
                <w:szCs w:val="22"/>
              </w:rPr>
              <w:t>Источник финансирования</w:t>
            </w:r>
          </w:p>
        </w:tc>
        <w:tc>
          <w:tcPr>
            <w:tcW w:w="4395" w:type="dxa"/>
            <w:gridSpan w:val="4"/>
            <w:vAlign w:val="center"/>
          </w:tcPr>
          <w:p w14:paraId="72ABD404" w14:textId="77777777" w:rsidR="007C5690" w:rsidRPr="009E725B" w:rsidRDefault="007C5690" w:rsidP="00D739FE">
            <w:pPr>
              <w:pStyle w:val="af7"/>
              <w:spacing w:before="60" w:beforeAutospacing="0" w:after="60" w:afterAutospacing="0"/>
              <w:jc w:val="center"/>
              <w:rPr>
                <w:rFonts w:eastAsiaTheme="minorHAnsi"/>
                <w:strike/>
                <w:sz w:val="22"/>
                <w:szCs w:val="22"/>
                <w:lang w:eastAsia="en-US"/>
              </w:rPr>
            </w:pPr>
            <w:r w:rsidRPr="009E725B">
              <w:rPr>
                <w:iCs/>
                <w:strike/>
                <w:sz w:val="22"/>
                <w:szCs w:val="22"/>
              </w:rPr>
              <w:t>Средства Банка</w:t>
            </w:r>
          </w:p>
        </w:tc>
        <w:tc>
          <w:tcPr>
            <w:tcW w:w="2693" w:type="dxa"/>
            <w:gridSpan w:val="2"/>
            <w:vAlign w:val="center"/>
          </w:tcPr>
          <w:p w14:paraId="44F17F89" w14:textId="77777777" w:rsidR="007C5690" w:rsidRPr="009E725B" w:rsidRDefault="007C5690" w:rsidP="00D739FE">
            <w:pPr>
              <w:pStyle w:val="af7"/>
              <w:jc w:val="center"/>
              <w:rPr>
                <w:strike/>
                <w:color w:val="000000"/>
                <w:sz w:val="22"/>
                <w:szCs w:val="22"/>
              </w:rPr>
            </w:pPr>
            <w:r w:rsidRPr="009E725B">
              <w:rPr>
                <w:strike/>
                <w:color w:val="000000"/>
                <w:sz w:val="22"/>
                <w:szCs w:val="22"/>
              </w:rPr>
              <w:t>х</w:t>
            </w:r>
          </w:p>
        </w:tc>
        <w:tc>
          <w:tcPr>
            <w:tcW w:w="4394" w:type="dxa"/>
            <w:gridSpan w:val="2"/>
            <w:vMerge/>
          </w:tcPr>
          <w:p w14:paraId="7FB67BC3" w14:textId="77777777" w:rsidR="007C5690" w:rsidRPr="009E725B" w:rsidRDefault="007C5690" w:rsidP="00D739FE">
            <w:pPr>
              <w:pStyle w:val="af7"/>
              <w:jc w:val="both"/>
              <w:rPr>
                <w:color w:val="000000"/>
                <w:sz w:val="22"/>
                <w:szCs w:val="22"/>
              </w:rPr>
            </w:pPr>
          </w:p>
        </w:tc>
      </w:tr>
      <w:tr w:rsidR="007C5690" w:rsidRPr="009E725B" w14:paraId="69E02940" w14:textId="77777777" w:rsidTr="008933F5">
        <w:tc>
          <w:tcPr>
            <w:tcW w:w="704" w:type="dxa"/>
          </w:tcPr>
          <w:p w14:paraId="03F90844" w14:textId="77777777" w:rsidR="007C5690" w:rsidRPr="009E725B" w:rsidRDefault="007C5690" w:rsidP="00D739FE">
            <w:pPr>
              <w:pStyle w:val="af7"/>
              <w:jc w:val="both"/>
              <w:rPr>
                <w:strike/>
                <w:color w:val="000000"/>
                <w:sz w:val="22"/>
                <w:szCs w:val="22"/>
              </w:rPr>
            </w:pPr>
            <w:r w:rsidRPr="009E725B">
              <w:rPr>
                <w:strike/>
                <w:color w:val="000000"/>
                <w:sz w:val="22"/>
                <w:szCs w:val="22"/>
              </w:rPr>
              <w:t>12.5</w:t>
            </w:r>
          </w:p>
        </w:tc>
        <w:tc>
          <w:tcPr>
            <w:tcW w:w="2693" w:type="dxa"/>
            <w:vAlign w:val="center"/>
          </w:tcPr>
          <w:p w14:paraId="03BEBAB9" w14:textId="77777777" w:rsidR="007C5690" w:rsidRPr="009E725B" w:rsidRDefault="007C5690" w:rsidP="00D739FE">
            <w:pPr>
              <w:spacing w:after="120"/>
              <w:rPr>
                <w:rFonts w:ascii="Times New Roman" w:hAnsi="Times New Roman"/>
                <w:iCs/>
                <w:strike/>
                <w:sz w:val="24"/>
                <w:szCs w:val="24"/>
              </w:rPr>
            </w:pPr>
            <w:r w:rsidRPr="009E725B">
              <w:rPr>
                <w:rFonts w:ascii="Times New Roman" w:hAnsi="Times New Roman"/>
                <w:iCs/>
                <w:strike/>
                <w:sz w:val="24"/>
                <w:szCs w:val="24"/>
              </w:rPr>
              <w:t xml:space="preserve">Страхование </w:t>
            </w:r>
            <w:r w:rsidRPr="009E725B">
              <w:rPr>
                <w:rFonts w:ascii="Times New Roman" w:hAnsi="Times New Roman" w:cs="Times New Roman"/>
                <w:i/>
                <w:strike/>
                <w:color w:val="000000" w:themeColor="text1"/>
              </w:rPr>
              <w:t>(согласно решению КБПП №23 от 23.07.2021г.)</w:t>
            </w:r>
          </w:p>
        </w:tc>
        <w:tc>
          <w:tcPr>
            <w:tcW w:w="7088" w:type="dxa"/>
            <w:gridSpan w:val="6"/>
            <w:vAlign w:val="center"/>
          </w:tcPr>
          <w:p w14:paraId="470E1084" w14:textId="77777777" w:rsidR="007C5690" w:rsidRPr="009E725B" w:rsidRDefault="007C5690" w:rsidP="00D739FE">
            <w:pPr>
              <w:pStyle w:val="af7"/>
              <w:spacing w:before="0" w:beforeAutospacing="0" w:after="120" w:afterAutospacing="0"/>
              <w:rPr>
                <w:iCs/>
                <w:strike/>
              </w:rPr>
            </w:pPr>
            <w:r w:rsidRPr="009E725B">
              <w:rPr>
                <w:iCs/>
                <w:strike/>
              </w:rPr>
              <w:t>страхование залоговой недвижимости: требуется</w:t>
            </w:r>
          </w:p>
        </w:tc>
        <w:tc>
          <w:tcPr>
            <w:tcW w:w="4394" w:type="dxa"/>
            <w:gridSpan w:val="2"/>
            <w:vAlign w:val="center"/>
          </w:tcPr>
          <w:p w14:paraId="019C7278" w14:textId="77777777" w:rsidR="007C5690" w:rsidRPr="009E725B" w:rsidRDefault="007C5690" w:rsidP="00D739FE">
            <w:pPr>
              <w:pStyle w:val="af7"/>
              <w:spacing w:before="0" w:beforeAutospacing="0" w:after="120" w:afterAutospacing="0"/>
              <w:rPr>
                <w:iCs/>
                <w:strike/>
              </w:rPr>
            </w:pPr>
            <w:r w:rsidRPr="009E725B">
              <w:rPr>
                <w:iCs/>
                <w:strike/>
              </w:rPr>
              <w:t>Титульное страхование: не требуется</w:t>
            </w:r>
          </w:p>
        </w:tc>
      </w:tr>
      <w:tr w:rsidR="007C5690" w:rsidRPr="009E725B" w14:paraId="471540F6" w14:textId="77777777" w:rsidTr="008933F5">
        <w:tc>
          <w:tcPr>
            <w:tcW w:w="704" w:type="dxa"/>
            <w:shd w:val="clear" w:color="auto" w:fill="D9D9D9" w:themeFill="background1" w:themeFillShade="D9"/>
          </w:tcPr>
          <w:p w14:paraId="579B7D47" w14:textId="77777777" w:rsidR="007C5690" w:rsidRPr="009E725B" w:rsidRDefault="007C5690" w:rsidP="00D739FE">
            <w:pPr>
              <w:pStyle w:val="af7"/>
              <w:jc w:val="both"/>
              <w:rPr>
                <w:b/>
                <w:color w:val="000000"/>
                <w:sz w:val="22"/>
                <w:szCs w:val="22"/>
              </w:rPr>
            </w:pPr>
            <w:r w:rsidRPr="009E725B">
              <w:rPr>
                <w:b/>
                <w:color w:val="000000"/>
                <w:sz w:val="22"/>
                <w:szCs w:val="22"/>
              </w:rPr>
              <w:t>13</w:t>
            </w:r>
          </w:p>
        </w:tc>
        <w:tc>
          <w:tcPr>
            <w:tcW w:w="14175" w:type="dxa"/>
            <w:gridSpan w:val="9"/>
            <w:shd w:val="clear" w:color="auto" w:fill="D9D9D9" w:themeFill="background1" w:themeFillShade="D9"/>
          </w:tcPr>
          <w:p w14:paraId="0321E9DC" w14:textId="77777777" w:rsidR="007C5690" w:rsidRPr="009E725B" w:rsidRDefault="007C5690" w:rsidP="00D739FE">
            <w:pPr>
              <w:pStyle w:val="af7"/>
              <w:jc w:val="both"/>
              <w:rPr>
                <w:color w:val="000000"/>
                <w:sz w:val="22"/>
                <w:szCs w:val="22"/>
                <w:lang w:val="kk-KZ"/>
              </w:rPr>
            </w:pPr>
            <w:r w:rsidRPr="009E725B">
              <w:rPr>
                <w:b/>
                <w:sz w:val="22"/>
                <w:szCs w:val="22"/>
              </w:rPr>
              <w:t>Государственная программа жилищно-коммунального развития "</w:t>
            </w:r>
            <w:proofErr w:type="spellStart"/>
            <w:r w:rsidRPr="009E725B">
              <w:rPr>
                <w:b/>
                <w:sz w:val="22"/>
                <w:szCs w:val="22"/>
              </w:rPr>
              <w:t>Нұрлы</w:t>
            </w:r>
            <w:proofErr w:type="spellEnd"/>
            <w:r w:rsidRPr="009E725B">
              <w:rPr>
                <w:b/>
                <w:sz w:val="22"/>
                <w:szCs w:val="22"/>
              </w:rPr>
              <w:t xml:space="preserve"> </w:t>
            </w:r>
            <w:proofErr w:type="spellStart"/>
            <w:r w:rsidRPr="009E725B">
              <w:rPr>
                <w:b/>
                <w:sz w:val="22"/>
                <w:szCs w:val="22"/>
              </w:rPr>
              <w:t>жер</w:t>
            </w:r>
            <w:proofErr w:type="spellEnd"/>
            <w:r w:rsidRPr="009E725B">
              <w:rPr>
                <w:b/>
                <w:sz w:val="22"/>
                <w:szCs w:val="22"/>
              </w:rPr>
              <w:t>" на 2020-2025 годы по направлению "Кредитование малообеспеченных семей на приобретение жилья (</w:t>
            </w:r>
            <w:proofErr w:type="spellStart"/>
            <w:r w:rsidRPr="009E725B">
              <w:rPr>
                <w:b/>
                <w:sz w:val="22"/>
                <w:szCs w:val="22"/>
              </w:rPr>
              <w:t>Бакытты</w:t>
            </w:r>
            <w:proofErr w:type="spellEnd"/>
            <w:r w:rsidRPr="009E725B">
              <w:rPr>
                <w:b/>
                <w:sz w:val="22"/>
                <w:szCs w:val="22"/>
              </w:rPr>
              <w:t xml:space="preserve"> </w:t>
            </w:r>
            <w:proofErr w:type="spellStart"/>
            <w:r w:rsidRPr="009E725B">
              <w:rPr>
                <w:b/>
                <w:sz w:val="22"/>
                <w:szCs w:val="22"/>
              </w:rPr>
              <w:t>отбасы</w:t>
            </w:r>
            <w:proofErr w:type="spellEnd"/>
            <w:r w:rsidRPr="009E725B">
              <w:rPr>
                <w:b/>
                <w:sz w:val="22"/>
                <w:szCs w:val="22"/>
              </w:rPr>
              <w:t>)</w:t>
            </w:r>
            <w:r w:rsidR="00DC08E3" w:rsidRPr="009E725B">
              <w:rPr>
                <w:b/>
                <w:sz w:val="22"/>
                <w:szCs w:val="22"/>
                <w:lang w:val="kk-KZ"/>
              </w:rPr>
              <w:t>/</w:t>
            </w:r>
            <w:r w:rsidR="00B27E6C" w:rsidRPr="009E725B">
              <w:rPr>
                <w:b/>
              </w:rPr>
              <w:t xml:space="preserve">Реализация кредитного жилья путем предоставления промежуточных жилищных займов по ставке вознаграждения не более 2% годовых в рамках Концепции развития жилищно-коммунальной инфраструктуры </w:t>
            </w:r>
            <w:r w:rsidR="00071E91" w:rsidRPr="009E725B">
              <w:rPr>
                <w:b/>
              </w:rPr>
              <w:t>на 2023-2029 годы</w:t>
            </w:r>
            <w:r w:rsidR="008F6C42" w:rsidRPr="009E725B">
              <w:rPr>
                <w:b/>
              </w:rPr>
              <w:t>/ Предоставление льготных промежуточных жилищных займов по ставке вознаграждения не более 2% годовых в рамках Реализации мер государственной поддержки, направленных на улучшение жилищных условий</w:t>
            </w:r>
            <w:r w:rsidR="00071E91" w:rsidRPr="009E725B">
              <w:rPr>
                <w:b/>
              </w:rPr>
              <w:t xml:space="preserve"> </w:t>
            </w:r>
            <w:r w:rsidRPr="009E725B">
              <w:rPr>
                <w:sz w:val="22"/>
                <w:szCs w:val="22"/>
              </w:rPr>
              <w:t>(</w:t>
            </w:r>
            <w:r w:rsidRPr="009E725B">
              <w:rPr>
                <w:i/>
                <w:sz w:val="22"/>
                <w:szCs w:val="22"/>
              </w:rPr>
              <w:t>строка 13 внесена</w:t>
            </w:r>
            <w:r w:rsidRPr="009E725B">
              <w:rPr>
                <w:sz w:val="22"/>
                <w:szCs w:val="22"/>
              </w:rPr>
              <w:t xml:space="preserve"> </w:t>
            </w:r>
            <w:r w:rsidRPr="009E725B">
              <w:rPr>
                <w:i/>
                <w:iCs/>
                <w:sz w:val="22"/>
                <w:szCs w:val="22"/>
              </w:rPr>
              <w:t>согласно решению КБПП Протокол №9 от 20.03.2019г., изложена в новой редакции согласно решению КБПП Протокол №16 от 27.05.2019г., решению КБПП Протокол №04 от 10.02.2020г.</w:t>
            </w:r>
            <w:r w:rsidR="00B27E6C" w:rsidRPr="009E725B">
              <w:rPr>
                <w:i/>
                <w:iCs/>
                <w:sz w:val="22"/>
                <w:szCs w:val="22"/>
              </w:rPr>
              <w:t>, изложена согласно решению КБПП Протокол №55 от 04.11.2022г.</w:t>
            </w:r>
            <w:r w:rsidR="00071E91" w:rsidRPr="009E725B">
              <w:rPr>
                <w:i/>
                <w:iCs/>
                <w:sz w:val="22"/>
                <w:szCs w:val="22"/>
              </w:rPr>
              <w:t>, наименование программы изменено согласно решению КБПП №</w:t>
            </w:r>
            <w:r w:rsidR="00D36BDD" w:rsidRPr="009E725B">
              <w:rPr>
                <w:i/>
                <w:iCs/>
                <w:sz w:val="22"/>
                <w:szCs w:val="22"/>
              </w:rPr>
              <w:t>34</w:t>
            </w:r>
            <w:r w:rsidR="00071E91" w:rsidRPr="009E725B">
              <w:rPr>
                <w:i/>
                <w:iCs/>
                <w:sz w:val="22"/>
                <w:szCs w:val="22"/>
              </w:rPr>
              <w:t xml:space="preserve"> от </w:t>
            </w:r>
            <w:r w:rsidR="00D36BDD" w:rsidRPr="009E725B">
              <w:rPr>
                <w:i/>
                <w:iCs/>
                <w:sz w:val="22"/>
                <w:szCs w:val="22"/>
              </w:rPr>
              <w:t>31</w:t>
            </w:r>
            <w:r w:rsidR="00071E91" w:rsidRPr="009E725B">
              <w:rPr>
                <w:i/>
                <w:iCs/>
                <w:sz w:val="22"/>
                <w:szCs w:val="22"/>
              </w:rPr>
              <w:t>.07.2023г.</w:t>
            </w:r>
            <w:r w:rsidR="00F43C06" w:rsidRPr="009E725B">
              <w:rPr>
                <w:i/>
                <w:iCs/>
                <w:sz w:val="22"/>
                <w:szCs w:val="22"/>
                <w:lang w:val="kk-KZ"/>
              </w:rPr>
              <w:t xml:space="preserve">, </w:t>
            </w:r>
            <w:r w:rsidR="00F43C06" w:rsidRPr="009E725B">
              <w:rPr>
                <w:i/>
                <w:iCs/>
                <w:sz w:val="22"/>
                <w:szCs w:val="22"/>
              </w:rPr>
              <w:t>наименование программы изменено согласно решению КБПП №П42</w:t>
            </w:r>
            <w:r w:rsidR="006C64A7" w:rsidRPr="009E725B">
              <w:rPr>
                <w:i/>
                <w:iCs/>
                <w:sz w:val="22"/>
                <w:szCs w:val="22"/>
                <w:lang w:val="kk-KZ"/>
              </w:rPr>
              <w:t xml:space="preserve">-2024 </w:t>
            </w:r>
            <w:r w:rsidR="00F43C06" w:rsidRPr="009E725B">
              <w:rPr>
                <w:i/>
                <w:iCs/>
                <w:sz w:val="22"/>
                <w:szCs w:val="22"/>
              </w:rPr>
              <w:t xml:space="preserve"> от 18.07.202</w:t>
            </w:r>
            <w:r w:rsidR="00F43C06" w:rsidRPr="009E725B">
              <w:rPr>
                <w:i/>
                <w:iCs/>
                <w:sz w:val="22"/>
                <w:szCs w:val="22"/>
                <w:lang w:val="kk-KZ"/>
              </w:rPr>
              <w:t>4</w:t>
            </w:r>
            <w:r w:rsidR="00F43C06" w:rsidRPr="009E725B">
              <w:rPr>
                <w:i/>
                <w:iCs/>
                <w:sz w:val="22"/>
                <w:szCs w:val="22"/>
              </w:rPr>
              <w:t>г.</w:t>
            </w:r>
            <w:r w:rsidR="008F6C42" w:rsidRPr="009E725B">
              <w:rPr>
                <w:i/>
                <w:iCs/>
                <w:sz w:val="22"/>
                <w:szCs w:val="22"/>
                <w:lang w:val="kk-KZ"/>
              </w:rPr>
              <w:t xml:space="preserve">, </w:t>
            </w:r>
            <w:r w:rsidR="00586607" w:rsidRPr="009E725B">
              <w:rPr>
                <w:i/>
                <w:iCs/>
                <w:sz w:val="22"/>
                <w:szCs w:val="22"/>
              </w:rPr>
              <w:t>наименование программы изменено согласно решению КБПП №П51-2025  от 19.09.2025г.</w:t>
            </w:r>
            <w:r w:rsidRPr="009E725B">
              <w:rPr>
                <w:i/>
                <w:iCs/>
                <w:sz w:val="22"/>
                <w:szCs w:val="22"/>
              </w:rPr>
              <w:t>)</w:t>
            </w:r>
          </w:p>
        </w:tc>
      </w:tr>
      <w:tr w:rsidR="007C5690" w:rsidRPr="009E725B" w14:paraId="59265387" w14:textId="77777777" w:rsidTr="008933F5">
        <w:tc>
          <w:tcPr>
            <w:tcW w:w="704" w:type="dxa"/>
          </w:tcPr>
          <w:p w14:paraId="156A055F" w14:textId="77777777" w:rsidR="007C5690" w:rsidRPr="009E725B" w:rsidRDefault="007C5690" w:rsidP="00D739FE">
            <w:pPr>
              <w:pStyle w:val="af7"/>
              <w:jc w:val="both"/>
              <w:rPr>
                <w:color w:val="000000"/>
                <w:sz w:val="22"/>
                <w:szCs w:val="22"/>
              </w:rPr>
            </w:pPr>
            <w:r w:rsidRPr="009E725B">
              <w:rPr>
                <w:color w:val="000000"/>
                <w:sz w:val="22"/>
                <w:szCs w:val="22"/>
              </w:rPr>
              <w:t>13.1</w:t>
            </w:r>
          </w:p>
        </w:tc>
        <w:tc>
          <w:tcPr>
            <w:tcW w:w="2693" w:type="dxa"/>
            <w:vAlign w:val="center"/>
          </w:tcPr>
          <w:p w14:paraId="1F5CDC7D" w14:textId="77777777" w:rsidR="007C5690" w:rsidRPr="009E725B" w:rsidRDefault="007C5690" w:rsidP="00D739FE">
            <w:pPr>
              <w:pStyle w:val="af7"/>
              <w:jc w:val="both"/>
              <w:rPr>
                <w:sz w:val="22"/>
                <w:szCs w:val="22"/>
              </w:rPr>
            </w:pPr>
            <w:r w:rsidRPr="009E725B">
              <w:rPr>
                <w:sz w:val="22"/>
                <w:szCs w:val="22"/>
              </w:rPr>
              <w:t>Ставка вознаграждения</w:t>
            </w:r>
          </w:p>
        </w:tc>
        <w:tc>
          <w:tcPr>
            <w:tcW w:w="2410" w:type="dxa"/>
            <w:gridSpan w:val="2"/>
            <w:vAlign w:val="center"/>
          </w:tcPr>
          <w:p w14:paraId="48836C1F" w14:textId="77777777" w:rsidR="007C5690" w:rsidRPr="009E725B" w:rsidRDefault="007C5690" w:rsidP="00D739FE">
            <w:pPr>
              <w:pStyle w:val="af7"/>
              <w:jc w:val="center"/>
              <w:rPr>
                <w:color w:val="000000"/>
                <w:sz w:val="22"/>
                <w:szCs w:val="22"/>
              </w:rPr>
            </w:pPr>
            <w:r w:rsidRPr="009E725B">
              <w:rPr>
                <w:color w:val="000000"/>
                <w:sz w:val="22"/>
                <w:szCs w:val="22"/>
              </w:rPr>
              <w:t>2% годовых</w:t>
            </w:r>
          </w:p>
        </w:tc>
        <w:tc>
          <w:tcPr>
            <w:tcW w:w="1985" w:type="dxa"/>
            <w:gridSpan w:val="2"/>
          </w:tcPr>
          <w:p w14:paraId="74D7AA64" w14:textId="77777777" w:rsidR="007C5690" w:rsidRPr="009E725B" w:rsidRDefault="007C5690" w:rsidP="00D739FE">
            <w:pPr>
              <w:jc w:val="center"/>
              <w:rPr>
                <w:rFonts w:ascii="Times New Roman" w:hAnsi="Times New Roman" w:cs="Times New Roman"/>
              </w:rPr>
            </w:pPr>
            <w:r w:rsidRPr="009E725B">
              <w:rPr>
                <w:rFonts w:ascii="Times New Roman" w:hAnsi="Times New Roman" w:cs="Times New Roman"/>
                <w:color w:val="000000"/>
              </w:rPr>
              <w:t>х</w:t>
            </w:r>
          </w:p>
        </w:tc>
        <w:tc>
          <w:tcPr>
            <w:tcW w:w="2693" w:type="dxa"/>
            <w:gridSpan w:val="2"/>
            <w:vAlign w:val="center"/>
          </w:tcPr>
          <w:p w14:paraId="10B0A2F6" w14:textId="77777777" w:rsidR="007C5690" w:rsidRPr="009E725B" w:rsidRDefault="007C5690" w:rsidP="00D739FE">
            <w:pPr>
              <w:pStyle w:val="af7"/>
              <w:jc w:val="center"/>
              <w:rPr>
                <w:color w:val="000000"/>
                <w:sz w:val="22"/>
                <w:szCs w:val="22"/>
              </w:rPr>
            </w:pPr>
            <w:r w:rsidRPr="009E725B">
              <w:rPr>
                <w:color w:val="000000"/>
                <w:sz w:val="22"/>
                <w:szCs w:val="22"/>
              </w:rPr>
              <w:t>2% годовых</w:t>
            </w:r>
          </w:p>
        </w:tc>
        <w:tc>
          <w:tcPr>
            <w:tcW w:w="4394" w:type="dxa"/>
            <w:gridSpan w:val="2"/>
            <w:vMerge w:val="restart"/>
          </w:tcPr>
          <w:p w14:paraId="636868BE" w14:textId="77777777" w:rsidR="006C64A7" w:rsidRPr="009E725B" w:rsidRDefault="007C5690" w:rsidP="00D739FE">
            <w:pPr>
              <w:tabs>
                <w:tab w:val="left" w:pos="459"/>
              </w:tabs>
              <w:jc w:val="both"/>
              <w:rPr>
                <w:rFonts w:ascii="Times New Roman" w:hAnsi="Times New Roman" w:cs="Times New Roman"/>
                <w:iCs/>
                <w:sz w:val="24"/>
                <w:szCs w:val="24"/>
                <w:lang w:val="kk-KZ"/>
              </w:rPr>
            </w:pPr>
            <w:r w:rsidRPr="009E725B">
              <w:rPr>
                <w:rFonts w:ascii="Times New Roman" w:hAnsi="Times New Roman" w:cs="Times New Roman"/>
                <w:iCs/>
              </w:rPr>
              <w:t>Клиенты могут участвовать по данным условиям в Программе "Свой дом"</w:t>
            </w:r>
            <w:r w:rsidR="00CB3D8E" w:rsidRPr="009E725B">
              <w:rPr>
                <w:rFonts w:ascii="Times New Roman" w:hAnsi="Times New Roman" w:cs="Times New Roman"/>
                <w:iCs/>
              </w:rPr>
              <w:t xml:space="preserve">/ </w:t>
            </w:r>
            <w:r w:rsidR="00AD773F" w:rsidRPr="009E725B">
              <w:rPr>
                <w:rFonts w:ascii="Times New Roman" w:hAnsi="Times New Roman" w:cs="Times New Roman"/>
                <w:iCs/>
                <w:sz w:val="24"/>
                <w:szCs w:val="24"/>
                <w:lang w:val="kk-KZ"/>
              </w:rPr>
              <w:t xml:space="preserve">Требования к участникам Программы </w:t>
            </w:r>
            <w:r w:rsidR="00AD773F" w:rsidRPr="009E725B">
              <w:rPr>
                <w:rFonts w:ascii="Times New Roman" w:hAnsi="Times New Roman" w:cs="Times New Roman"/>
                <w:iCs/>
                <w:sz w:val="24"/>
                <w:szCs w:val="24"/>
                <w:lang w:val="kk-KZ"/>
              </w:rPr>
              <w:lastRenderedPageBreak/>
              <w:t>регламентируются Правилами реализации жилья через систему жилищных строительных сбережений в АО "Отбасы банк" в рамках Концепции развития жилищно-коммунальной инфраструктуры на 2023-2029 годы, утвержденных решением Правления АО "Отбасы банк".</w:t>
            </w:r>
          </w:p>
          <w:p w14:paraId="378735C3" w14:textId="77777777" w:rsidR="007C5690" w:rsidRPr="009E725B" w:rsidRDefault="00695B9E" w:rsidP="00D739FE">
            <w:pPr>
              <w:tabs>
                <w:tab w:val="left" w:pos="459"/>
              </w:tabs>
              <w:jc w:val="both"/>
              <w:rPr>
                <w:rFonts w:ascii="Times New Roman" w:hAnsi="Times New Roman" w:cs="Times New Roman"/>
                <w:color w:val="000000"/>
                <w:lang w:val="kk-KZ"/>
              </w:rPr>
            </w:pPr>
            <w:r w:rsidRPr="009E725B">
              <w:rPr>
                <w:rFonts w:ascii="Times New Roman" w:hAnsi="Times New Roman" w:cs="Times New Roman"/>
                <w:i/>
                <w:iCs/>
                <w:sz w:val="20"/>
                <w:szCs w:val="18"/>
              </w:rPr>
              <w:t>(</w:t>
            </w:r>
            <w:r w:rsidR="000A014B" w:rsidRPr="009E725B">
              <w:rPr>
                <w:rFonts w:ascii="Times New Roman" w:hAnsi="Times New Roman" w:cs="Times New Roman"/>
                <w:i/>
                <w:iCs/>
                <w:sz w:val="16"/>
                <w:szCs w:val="16"/>
              </w:rPr>
              <w:t>изложен</w:t>
            </w:r>
            <w:r w:rsidR="00851204" w:rsidRPr="009E725B">
              <w:rPr>
                <w:rFonts w:ascii="Times New Roman" w:hAnsi="Times New Roman" w:cs="Times New Roman"/>
                <w:i/>
                <w:iCs/>
                <w:sz w:val="16"/>
                <w:szCs w:val="16"/>
              </w:rPr>
              <w:t>о</w:t>
            </w:r>
            <w:r w:rsidR="000A014B" w:rsidRPr="009E725B">
              <w:rPr>
                <w:rFonts w:ascii="Times New Roman" w:hAnsi="Times New Roman" w:cs="Times New Roman"/>
                <w:i/>
                <w:iCs/>
                <w:sz w:val="16"/>
                <w:szCs w:val="16"/>
              </w:rPr>
              <w:t xml:space="preserve"> согласно решению КБПП Протокол №П42-2024 от 18.07.2024 г.</w:t>
            </w:r>
            <w:r w:rsidRPr="009E725B">
              <w:rPr>
                <w:rFonts w:ascii="Times New Roman" w:hAnsi="Times New Roman" w:cs="Times New Roman"/>
                <w:i/>
                <w:iCs/>
                <w:sz w:val="20"/>
                <w:szCs w:val="18"/>
              </w:rPr>
              <w:t>)</w:t>
            </w:r>
          </w:p>
        </w:tc>
      </w:tr>
      <w:tr w:rsidR="007C5690" w:rsidRPr="009E725B" w14:paraId="1CC862D6" w14:textId="77777777" w:rsidTr="008933F5">
        <w:tc>
          <w:tcPr>
            <w:tcW w:w="704" w:type="dxa"/>
          </w:tcPr>
          <w:p w14:paraId="2E5F4C25" w14:textId="77777777" w:rsidR="007C5690" w:rsidRPr="009E725B" w:rsidRDefault="007C5690" w:rsidP="00D739FE">
            <w:pPr>
              <w:pStyle w:val="af7"/>
              <w:jc w:val="both"/>
              <w:rPr>
                <w:color w:val="000000"/>
                <w:sz w:val="22"/>
                <w:szCs w:val="22"/>
              </w:rPr>
            </w:pPr>
            <w:r w:rsidRPr="009E725B">
              <w:rPr>
                <w:color w:val="000000"/>
                <w:sz w:val="22"/>
                <w:szCs w:val="22"/>
              </w:rPr>
              <w:t>13.2</w:t>
            </w:r>
          </w:p>
        </w:tc>
        <w:tc>
          <w:tcPr>
            <w:tcW w:w="2693" w:type="dxa"/>
            <w:vAlign w:val="center"/>
          </w:tcPr>
          <w:p w14:paraId="18F8E2B6" w14:textId="77777777" w:rsidR="007C5690" w:rsidRPr="009E725B" w:rsidRDefault="007C5690" w:rsidP="00D739FE">
            <w:pPr>
              <w:pStyle w:val="af7"/>
              <w:jc w:val="both"/>
              <w:rPr>
                <w:sz w:val="22"/>
                <w:szCs w:val="22"/>
              </w:rPr>
            </w:pPr>
            <w:r w:rsidRPr="009E725B">
              <w:rPr>
                <w:sz w:val="22"/>
                <w:szCs w:val="22"/>
              </w:rPr>
              <w:t>Срок займа</w:t>
            </w:r>
          </w:p>
        </w:tc>
        <w:tc>
          <w:tcPr>
            <w:tcW w:w="2410" w:type="dxa"/>
            <w:gridSpan w:val="2"/>
            <w:vAlign w:val="center"/>
          </w:tcPr>
          <w:p w14:paraId="1F1E2D98" w14:textId="77777777" w:rsidR="007C5690" w:rsidRPr="009E725B" w:rsidRDefault="007C5690" w:rsidP="00D739FE">
            <w:pPr>
              <w:pStyle w:val="af7"/>
              <w:jc w:val="center"/>
              <w:rPr>
                <w:color w:val="000000"/>
                <w:sz w:val="22"/>
                <w:szCs w:val="22"/>
              </w:rPr>
            </w:pPr>
            <w:r w:rsidRPr="009E725B">
              <w:rPr>
                <w:sz w:val="22"/>
                <w:szCs w:val="22"/>
              </w:rPr>
              <w:t>от 6 месяцев до 18 лет включительно</w:t>
            </w:r>
            <w:r w:rsidR="00CB3D8E" w:rsidRPr="009E725B">
              <w:t xml:space="preserve">/ от 6 </w:t>
            </w:r>
            <w:r w:rsidR="00CB3D8E" w:rsidRPr="009E725B">
              <w:lastRenderedPageBreak/>
              <w:t>месяцев до 20 лет включительно</w:t>
            </w:r>
          </w:p>
        </w:tc>
        <w:tc>
          <w:tcPr>
            <w:tcW w:w="1985" w:type="dxa"/>
            <w:gridSpan w:val="2"/>
          </w:tcPr>
          <w:p w14:paraId="63C7F303" w14:textId="77777777" w:rsidR="007C5690" w:rsidRPr="009E725B" w:rsidRDefault="007C5690" w:rsidP="00D739FE">
            <w:pPr>
              <w:jc w:val="center"/>
              <w:rPr>
                <w:rFonts w:ascii="Times New Roman" w:hAnsi="Times New Roman" w:cs="Times New Roman"/>
              </w:rPr>
            </w:pPr>
            <w:r w:rsidRPr="009E725B">
              <w:rPr>
                <w:rFonts w:ascii="Times New Roman" w:hAnsi="Times New Roman" w:cs="Times New Roman"/>
                <w:color w:val="000000"/>
              </w:rPr>
              <w:lastRenderedPageBreak/>
              <w:t>х</w:t>
            </w:r>
          </w:p>
        </w:tc>
        <w:tc>
          <w:tcPr>
            <w:tcW w:w="2693" w:type="dxa"/>
            <w:gridSpan w:val="2"/>
            <w:vAlign w:val="center"/>
          </w:tcPr>
          <w:p w14:paraId="08C2AF48" w14:textId="77777777" w:rsidR="007C5690" w:rsidRPr="009E725B" w:rsidRDefault="007C5690" w:rsidP="00D739FE">
            <w:pPr>
              <w:pStyle w:val="af7"/>
              <w:jc w:val="center"/>
              <w:rPr>
                <w:color w:val="000000"/>
                <w:sz w:val="22"/>
                <w:szCs w:val="22"/>
              </w:rPr>
            </w:pPr>
            <w:r w:rsidRPr="009E725B">
              <w:rPr>
                <w:sz w:val="22"/>
                <w:szCs w:val="22"/>
              </w:rPr>
              <w:t>от 6 месяцев до 18 лет включительно</w:t>
            </w:r>
            <w:r w:rsidR="00CB3D8E" w:rsidRPr="009E725B">
              <w:t xml:space="preserve">/ от 6 </w:t>
            </w:r>
            <w:r w:rsidR="00CB3D8E" w:rsidRPr="009E725B">
              <w:lastRenderedPageBreak/>
              <w:t>месяцев до 20 лет включительно</w:t>
            </w:r>
          </w:p>
        </w:tc>
        <w:tc>
          <w:tcPr>
            <w:tcW w:w="4394" w:type="dxa"/>
            <w:gridSpan w:val="2"/>
            <w:vMerge/>
          </w:tcPr>
          <w:p w14:paraId="2FCB13EE" w14:textId="77777777" w:rsidR="007C5690" w:rsidRPr="009E725B" w:rsidRDefault="007C5690" w:rsidP="00D739FE">
            <w:pPr>
              <w:pStyle w:val="af7"/>
              <w:jc w:val="both"/>
              <w:rPr>
                <w:color w:val="000000"/>
                <w:sz w:val="22"/>
                <w:szCs w:val="22"/>
              </w:rPr>
            </w:pPr>
          </w:p>
        </w:tc>
      </w:tr>
      <w:tr w:rsidR="007C5690" w:rsidRPr="009E725B" w14:paraId="69126969" w14:textId="77777777" w:rsidTr="008933F5">
        <w:tc>
          <w:tcPr>
            <w:tcW w:w="704" w:type="dxa"/>
          </w:tcPr>
          <w:p w14:paraId="4E846942" w14:textId="77777777" w:rsidR="007C5690" w:rsidRPr="009E725B" w:rsidRDefault="007C5690" w:rsidP="00D739FE">
            <w:pPr>
              <w:pStyle w:val="af7"/>
              <w:jc w:val="both"/>
              <w:rPr>
                <w:color w:val="000000"/>
                <w:sz w:val="22"/>
                <w:szCs w:val="22"/>
              </w:rPr>
            </w:pPr>
            <w:r w:rsidRPr="009E725B">
              <w:rPr>
                <w:color w:val="000000"/>
                <w:sz w:val="22"/>
                <w:szCs w:val="22"/>
              </w:rPr>
              <w:t>13.3</w:t>
            </w:r>
          </w:p>
        </w:tc>
        <w:tc>
          <w:tcPr>
            <w:tcW w:w="2693" w:type="dxa"/>
            <w:vAlign w:val="center"/>
          </w:tcPr>
          <w:p w14:paraId="48C6E7B0" w14:textId="77777777" w:rsidR="007C5690" w:rsidRPr="009E725B" w:rsidRDefault="007C5690" w:rsidP="00D739FE">
            <w:pPr>
              <w:pStyle w:val="af7"/>
              <w:jc w:val="both"/>
              <w:rPr>
                <w:sz w:val="22"/>
                <w:szCs w:val="22"/>
              </w:rPr>
            </w:pPr>
            <w:r w:rsidRPr="009E725B">
              <w:rPr>
                <w:sz w:val="22"/>
                <w:szCs w:val="22"/>
              </w:rPr>
              <w:t>Сумма займа</w:t>
            </w:r>
          </w:p>
        </w:tc>
        <w:tc>
          <w:tcPr>
            <w:tcW w:w="2410" w:type="dxa"/>
            <w:gridSpan w:val="2"/>
            <w:vAlign w:val="center"/>
          </w:tcPr>
          <w:p w14:paraId="11B31532" w14:textId="77777777" w:rsidR="007C5690" w:rsidRPr="009E725B" w:rsidRDefault="007C5690" w:rsidP="00D739FE">
            <w:pPr>
              <w:pStyle w:val="af7"/>
              <w:jc w:val="center"/>
              <w:rPr>
                <w:color w:val="000000"/>
                <w:sz w:val="22"/>
                <w:szCs w:val="22"/>
              </w:rPr>
            </w:pPr>
            <w:r w:rsidRPr="009E725B">
              <w:rPr>
                <w:sz w:val="22"/>
                <w:szCs w:val="22"/>
              </w:rPr>
              <w:t xml:space="preserve">до 15 млн. </w:t>
            </w:r>
            <w:proofErr w:type="spellStart"/>
            <w:r w:rsidRPr="009E725B">
              <w:rPr>
                <w:sz w:val="22"/>
                <w:szCs w:val="22"/>
              </w:rPr>
              <w:t>тг</w:t>
            </w:r>
            <w:proofErr w:type="spellEnd"/>
            <w:r w:rsidRPr="009E725B">
              <w:rPr>
                <w:sz w:val="22"/>
                <w:szCs w:val="22"/>
              </w:rPr>
              <w:t>. включительно</w:t>
            </w:r>
            <w:r w:rsidR="00CB3D8E" w:rsidRPr="009E725B">
              <w:rPr>
                <w:lang w:val="kk-KZ"/>
              </w:rPr>
              <w:t>/</w:t>
            </w:r>
            <w:r w:rsidR="00CB3D8E" w:rsidRPr="009E725B">
              <w:rPr>
                <w:iCs/>
              </w:rPr>
              <w:t xml:space="preserve"> максимальная сумма кредитования определяется на основании информации о реализуемом объекте, содержащей стоимость реализации 1 (одного) квадратного метра жилища</w:t>
            </w:r>
          </w:p>
        </w:tc>
        <w:tc>
          <w:tcPr>
            <w:tcW w:w="1985" w:type="dxa"/>
            <w:gridSpan w:val="2"/>
          </w:tcPr>
          <w:p w14:paraId="1E40D2DE" w14:textId="77777777" w:rsidR="007C5690" w:rsidRPr="009E725B" w:rsidRDefault="007C5690" w:rsidP="00D739FE">
            <w:pPr>
              <w:jc w:val="center"/>
              <w:rPr>
                <w:rFonts w:ascii="Times New Roman" w:hAnsi="Times New Roman" w:cs="Times New Roman"/>
              </w:rPr>
            </w:pPr>
            <w:r w:rsidRPr="009E725B">
              <w:rPr>
                <w:rFonts w:ascii="Times New Roman" w:hAnsi="Times New Roman" w:cs="Times New Roman"/>
                <w:color w:val="000000"/>
              </w:rPr>
              <w:t>х</w:t>
            </w:r>
          </w:p>
        </w:tc>
        <w:tc>
          <w:tcPr>
            <w:tcW w:w="2693" w:type="dxa"/>
            <w:gridSpan w:val="2"/>
            <w:vAlign w:val="center"/>
          </w:tcPr>
          <w:p w14:paraId="37E64EDD" w14:textId="77777777" w:rsidR="007C5690" w:rsidRPr="009E725B" w:rsidRDefault="007C5690" w:rsidP="00D739FE">
            <w:pPr>
              <w:pStyle w:val="af7"/>
              <w:jc w:val="center"/>
              <w:rPr>
                <w:color w:val="000000"/>
                <w:sz w:val="22"/>
                <w:szCs w:val="22"/>
              </w:rPr>
            </w:pPr>
            <w:r w:rsidRPr="009E725B">
              <w:rPr>
                <w:sz w:val="22"/>
                <w:szCs w:val="22"/>
              </w:rPr>
              <w:t xml:space="preserve">до 15 млн. </w:t>
            </w:r>
            <w:proofErr w:type="spellStart"/>
            <w:r w:rsidRPr="009E725B">
              <w:rPr>
                <w:sz w:val="22"/>
                <w:szCs w:val="22"/>
              </w:rPr>
              <w:t>тг</w:t>
            </w:r>
            <w:proofErr w:type="spellEnd"/>
            <w:r w:rsidRPr="009E725B">
              <w:rPr>
                <w:sz w:val="22"/>
                <w:szCs w:val="22"/>
              </w:rPr>
              <w:t>. включительно</w:t>
            </w:r>
            <w:r w:rsidR="00CB3D8E" w:rsidRPr="009E725B">
              <w:rPr>
                <w:lang w:val="kk-KZ"/>
              </w:rPr>
              <w:t>/</w:t>
            </w:r>
            <w:r w:rsidR="00CB3D8E" w:rsidRPr="009E725B">
              <w:rPr>
                <w:iCs/>
              </w:rPr>
              <w:t xml:space="preserve"> максимальная сумма кредитования определяется на основании информации о реализуемом объекте, содержащей стоимость реализации 1 (одного) квадратного метра жилища</w:t>
            </w:r>
          </w:p>
        </w:tc>
        <w:tc>
          <w:tcPr>
            <w:tcW w:w="4394" w:type="dxa"/>
            <w:gridSpan w:val="2"/>
            <w:vMerge/>
          </w:tcPr>
          <w:p w14:paraId="196C4150" w14:textId="77777777" w:rsidR="007C5690" w:rsidRPr="009E725B" w:rsidRDefault="007C5690" w:rsidP="00D739FE">
            <w:pPr>
              <w:pStyle w:val="af7"/>
              <w:jc w:val="both"/>
              <w:rPr>
                <w:color w:val="000000"/>
                <w:sz w:val="22"/>
                <w:szCs w:val="22"/>
              </w:rPr>
            </w:pPr>
          </w:p>
        </w:tc>
      </w:tr>
      <w:tr w:rsidR="007C5690" w:rsidRPr="009E725B" w14:paraId="04A99560" w14:textId="77777777" w:rsidTr="008933F5">
        <w:tc>
          <w:tcPr>
            <w:tcW w:w="704" w:type="dxa"/>
          </w:tcPr>
          <w:p w14:paraId="0262C8B3" w14:textId="77777777" w:rsidR="007C5690" w:rsidRPr="009E725B" w:rsidRDefault="007C5690" w:rsidP="00D739FE">
            <w:pPr>
              <w:pStyle w:val="af7"/>
              <w:jc w:val="both"/>
              <w:rPr>
                <w:color w:val="000000"/>
                <w:sz w:val="22"/>
                <w:szCs w:val="22"/>
              </w:rPr>
            </w:pPr>
            <w:r w:rsidRPr="009E725B">
              <w:rPr>
                <w:color w:val="000000"/>
                <w:sz w:val="22"/>
                <w:szCs w:val="22"/>
              </w:rPr>
              <w:t>13.4</w:t>
            </w:r>
          </w:p>
        </w:tc>
        <w:tc>
          <w:tcPr>
            <w:tcW w:w="2693" w:type="dxa"/>
            <w:vAlign w:val="center"/>
          </w:tcPr>
          <w:p w14:paraId="22BA2F8E" w14:textId="77777777" w:rsidR="007C5690" w:rsidRPr="009E725B" w:rsidRDefault="007C5690" w:rsidP="00D739FE">
            <w:pPr>
              <w:pStyle w:val="af7"/>
              <w:jc w:val="both"/>
              <w:rPr>
                <w:sz w:val="22"/>
                <w:szCs w:val="22"/>
              </w:rPr>
            </w:pPr>
            <w:r w:rsidRPr="009E725B">
              <w:rPr>
                <w:sz w:val="22"/>
                <w:szCs w:val="22"/>
              </w:rPr>
              <w:t>Источник финансирования</w:t>
            </w:r>
          </w:p>
        </w:tc>
        <w:tc>
          <w:tcPr>
            <w:tcW w:w="2410" w:type="dxa"/>
            <w:gridSpan w:val="2"/>
            <w:vAlign w:val="center"/>
          </w:tcPr>
          <w:p w14:paraId="5BBF1ABA" w14:textId="77777777" w:rsidR="007C5690" w:rsidRPr="009E725B" w:rsidRDefault="007C5690" w:rsidP="00D739FE">
            <w:pPr>
              <w:pStyle w:val="af7"/>
              <w:jc w:val="center"/>
              <w:rPr>
                <w:color w:val="000000"/>
                <w:sz w:val="22"/>
                <w:szCs w:val="22"/>
              </w:rPr>
            </w:pPr>
            <w:r w:rsidRPr="009E725B">
              <w:rPr>
                <w:color w:val="000000"/>
                <w:sz w:val="22"/>
                <w:szCs w:val="22"/>
              </w:rPr>
              <w:t>Привлеченные средства</w:t>
            </w:r>
          </w:p>
        </w:tc>
        <w:tc>
          <w:tcPr>
            <w:tcW w:w="1985" w:type="dxa"/>
            <w:gridSpan w:val="2"/>
            <w:vAlign w:val="center"/>
          </w:tcPr>
          <w:p w14:paraId="4D712EA1" w14:textId="77777777" w:rsidR="007C5690" w:rsidRPr="009E725B" w:rsidRDefault="007C5690" w:rsidP="00D739FE">
            <w:pPr>
              <w:pStyle w:val="af7"/>
              <w:jc w:val="center"/>
              <w:rPr>
                <w:color w:val="000000"/>
                <w:sz w:val="22"/>
                <w:szCs w:val="22"/>
              </w:rPr>
            </w:pPr>
            <w:r w:rsidRPr="009E725B">
              <w:rPr>
                <w:color w:val="000000"/>
                <w:sz w:val="22"/>
                <w:szCs w:val="22"/>
              </w:rPr>
              <w:t>х</w:t>
            </w:r>
          </w:p>
        </w:tc>
        <w:tc>
          <w:tcPr>
            <w:tcW w:w="2693" w:type="dxa"/>
            <w:gridSpan w:val="2"/>
            <w:vAlign w:val="center"/>
          </w:tcPr>
          <w:p w14:paraId="0A16C742" w14:textId="77777777" w:rsidR="007C5690" w:rsidRPr="009E725B" w:rsidRDefault="007C5690" w:rsidP="00D739FE">
            <w:pPr>
              <w:pStyle w:val="af7"/>
              <w:jc w:val="center"/>
              <w:rPr>
                <w:color w:val="000000"/>
                <w:sz w:val="22"/>
                <w:szCs w:val="22"/>
              </w:rPr>
            </w:pPr>
            <w:r w:rsidRPr="009E725B">
              <w:rPr>
                <w:color w:val="000000"/>
                <w:sz w:val="22"/>
                <w:szCs w:val="22"/>
              </w:rPr>
              <w:t>Привлеченные средства</w:t>
            </w:r>
          </w:p>
        </w:tc>
        <w:tc>
          <w:tcPr>
            <w:tcW w:w="4394" w:type="dxa"/>
            <w:gridSpan w:val="2"/>
            <w:vMerge/>
          </w:tcPr>
          <w:p w14:paraId="26E6F09E" w14:textId="77777777" w:rsidR="007C5690" w:rsidRPr="009E725B" w:rsidRDefault="007C5690" w:rsidP="00D739FE">
            <w:pPr>
              <w:pStyle w:val="af7"/>
              <w:jc w:val="both"/>
              <w:rPr>
                <w:color w:val="000000"/>
                <w:sz w:val="22"/>
                <w:szCs w:val="22"/>
              </w:rPr>
            </w:pPr>
          </w:p>
        </w:tc>
      </w:tr>
      <w:tr w:rsidR="007C5690" w:rsidRPr="009E725B" w14:paraId="719BB763" w14:textId="77777777" w:rsidTr="008933F5">
        <w:tc>
          <w:tcPr>
            <w:tcW w:w="704" w:type="dxa"/>
          </w:tcPr>
          <w:p w14:paraId="78D42B49" w14:textId="77777777" w:rsidR="007C5690" w:rsidRPr="009E725B" w:rsidRDefault="007C5690" w:rsidP="00D739FE">
            <w:pPr>
              <w:pStyle w:val="af7"/>
              <w:jc w:val="both"/>
              <w:rPr>
                <w:color w:val="000000"/>
                <w:sz w:val="22"/>
                <w:szCs w:val="22"/>
              </w:rPr>
            </w:pPr>
            <w:r w:rsidRPr="009E725B">
              <w:rPr>
                <w:color w:val="000000"/>
                <w:sz w:val="22"/>
                <w:szCs w:val="22"/>
              </w:rPr>
              <w:t>13.5</w:t>
            </w:r>
          </w:p>
        </w:tc>
        <w:tc>
          <w:tcPr>
            <w:tcW w:w="2693" w:type="dxa"/>
          </w:tcPr>
          <w:p w14:paraId="7E8D7E2F" w14:textId="77777777" w:rsidR="007C5690" w:rsidRPr="009E725B" w:rsidRDefault="007C5690" w:rsidP="00D739FE">
            <w:pPr>
              <w:spacing w:after="120"/>
              <w:jc w:val="both"/>
              <w:rPr>
                <w:rFonts w:ascii="Times New Roman" w:hAnsi="Times New Roman"/>
                <w:sz w:val="24"/>
                <w:szCs w:val="24"/>
              </w:rPr>
            </w:pPr>
            <w:r w:rsidRPr="009E725B">
              <w:rPr>
                <w:rFonts w:ascii="Times New Roman" w:hAnsi="Times New Roman"/>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088" w:type="dxa"/>
            <w:gridSpan w:val="6"/>
          </w:tcPr>
          <w:p w14:paraId="152EDC38" w14:textId="77777777" w:rsidR="007C5690" w:rsidRPr="009E725B" w:rsidRDefault="007C5690" w:rsidP="00D739FE">
            <w:pPr>
              <w:spacing w:after="120"/>
              <w:jc w:val="both"/>
              <w:rPr>
                <w:rFonts w:ascii="Times New Roman" w:hAnsi="Times New Roman"/>
                <w:sz w:val="24"/>
                <w:szCs w:val="24"/>
              </w:rPr>
            </w:pPr>
            <w:r w:rsidRPr="009E725B">
              <w:rPr>
                <w:rFonts w:ascii="Times New Roman" w:hAnsi="Times New Roman"/>
                <w:sz w:val="24"/>
                <w:szCs w:val="24"/>
              </w:rPr>
              <w:t xml:space="preserve">страхование залоговой недвижимости: </w:t>
            </w:r>
          </w:p>
          <w:p w14:paraId="41C30FA9" w14:textId="77777777" w:rsidR="00237E11" w:rsidRPr="009E725B" w:rsidRDefault="007C5690" w:rsidP="00D739FE">
            <w:pPr>
              <w:pStyle w:val="af7"/>
            </w:pPr>
            <w:r w:rsidRPr="009E725B">
              <w:t>- требуется при залоге в виде индивидуального жилого д</w:t>
            </w:r>
            <w:r w:rsidR="00CB3D8E" w:rsidRPr="009E725B">
              <w:t>ома и коммерческой недвижимости/</w:t>
            </w:r>
            <w:r w:rsidR="008B5A30" w:rsidRPr="009E725B">
              <w:t xml:space="preserve"> требуется при залоге в виде индивидуального жилого дома и коммерческой недвижимости</w:t>
            </w:r>
          </w:p>
          <w:p w14:paraId="733C8C86" w14:textId="77777777" w:rsidR="0015045E" w:rsidRPr="009E725B" w:rsidRDefault="0015045E" w:rsidP="00D739FE">
            <w:pPr>
              <w:pStyle w:val="af7"/>
              <w:rPr>
                <w:i/>
                <w:iCs/>
                <w:sz w:val="18"/>
              </w:rPr>
            </w:pPr>
            <w:r w:rsidRPr="009E725B">
              <w:rPr>
                <w:i/>
                <w:iCs/>
                <w:sz w:val="18"/>
              </w:rPr>
              <w:t>(согласно решению КБПП №</w:t>
            </w:r>
            <w:r w:rsidR="00237E11" w:rsidRPr="009E725B">
              <w:rPr>
                <w:i/>
                <w:iCs/>
                <w:sz w:val="18"/>
              </w:rPr>
              <w:t>36</w:t>
            </w:r>
            <w:r w:rsidRPr="009E725B">
              <w:rPr>
                <w:i/>
                <w:iCs/>
                <w:sz w:val="18"/>
              </w:rPr>
              <w:t xml:space="preserve"> от 10.08.2023г.)</w:t>
            </w:r>
          </w:p>
          <w:p w14:paraId="74E7F17B" w14:textId="77777777" w:rsidR="000D22FB" w:rsidRPr="009E725B" w:rsidRDefault="000D22FB" w:rsidP="00D739FE">
            <w:pPr>
              <w:pStyle w:val="af7"/>
              <w:rPr>
                <w:color w:val="000000"/>
                <w:sz w:val="22"/>
                <w:szCs w:val="22"/>
              </w:rPr>
            </w:pPr>
          </w:p>
        </w:tc>
        <w:tc>
          <w:tcPr>
            <w:tcW w:w="4394" w:type="dxa"/>
            <w:gridSpan w:val="2"/>
          </w:tcPr>
          <w:p w14:paraId="0127DED1" w14:textId="77777777" w:rsidR="007C5690" w:rsidRPr="009E725B" w:rsidRDefault="007C5690" w:rsidP="00D739FE">
            <w:pPr>
              <w:pStyle w:val="af7"/>
              <w:jc w:val="both"/>
              <w:rPr>
                <w:color w:val="000000"/>
                <w:sz w:val="22"/>
                <w:szCs w:val="22"/>
              </w:rPr>
            </w:pPr>
            <w:r w:rsidRPr="009E725B">
              <w:t xml:space="preserve">титульное страхование: не требуется  </w:t>
            </w:r>
          </w:p>
        </w:tc>
      </w:tr>
      <w:tr w:rsidR="007C5690" w:rsidRPr="009E725B" w14:paraId="5771D936" w14:textId="77777777" w:rsidTr="008933F5">
        <w:tc>
          <w:tcPr>
            <w:tcW w:w="704" w:type="dxa"/>
            <w:shd w:val="clear" w:color="auto" w:fill="D9D9D9" w:themeFill="background1" w:themeFillShade="D9"/>
          </w:tcPr>
          <w:p w14:paraId="7DD74B65" w14:textId="77777777" w:rsidR="007C5690" w:rsidRPr="009E725B" w:rsidRDefault="007C5690" w:rsidP="00D739FE">
            <w:pPr>
              <w:pStyle w:val="af7"/>
              <w:jc w:val="both"/>
              <w:rPr>
                <w:b/>
                <w:color w:val="000000"/>
                <w:sz w:val="22"/>
                <w:szCs w:val="22"/>
              </w:rPr>
            </w:pPr>
            <w:r w:rsidRPr="009E725B">
              <w:rPr>
                <w:b/>
                <w:color w:val="000000"/>
                <w:sz w:val="22"/>
                <w:szCs w:val="22"/>
              </w:rPr>
              <w:t>14</w:t>
            </w:r>
          </w:p>
        </w:tc>
        <w:tc>
          <w:tcPr>
            <w:tcW w:w="14175" w:type="dxa"/>
            <w:gridSpan w:val="9"/>
            <w:shd w:val="clear" w:color="auto" w:fill="D9D9D9" w:themeFill="background1" w:themeFillShade="D9"/>
            <w:vAlign w:val="center"/>
          </w:tcPr>
          <w:p w14:paraId="477465CA" w14:textId="77777777" w:rsidR="007C5690" w:rsidRPr="009E725B" w:rsidRDefault="00A45548" w:rsidP="00D739FE">
            <w:pPr>
              <w:pStyle w:val="af7"/>
              <w:jc w:val="both"/>
              <w:rPr>
                <w:b/>
                <w:color w:val="000000"/>
                <w:sz w:val="22"/>
                <w:szCs w:val="22"/>
              </w:rPr>
            </w:pPr>
            <w:r w:rsidRPr="009E725B">
              <w:rPr>
                <w:b/>
                <w:sz w:val="22"/>
                <w:szCs w:val="22"/>
              </w:rPr>
              <w:t>Программа кредитования для молодых семей "</w:t>
            </w:r>
            <w:proofErr w:type="spellStart"/>
            <w:r w:rsidRPr="009E725B">
              <w:rPr>
                <w:b/>
                <w:sz w:val="22"/>
                <w:szCs w:val="22"/>
              </w:rPr>
              <w:t>Жас</w:t>
            </w:r>
            <w:proofErr w:type="spellEnd"/>
            <w:r w:rsidRPr="009E725B">
              <w:rPr>
                <w:b/>
                <w:sz w:val="22"/>
                <w:szCs w:val="22"/>
              </w:rPr>
              <w:t xml:space="preserve"> </w:t>
            </w:r>
            <w:proofErr w:type="spellStart"/>
            <w:r w:rsidRPr="009E725B">
              <w:rPr>
                <w:b/>
                <w:sz w:val="22"/>
                <w:szCs w:val="22"/>
              </w:rPr>
              <w:t>отбасы</w:t>
            </w:r>
            <w:proofErr w:type="spellEnd"/>
            <w:r w:rsidRPr="009E725B">
              <w:rPr>
                <w:b/>
                <w:sz w:val="22"/>
                <w:szCs w:val="22"/>
              </w:rPr>
              <w:t>"</w:t>
            </w:r>
            <w:r w:rsidR="007C5690" w:rsidRPr="009E725B">
              <w:rPr>
                <w:b/>
                <w:color w:val="000000"/>
                <w:sz w:val="22"/>
                <w:szCs w:val="22"/>
              </w:rPr>
              <w:t xml:space="preserve"> </w:t>
            </w:r>
            <w:r w:rsidR="007C5690" w:rsidRPr="009E725B">
              <w:rPr>
                <w:i/>
                <w:sz w:val="22"/>
                <w:szCs w:val="22"/>
              </w:rPr>
              <w:t>(строка 14 внесена согласно решению КБПП Протокол №5 от 12.02.2020г.</w:t>
            </w:r>
            <w:r w:rsidRPr="009E725B">
              <w:rPr>
                <w:i/>
                <w:sz w:val="22"/>
                <w:szCs w:val="22"/>
              </w:rPr>
              <w:t>,</w:t>
            </w:r>
            <w:r w:rsidRPr="009E725B">
              <w:t xml:space="preserve"> </w:t>
            </w:r>
            <w:r w:rsidRPr="009E725B">
              <w:rPr>
                <w:i/>
                <w:sz w:val="22"/>
                <w:szCs w:val="22"/>
              </w:rPr>
              <w:t>наименование программы изменено согласно решению КБПП №</w:t>
            </w:r>
            <w:r w:rsidR="00843A98" w:rsidRPr="009E725B">
              <w:rPr>
                <w:i/>
                <w:sz w:val="22"/>
                <w:szCs w:val="22"/>
              </w:rPr>
              <w:t>34</w:t>
            </w:r>
            <w:r w:rsidRPr="009E725B">
              <w:rPr>
                <w:i/>
                <w:sz w:val="22"/>
                <w:szCs w:val="22"/>
              </w:rPr>
              <w:t xml:space="preserve"> от </w:t>
            </w:r>
            <w:r w:rsidR="00843A98" w:rsidRPr="009E725B">
              <w:rPr>
                <w:i/>
                <w:sz w:val="22"/>
                <w:szCs w:val="22"/>
              </w:rPr>
              <w:t>31</w:t>
            </w:r>
            <w:r w:rsidRPr="009E725B">
              <w:rPr>
                <w:i/>
                <w:sz w:val="22"/>
                <w:szCs w:val="22"/>
              </w:rPr>
              <w:t>.07.2023г.)</w:t>
            </w:r>
          </w:p>
        </w:tc>
      </w:tr>
      <w:tr w:rsidR="007C5690" w:rsidRPr="009E725B" w14:paraId="78F1B66D" w14:textId="77777777" w:rsidTr="008933F5">
        <w:trPr>
          <w:trHeight w:val="514"/>
        </w:trPr>
        <w:tc>
          <w:tcPr>
            <w:tcW w:w="704" w:type="dxa"/>
          </w:tcPr>
          <w:p w14:paraId="45A6DCDC" w14:textId="77777777" w:rsidR="007C5690" w:rsidRPr="009E725B" w:rsidRDefault="007C5690" w:rsidP="00D739FE">
            <w:pPr>
              <w:pStyle w:val="af7"/>
              <w:jc w:val="both"/>
              <w:rPr>
                <w:color w:val="000000"/>
                <w:sz w:val="22"/>
                <w:szCs w:val="22"/>
              </w:rPr>
            </w:pPr>
            <w:r w:rsidRPr="009E725B">
              <w:rPr>
                <w:color w:val="000000"/>
                <w:sz w:val="22"/>
                <w:szCs w:val="22"/>
              </w:rPr>
              <w:t>14.1</w:t>
            </w:r>
          </w:p>
        </w:tc>
        <w:tc>
          <w:tcPr>
            <w:tcW w:w="2745" w:type="dxa"/>
            <w:gridSpan w:val="2"/>
            <w:vAlign w:val="center"/>
          </w:tcPr>
          <w:p w14:paraId="2D73C182" w14:textId="77777777" w:rsidR="007C5690" w:rsidRPr="009E725B" w:rsidRDefault="007C5690" w:rsidP="00D739FE">
            <w:pPr>
              <w:pStyle w:val="af7"/>
              <w:jc w:val="both"/>
              <w:rPr>
                <w:b/>
                <w:sz w:val="22"/>
                <w:szCs w:val="22"/>
              </w:rPr>
            </w:pPr>
            <w:r w:rsidRPr="009E725B">
              <w:rPr>
                <w:sz w:val="22"/>
                <w:szCs w:val="22"/>
              </w:rPr>
              <w:t>Ставка вознаграждения</w:t>
            </w:r>
          </w:p>
        </w:tc>
        <w:tc>
          <w:tcPr>
            <w:tcW w:w="2370" w:type="dxa"/>
            <w:gridSpan w:val="2"/>
          </w:tcPr>
          <w:p w14:paraId="4CD36D0C" w14:textId="77777777" w:rsidR="007C5690" w:rsidRPr="009E725B" w:rsidRDefault="007C5690" w:rsidP="00D739FE">
            <w:pPr>
              <w:jc w:val="center"/>
              <w:rPr>
                <w:rFonts w:ascii="Times New Roman" w:hAnsi="Times New Roman" w:cs="Times New Roman"/>
                <w:color w:val="000000"/>
              </w:rPr>
            </w:pPr>
          </w:p>
          <w:p w14:paraId="660B3083" w14:textId="77777777" w:rsidR="007C5690" w:rsidRPr="009E725B" w:rsidRDefault="007C5690" w:rsidP="00D739FE">
            <w:pPr>
              <w:jc w:val="center"/>
            </w:pPr>
            <w:r w:rsidRPr="009E725B">
              <w:rPr>
                <w:rFonts w:ascii="Times New Roman" w:hAnsi="Times New Roman" w:cs="Times New Roman"/>
                <w:color w:val="000000"/>
              </w:rPr>
              <w:t>х</w:t>
            </w:r>
          </w:p>
        </w:tc>
        <w:tc>
          <w:tcPr>
            <w:tcW w:w="2010" w:type="dxa"/>
            <w:gridSpan w:val="2"/>
          </w:tcPr>
          <w:p w14:paraId="5650F28C" w14:textId="77777777" w:rsidR="007C5690" w:rsidRPr="009E725B" w:rsidRDefault="007C5690" w:rsidP="00D739FE">
            <w:pPr>
              <w:pStyle w:val="af7"/>
              <w:jc w:val="center"/>
              <w:rPr>
                <w:sz w:val="22"/>
                <w:szCs w:val="22"/>
              </w:rPr>
            </w:pPr>
            <w:r w:rsidRPr="009E725B">
              <w:rPr>
                <w:sz w:val="22"/>
                <w:szCs w:val="22"/>
              </w:rPr>
              <w:t>6% годовых</w:t>
            </w:r>
          </w:p>
        </w:tc>
        <w:tc>
          <w:tcPr>
            <w:tcW w:w="2685" w:type="dxa"/>
            <w:gridSpan w:val="2"/>
          </w:tcPr>
          <w:p w14:paraId="7A75C058" w14:textId="77777777" w:rsidR="007C5690" w:rsidRPr="009E725B" w:rsidRDefault="007C5690" w:rsidP="00D739FE">
            <w:pPr>
              <w:jc w:val="center"/>
              <w:rPr>
                <w:rFonts w:ascii="Times New Roman" w:hAnsi="Times New Roman" w:cs="Times New Roman"/>
                <w:color w:val="000000"/>
              </w:rPr>
            </w:pPr>
          </w:p>
          <w:p w14:paraId="1260E7DB" w14:textId="77777777" w:rsidR="007C5690" w:rsidRPr="009E725B" w:rsidRDefault="007C5690" w:rsidP="00D739FE">
            <w:pPr>
              <w:jc w:val="center"/>
            </w:pPr>
            <w:r w:rsidRPr="009E725B">
              <w:rPr>
                <w:rFonts w:ascii="Times New Roman" w:hAnsi="Times New Roman" w:cs="Times New Roman"/>
                <w:color w:val="000000"/>
              </w:rPr>
              <w:t>х</w:t>
            </w:r>
          </w:p>
        </w:tc>
        <w:tc>
          <w:tcPr>
            <w:tcW w:w="4365" w:type="dxa"/>
            <w:vMerge w:val="restart"/>
            <w:vAlign w:val="center"/>
          </w:tcPr>
          <w:p w14:paraId="2AAB8803" w14:textId="77777777" w:rsidR="007C5690" w:rsidRPr="009E725B" w:rsidRDefault="007C5690" w:rsidP="00D739FE">
            <w:pPr>
              <w:tabs>
                <w:tab w:val="left" w:pos="459"/>
              </w:tabs>
              <w:jc w:val="both"/>
              <w:rPr>
                <w:rFonts w:ascii="Times New Roman" w:hAnsi="Times New Roman" w:cs="Times New Roman"/>
                <w:iCs/>
              </w:rPr>
            </w:pPr>
            <w:r w:rsidRPr="009E725B">
              <w:rPr>
                <w:rFonts w:ascii="Times New Roman" w:hAnsi="Times New Roman" w:cs="Times New Roman"/>
                <w:iCs/>
              </w:rPr>
              <w:t>Кредитование на приобретение и ремонт первичного/вторичного жилья, в т.ч. по договору долевого участия, и на строительство жилья (включая приобретение земельного участка).</w:t>
            </w:r>
          </w:p>
          <w:p w14:paraId="118DB18F" w14:textId="77777777" w:rsidR="007C5690" w:rsidRPr="009E725B" w:rsidRDefault="007C5690" w:rsidP="00D739FE">
            <w:pPr>
              <w:tabs>
                <w:tab w:val="left" w:pos="459"/>
              </w:tabs>
              <w:jc w:val="both"/>
              <w:rPr>
                <w:rFonts w:ascii="Times New Roman" w:hAnsi="Times New Roman" w:cs="Times New Roman"/>
                <w:iCs/>
              </w:rPr>
            </w:pPr>
            <w:r w:rsidRPr="009E725B">
              <w:rPr>
                <w:rFonts w:ascii="Times New Roman" w:hAnsi="Times New Roman" w:cs="Times New Roman"/>
                <w:iCs/>
              </w:rPr>
              <w:lastRenderedPageBreak/>
              <w:t>Вклад ЖСС с признаком "</w:t>
            </w:r>
            <w:proofErr w:type="spellStart"/>
            <w:r w:rsidRPr="009E725B">
              <w:rPr>
                <w:rFonts w:ascii="Times New Roman" w:hAnsi="Times New Roman" w:cs="Times New Roman"/>
                <w:iCs/>
              </w:rPr>
              <w:t>Жас</w:t>
            </w:r>
            <w:proofErr w:type="spellEnd"/>
            <w:r w:rsidRPr="009E725B">
              <w:rPr>
                <w:rFonts w:ascii="Times New Roman" w:hAnsi="Times New Roman" w:cs="Times New Roman"/>
                <w:iCs/>
              </w:rPr>
              <w:t xml:space="preserve"> </w:t>
            </w:r>
            <w:proofErr w:type="spellStart"/>
            <w:r w:rsidRPr="009E725B">
              <w:rPr>
                <w:rFonts w:ascii="Times New Roman" w:hAnsi="Times New Roman" w:cs="Times New Roman"/>
                <w:iCs/>
              </w:rPr>
              <w:t>отбасы</w:t>
            </w:r>
            <w:proofErr w:type="spellEnd"/>
            <w:r w:rsidRPr="009E725B">
              <w:rPr>
                <w:rFonts w:ascii="Times New Roman" w:hAnsi="Times New Roman" w:cs="Times New Roman"/>
                <w:iCs/>
              </w:rPr>
              <w:t>" может быть заключен в течение 5 (пяти) лет со дня регистрации брака;</w:t>
            </w:r>
          </w:p>
          <w:p w14:paraId="03E185F5" w14:textId="77777777" w:rsidR="007C5690" w:rsidRPr="009E725B" w:rsidRDefault="007C5690" w:rsidP="00D739FE">
            <w:pPr>
              <w:tabs>
                <w:tab w:val="left" w:pos="459"/>
              </w:tabs>
              <w:jc w:val="both"/>
              <w:rPr>
                <w:rFonts w:ascii="Times New Roman" w:hAnsi="Times New Roman" w:cs="Times New Roman"/>
                <w:iCs/>
              </w:rPr>
            </w:pPr>
            <w:r w:rsidRPr="009E725B">
              <w:rPr>
                <w:rFonts w:ascii="Times New Roman" w:hAnsi="Times New Roman" w:cs="Times New Roman"/>
                <w:iCs/>
              </w:rPr>
              <w:t>Накопление не менее 50% от договорной суммы на момент подачи кредитной заявки;</w:t>
            </w:r>
          </w:p>
          <w:p w14:paraId="7DDCB4A8" w14:textId="77777777" w:rsidR="007C5690" w:rsidRPr="009E725B" w:rsidRDefault="007C5690" w:rsidP="00D739FE">
            <w:pPr>
              <w:tabs>
                <w:tab w:val="left" w:pos="459"/>
              </w:tabs>
              <w:jc w:val="both"/>
              <w:rPr>
                <w:rFonts w:ascii="Times New Roman" w:hAnsi="Times New Roman" w:cs="Times New Roman"/>
                <w:iCs/>
              </w:rPr>
            </w:pPr>
            <w:r w:rsidRPr="009E725B">
              <w:rPr>
                <w:rFonts w:ascii="Times New Roman" w:hAnsi="Times New Roman" w:cs="Times New Roman"/>
                <w:iCs/>
              </w:rPr>
              <w:t>Достижение оценочного показателя не менее 5 на момент подачи кредитной заявки;</w:t>
            </w:r>
          </w:p>
          <w:p w14:paraId="170B9B20" w14:textId="77777777" w:rsidR="007C5690" w:rsidRPr="009E725B" w:rsidRDefault="007C5690" w:rsidP="00D739FE">
            <w:pPr>
              <w:tabs>
                <w:tab w:val="left" w:pos="459"/>
              </w:tabs>
              <w:jc w:val="both"/>
              <w:rPr>
                <w:rFonts w:ascii="Times New Roman" w:hAnsi="Times New Roman" w:cs="Times New Roman"/>
                <w:iCs/>
              </w:rPr>
            </w:pPr>
            <w:r w:rsidRPr="009E725B">
              <w:rPr>
                <w:rFonts w:ascii="Times New Roman" w:hAnsi="Times New Roman" w:cs="Times New Roman"/>
                <w:iCs/>
              </w:rPr>
              <w:t>Срок подачи кредитной заявки с признаком "</w:t>
            </w:r>
            <w:proofErr w:type="spellStart"/>
            <w:r w:rsidRPr="009E725B">
              <w:rPr>
                <w:rFonts w:ascii="Times New Roman" w:hAnsi="Times New Roman" w:cs="Times New Roman"/>
                <w:iCs/>
              </w:rPr>
              <w:t>Жас</w:t>
            </w:r>
            <w:proofErr w:type="spellEnd"/>
            <w:r w:rsidRPr="009E725B">
              <w:rPr>
                <w:rFonts w:ascii="Times New Roman" w:hAnsi="Times New Roman" w:cs="Times New Roman"/>
                <w:iCs/>
              </w:rPr>
              <w:t xml:space="preserve"> </w:t>
            </w:r>
            <w:proofErr w:type="spellStart"/>
            <w:r w:rsidRPr="009E725B">
              <w:rPr>
                <w:rFonts w:ascii="Times New Roman" w:hAnsi="Times New Roman" w:cs="Times New Roman"/>
                <w:iCs/>
              </w:rPr>
              <w:t>отбасы</w:t>
            </w:r>
            <w:proofErr w:type="spellEnd"/>
            <w:r w:rsidRPr="009E725B">
              <w:rPr>
                <w:rFonts w:ascii="Times New Roman" w:hAnsi="Times New Roman" w:cs="Times New Roman"/>
                <w:iCs/>
              </w:rPr>
              <w:t>" не ранее 1 года с момента заключения договора о ЖСС;</w:t>
            </w:r>
          </w:p>
          <w:p w14:paraId="334AEB79" w14:textId="77777777" w:rsidR="007C5690" w:rsidRPr="009E725B" w:rsidRDefault="007C5690" w:rsidP="00D739FE">
            <w:pPr>
              <w:tabs>
                <w:tab w:val="left" w:pos="459"/>
              </w:tabs>
              <w:jc w:val="both"/>
              <w:rPr>
                <w:rFonts w:ascii="Times New Roman" w:hAnsi="Times New Roman" w:cs="Times New Roman"/>
                <w:iCs/>
              </w:rPr>
            </w:pPr>
            <w:r w:rsidRPr="009E725B">
              <w:rPr>
                <w:rFonts w:ascii="Times New Roman" w:hAnsi="Times New Roman" w:cs="Times New Roman"/>
                <w:iCs/>
              </w:rPr>
              <w:t>Вкладчики могут участвовать в иных Программах Банка после снятия признака "</w:t>
            </w:r>
            <w:proofErr w:type="spellStart"/>
            <w:r w:rsidRPr="009E725B">
              <w:rPr>
                <w:rFonts w:ascii="Times New Roman" w:hAnsi="Times New Roman" w:cs="Times New Roman"/>
                <w:iCs/>
              </w:rPr>
              <w:t>Жас</w:t>
            </w:r>
            <w:proofErr w:type="spellEnd"/>
            <w:r w:rsidRPr="009E725B">
              <w:rPr>
                <w:rFonts w:ascii="Times New Roman" w:hAnsi="Times New Roman" w:cs="Times New Roman"/>
                <w:iCs/>
              </w:rPr>
              <w:t xml:space="preserve"> </w:t>
            </w:r>
            <w:proofErr w:type="spellStart"/>
            <w:r w:rsidRPr="009E725B">
              <w:rPr>
                <w:rFonts w:ascii="Times New Roman" w:hAnsi="Times New Roman" w:cs="Times New Roman"/>
                <w:iCs/>
              </w:rPr>
              <w:t>отбасы</w:t>
            </w:r>
            <w:proofErr w:type="spellEnd"/>
            <w:r w:rsidRPr="009E725B">
              <w:rPr>
                <w:rFonts w:ascii="Times New Roman" w:hAnsi="Times New Roman" w:cs="Times New Roman"/>
                <w:iCs/>
              </w:rPr>
              <w:t>" по обращению клиента. Признак "</w:t>
            </w:r>
            <w:proofErr w:type="spellStart"/>
            <w:r w:rsidRPr="009E725B">
              <w:rPr>
                <w:rFonts w:ascii="Times New Roman" w:hAnsi="Times New Roman" w:cs="Times New Roman"/>
                <w:iCs/>
              </w:rPr>
              <w:t>Жас</w:t>
            </w:r>
            <w:proofErr w:type="spellEnd"/>
            <w:r w:rsidRPr="009E725B">
              <w:rPr>
                <w:rFonts w:ascii="Times New Roman" w:hAnsi="Times New Roman" w:cs="Times New Roman"/>
                <w:iCs/>
              </w:rPr>
              <w:t xml:space="preserve"> </w:t>
            </w:r>
            <w:proofErr w:type="spellStart"/>
            <w:r w:rsidRPr="009E725B">
              <w:rPr>
                <w:rFonts w:ascii="Times New Roman" w:hAnsi="Times New Roman" w:cs="Times New Roman"/>
                <w:iCs/>
              </w:rPr>
              <w:t>отбасы</w:t>
            </w:r>
            <w:proofErr w:type="spellEnd"/>
            <w:r w:rsidRPr="009E725B">
              <w:rPr>
                <w:rFonts w:ascii="Times New Roman" w:hAnsi="Times New Roman" w:cs="Times New Roman"/>
                <w:iCs/>
              </w:rPr>
              <w:t>" восстановлению не подлежит.</w:t>
            </w:r>
          </w:p>
          <w:p w14:paraId="5C385A6C" w14:textId="77777777" w:rsidR="007C5690" w:rsidRPr="009E725B" w:rsidRDefault="007C5690" w:rsidP="00D739FE">
            <w:pPr>
              <w:tabs>
                <w:tab w:val="left" w:pos="459"/>
              </w:tabs>
              <w:jc w:val="both"/>
              <w:rPr>
                <w:rFonts w:ascii="Times New Roman" w:hAnsi="Times New Roman" w:cs="Times New Roman"/>
                <w:i/>
                <w:iCs/>
                <w:sz w:val="20"/>
                <w:szCs w:val="20"/>
              </w:rPr>
            </w:pPr>
            <w:r w:rsidRPr="009E725B">
              <w:rPr>
                <w:rFonts w:ascii="Times New Roman" w:hAnsi="Times New Roman" w:cs="Times New Roman"/>
                <w:i/>
                <w:iCs/>
                <w:sz w:val="20"/>
                <w:szCs w:val="20"/>
              </w:rPr>
              <w:t>(внесено изменение и дополнение в примечание согласно решению КБПП Протокол №28 от 11.09.2020г., внесено изменение согласно решению КБПП №19 от 22.06.2021г.)</w:t>
            </w:r>
          </w:p>
        </w:tc>
      </w:tr>
      <w:tr w:rsidR="007C5690" w:rsidRPr="009E725B" w14:paraId="6A8A7289" w14:textId="77777777" w:rsidTr="008933F5">
        <w:trPr>
          <w:trHeight w:val="549"/>
        </w:trPr>
        <w:tc>
          <w:tcPr>
            <w:tcW w:w="704" w:type="dxa"/>
          </w:tcPr>
          <w:p w14:paraId="6BF06197" w14:textId="77777777" w:rsidR="007C5690" w:rsidRPr="009E725B" w:rsidRDefault="007C5690" w:rsidP="00D739FE">
            <w:pPr>
              <w:pStyle w:val="af7"/>
              <w:jc w:val="both"/>
              <w:rPr>
                <w:color w:val="000000"/>
                <w:sz w:val="22"/>
                <w:szCs w:val="22"/>
              </w:rPr>
            </w:pPr>
            <w:r w:rsidRPr="009E725B">
              <w:rPr>
                <w:color w:val="000000"/>
                <w:sz w:val="22"/>
                <w:szCs w:val="22"/>
              </w:rPr>
              <w:t>14.2</w:t>
            </w:r>
          </w:p>
        </w:tc>
        <w:tc>
          <w:tcPr>
            <w:tcW w:w="2745" w:type="dxa"/>
            <w:gridSpan w:val="2"/>
            <w:vAlign w:val="center"/>
          </w:tcPr>
          <w:p w14:paraId="7FDCD091" w14:textId="77777777" w:rsidR="007C5690" w:rsidRPr="009E725B" w:rsidRDefault="007C5690" w:rsidP="00D739FE">
            <w:pPr>
              <w:pStyle w:val="af7"/>
              <w:jc w:val="both"/>
              <w:rPr>
                <w:b/>
                <w:sz w:val="22"/>
                <w:szCs w:val="22"/>
              </w:rPr>
            </w:pPr>
            <w:r w:rsidRPr="009E725B">
              <w:rPr>
                <w:sz w:val="22"/>
                <w:szCs w:val="22"/>
              </w:rPr>
              <w:t>Срок займа</w:t>
            </w:r>
          </w:p>
        </w:tc>
        <w:tc>
          <w:tcPr>
            <w:tcW w:w="2370" w:type="dxa"/>
            <w:gridSpan w:val="2"/>
          </w:tcPr>
          <w:p w14:paraId="553A4E79" w14:textId="77777777" w:rsidR="007C5690" w:rsidRPr="009E725B" w:rsidRDefault="007C5690" w:rsidP="00D739FE">
            <w:pPr>
              <w:jc w:val="center"/>
              <w:rPr>
                <w:rFonts w:ascii="Times New Roman" w:hAnsi="Times New Roman" w:cs="Times New Roman"/>
                <w:color w:val="000000"/>
              </w:rPr>
            </w:pPr>
          </w:p>
          <w:p w14:paraId="38E16547" w14:textId="77777777" w:rsidR="007C5690" w:rsidRPr="009E725B" w:rsidRDefault="007C5690" w:rsidP="00D739FE">
            <w:pPr>
              <w:jc w:val="center"/>
            </w:pPr>
            <w:r w:rsidRPr="009E725B">
              <w:rPr>
                <w:rFonts w:ascii="Times New Roman" w:hAnsi="Times New Roman" w:cs="Times New Roman"/>
                <w:color w:val="000000"/>
              </w:rPr>
              <w:t>х</w:t>
            </w:r>
          </w:p>
        </w:tc>
        <w:tc>
          <w:tcPr>
            <w:tcW w:w="2010" w:type="dxa"/>
            <w:gridSpan w:val="2"/>
            <w:vAlign w:val="center"/>
          </w:tcPr>
          <w:p w14:paraId="39F72F28" w14:textId="77777777" w:rsidR="007C5690" w:rsidRPr="009E725B" w:rsidRDefault="007C5690" w:rsidP="00D739FE">
            <w:pPr>
              <w:pStyle w:val="af7"/>
              <w:jc w:val="center"/>
              <w:rPr>
                <w:sz w:val="22"/>
                <w:szCs w:val="22"/>
              </w:rPr>
            </w:pPr>
            <w:r w:rsidRPr="009E725B">
              <w:rPr>
                <w:sz w:val="22"/>
                <w:szCs w:val="22"/>
              </w:rPr>
              <w:t>6 лет – 9 лет</w:t>
            </w:r>
          </w:p>
        </w:tc>
        <w:tc>
          <w:tcPr>
            <w:tcW w:w="2685" w:type="dxa"/>
            <w:gridSpan w:val="2"/>
          </w:tcPr>
          <w:p w14:paraId="5AD8ED9E" w14:textId="77777777" w:rsidR="007C5690" w:rsidRPr="009E725B" w:rsidRDefault="007C5690" w:rsidP="00D739FE">
            <w:pPr>
              <w:jc w:val="center"/>
              <w:rPr>
                <w:rFonts w:ascii="Times New Roman" w:hAnsi="Times New Roman" w:cs="Times New Roman"/>
                <w:color w:val="000000"/>
              </w:rPr>
            </w:pPr>
          </w:p>
          <w:p w14:paraId="4F20A94E" w14:textId="77777777" w:rsidR="007C5690" w:rsidRPr="009E725B" w:rsidRDefault="007C5690" w:rsidP="00D739FE">
            <w:pPr>
              <w:jc w:val="center"/>
            </w:pPr>
            <w:r w:rsidRPr="009E725B">
              <w:rPr>
                <w:rFonts w:ascii="Times New Roman" w:hAnsi="Times New Roman" w:cs="Times New Roman"/>
                <w:color w:val="000000"/>
              </w:rPr>
              <w:t>х</w:t>
            </w:r>
          </w:p>
        </w:tc>
        <w:tc>
          <w:tcPr>
            <w:tcW w:w="4365" w:type="dxa"/>
            <w:vMerge/>
            <w:vAlign w:val="center"/>
          </w:tcPr>
          <w:p w14:paraId="330BE62F" w14:textId="77777777" w:rsidR="007C5690" w:rsidRPr="009E725B" w:rsidRDefault="007C5690" w:rsidP="00D739FE">
            <w:pPr>
              <w:pStyle w:val="af7"/>
              <w:jc w:val="both"/>
              <w:rPr>
                <w:b/>
                <w:sz w:val="22"/>
                <w:szCs w:val="22"/>
              </w:rPr>
            </w:pPr>
          </w:p>
        </w:tc>
      </w:tr>
      <w:tr w:rsidR="007C5690" w:rsidRPr="009E725B" w14:paraId="7182B2C2" w14:textId="77777777" w:rsidTr="008933F5">
        <w:trPr>
          <w:trHeight w:val="557"/>
        </w:trPr>
        <w:tc>
          <w:tcPr>
            <w:tcW w:w="704" w:type="dxa"/>
          </w:tcPr>
          <w:p w14:paraId="5C58ED53" w14:textId="77777777" w:rsidR="007C5690" w:rsidRPr="009E725B" w:rsidRDefault="007C5690" w:rsidP="00D739FE">
            <w:pPr>
              <w:pStyle w:val="af7"/>
              <w:jc w:val="both"/>
              <w:rPr>
                <w:color w:val="000000"/>
                <w:sz w:val="22"/>
                <w:szCs w:val="22"/>
              </w:rPr>
            </w:pPr>
            <w:r w:rsidRPr="009E725B">
              <w:rPr>
                <w:color w:val="000000"/>
                <w:sz w:val="22"/>
                <w:szCs w:val="22"/>
              </w:rPr>
              <w:t>14.3</w:t>
            </w:r>
          </w:p>
        </w:tc>
        <w:tc>
          <w:tcPr>
            <w:tcW w:w="2745" w:type="dxa"/>
            <w:gridSpan w:val="2"/>
            <w:vAlign w:val="center"/>
          </w:tcPr>
          <w:p w14:paraId="5A957725" w14:textId="77777777" w:rsidR="007C5690" w:rsidRPr="009E725B" w:rsidRDefault="007C5690" w:rsidP="00D739FE">
            <w:pPr>
              <w:pStyle w:val="af7"/>
              <w:jc w:val="both"/>
              <w:rPr>
                <w:b/>
                <w:sz w:val="22"/>
                <w:szCs w:val="22"/>
              </w:rPr>
            </w:pPr>
            <w:r w:rsidRPr="009E725B">
              <w:rPr>
                <w:sz w:val="22"/>
                <w:szCs w:val="22"/>
              </w:rPr>
              <w:t>Сумма займа</w:t>
            </w:r>
          </w:p>
        </w:tc>
        <w:tc>
          <w:tcPr>
            <w:tcW w:w="2370" w:type="dxa"/>
            <w:gridSpan w:val="2"/>
          </w:tcPr>
          <w:p w14:paraId="3308B928" w14:textId="77777777" w:rsidR="007C5690" w:rsidRPr="009E725B" w:rsidRDefault="007C5690" w:rsidP="00D739FE">
            <w:pPr>
              <w:jc w:val="center"/>
              <w:rPr>
                <w:rFonts w:ascii="Times New Roman" w:hAnsi="Times New Roman" w:cs="Times New Roman"/>
                <w:color w:val="000000"/>
              </w:rPr>
            </w:pPr>
          </w:p>
          <w:p w14:paraId="70B410E4" w14:textId="77777777" w:rsidR="007C5690" w:rsidRPr="009E725B" w:rsidRDefault="007C5690" w:rsidP="00D739FE">
            <w:pPr>
              <w:jc w:val="center"/>
              <w:rPr>
                <w:rFonts w:ascii="Times New Roman" w:hAnsi="Times New Roman" w:cs="Times New Roman"/>
                <w:color w:val="000000"/>
              </w:rPr>
            </w:pPr>
            <w:r w:rsidRPr="009E725B">
              <w:rPr>
                <w:rFonts w:ascii="Times New Roman" w:hAnsi="Times New Roman" w:cs="Times New Roman"/>
                <w:color w:val="000000"/>
              </w:rPr>
              <w:t>х</w:t>
            </w:r>
          </w:p>
        </w:tc>
        <w:tc>
          <w:tcPr>
            <w:tcW w:w="2010" w:type="dxa"/>
            <w:gridSpan w:val="2"/>
          </w:tcPr>
          <w:p w14:paraId="46F8E11B" w14:textId="77777777" w:rsidR="007C5690" w:rsidRPr="009E725B" w:rsidRDefault="00654949" w:rsidP="00D739FE">
            <w:pPr>
              <w:pStyle w:val="af7"/>
              <w:jc w:val="center"/>
              <w:rPr>
                <w:rFonts w:eastAsiaTheme="minorHAnsi"/>
                <w:color w:val="000000"/>
                <w:sz w:val="22"/>
                <w:szCs w:val="22"/>
                <w:lang w:eastAsia="en-US"/>
              </w:rPr>
            </w:pPr>
            <w:r w:rsidRPr="009E725B">
              <w:rPr>
                <w:iCs/>
                <w:sz w:val="22"/>
                <w:szCs w:val="22"/>
              </w:rPr>
              <w:t>до 2</w:t>
            </w:r>
            <w:r w:rsidR="007C5690" w:rsidRPr="009E725B">
              <w:rPr>
                <w:iCs/>
                <w:sz w:val="22"/>
                <w:szCs w:val="22"/>
              </w:rPr>
              <w:t xml:space="preserve">00 млн. </w:t>
            </w:r>
            <w:proofErr w:type="spellStart"/>
            <w:r w:rsidR="007C5690" w:rsidRPr="009E725B">
              <w:rPr>
                <w:iCs/>
                <w:sz w:val="22"/>
                <w:szCs w:val="22"/>
              </w:rPr>
              <w:t>тг</w:t>
            </w:r>
            <w:proofErr w:type="spellEnd"/>
            <w:r w:rsidR="007C5690" w:rsidRPr="009E725B">
              <w:rPr>
                <w:iCs/>
                <w:sz w:val="22"/>
                <w:szCs w:val="22"/>
              </w:rPr>
              <w:t xml:space="preserve">. </w:t>
            </w:r>
            <w:r w:rsidR="007C5690" w:rsidRPr="009E725B">
              <w:rPr>
                <w:i/>
                <w:color w:val="000000" w:themeColor="text1"/>
                <w:sz w:val="22"/>
                <w:szCs w:val="22"/>
              </w:rPr>
              <w:t xml:space="preserve">(согласно решению КБПП №16 от </w:t>
            </w:r>
            <w:r w:rsidR="007C5690" w:rsidRPr="009E725B">
              <w:rPr>
                <w:i/>
                <w:color w:val="000000" w:themeColor="text1"/>
                <w:sz w:val="22"/>
                <w:szCs w:val="22"/>
              </w:rPr>
              <w:lastRenderedPageBreak/>
              <w:t>21.05.2021г.</w:t>
            </w:r>
            <w:r w:rsidRPr="009E725B">
              <w:rPr>
                <w:i/>
                <w:color w:val="000000" w:themeColor="text1"/>
                <w:sz w:val="22"/>
                <w:szCs w:val="22"/>
              </w:rPr>
              <w:t xml:space="preserve">, </w:t>
            </w:r>
            <w:r w:rsidRPr="009E725B">
              <w:rPr>
                <w:i/>
                <w:color w:val="000000" w:themeColor="text1"/>
                <w:sz w:val="22"/>
              </w:rPr>
              <w:t>согласно решению КБПП №П56-2025 от 22.10.2025г.</w:t>
            </w:r>
            <w:r w:rsidR="007C5690" w:rsidRPr="009E725B">
              <w:rPr>
                <w:i/>
                <w:color w:val="000000" w:themeColor="text1"/>
                <w:sz w:val="20"/>
                <w:szCs w:val="22"/>
              </w:rPr>
              <w:t>)</w:t>
            </w:r>
          </w:p>
        </w:tc>
        <w:tc>
          <w:tcPr>
            <w:tcW w:w="2685" w:type="dxa"/>
            <w:gridSpan w:val="2"/>
          </w:tcPr>
          <w:p w14:paraId="54E0A066" w14:textId="77777777" w:rsidR="007C5690" w:rsidRPr="009E725B" w:rsidRDefault="007C5690" w:rsidP="00D739FE">
            <w:pPr>
              <w:jc w:val="center"/>
              <w:rPr>
                <w:rFonts w:ascii="Times New Roman" w:hAnsi="Times New Roman" w:cs="Times New Roman"/>
                <w:color w:val="000000"/>
              </w:rPr>
            </w:pPr>
          </w:p>
          <w:p w14:paraId="48764FDB" w14:textId="77777777" w:rsidR="007C5690" w:rsidRPr="009E725B" w:rsidRDefault="007C5690" w:rsidP="00D739FE">
            <w:pPr>
              <w:jc w:val="center"/>
              <w:rPr>
                <w:rFonts w:ascii="Times New Roman" w:hAnsi="Times New Roman" w:cs="Times New Roman"/>
                <w:color w:val="000000"/>
              </w:rPr>
            </w:pPr>
            <w:r w:rsidRPr="009E725B">
              <w:rPr>
                <w:rFonts w:ascii="Times New Roman" w:hAnsi="Times New Roman" w:cs="Times New Roman"/>
                <w:color w:val="000000"/>
              </w:rPr>
              <w:t>Х</w:t>
            </w:r>
          </w:p>
        </w:tc>
        <w:tc>
          <w:tcPr>
            <w:tcW w:w="4365" w:type="dxa"/>
            <w:vMerge/>
            <w:vAlign w:val="center"/>
          </w:tcPr>
          <w:p w14:paraId="7DE2667D" w14:textId="77777777" w:rsidR="007C5690" w:rsidRPr="009E725B" w:rsidRDefault="007C5690" w:rsidP="00D739FE">
            <w:pPr>
              <w:pStyle w:val="af7"/>
              <w:jc w:val="both"/>
              <w:rPr>
                <w:b/>
                <w:sz w:val="22"/>
                <w:szCs w:val="22"/>
              </w:rPr>
            </w:pPr>
          </w:p>
        </w:tc>
      </w:tr>
      <w:tr w:rsidR="007C5690" w:rsidRPr="009E725B" w14:paraId="56C8168C" w14:textId="77777777" w:rsidTr="008933F5">
        <w:trPr>
          <w:trHeight w:val="3258"/>
        </w:trPr>
        <w:tc>
          <w:tcPr>
            <w:tcW w:w="704" w:type="dxa"/>
          </w:tcPr>
          <w:p w14:paraId="3E10A54D" w14:textId="77777777" w:rsidR="007C5690" w:rsidRPr="009E725B" w:rsidRDefault="007C5690" w:rsidP="00D739FE">
            <w:pPr>
              <w:pStyle w:val="af7"/>
              <w:jc w:val="both"/>
              <w:rPr>
                <w:color w:val="000000"/>
                <w:sz w:val="22"/>
                <w:szCs w:val="22"/>
              </w:rPr>
            </w:pPr>
            <w:r w:rsidRPr="009E725B">
              <w:rPr>
                <w:color w:val="000000"/>
                <w:sz w:val="22"/>
                <w:szCs w:val="22"/>
              </w:rPr>
              <w:t>14.4</w:t>
            </w:r>
          </w:p>
        </w:tc>
        <w:tc>
          <w:tcPr>
            <w:tcW w:w="2745" w:type="dxa"/>
            <w:gridSpan w:val="2"/>
            <w:vAlign w:val="center"/>
          </w:tcPr>
          <w:p w14:paraId="1FA2594F" w14:textId="77777777" w:rsidR="007C5690" w:rsidRPr="009E725B" w:rsidRDefault="007C5690" w:rsidP="00D739FE">
            <w:pPr>
              <w:pStyle w:val="af7"/>
              <w:jc w:val="both"/>
              <w:rPr>
                <w:sz w:val="22"/>
                <w:szCs w:val="22"/>
              </w:rPr>
            </w:pPr>
            <w:r w:rsidRPr="009E725B">
              <w:rPr>
                <w:sz w:val="22"/>
                <w:szCs w:val="22"/>
              </w:rPr>
              <w:t>Источник финансирования</w:t>
            </w:r>
          </w:p>
        </w:tc>
        <w:tc>
          <w:tcPr>
            <w:tcW w:w="2370" w:type="dxa"/>
            <w:gridSpan w:val="2"/>
          </w:tcPr>
          <w:p w14:paraId="3248F97A" w14:textId="77777777" w:rsidR="007C5690" w:rsidRPr="009E725B" w:rsidRDefault="007C5690" w:rsidP="00D739FE">
            <w:pPr>
              <w:jc w:val="center"/>
              <w:rPr>
                <w:rFonts w:ascii="Times New Roman" w:eastAsia="Times New Roman" w:hAnsi="Times New Roman" w:cs="Times New Roman"/>
                <w:lang w:eastAsia="ru-RU"/>
              </w:rPr>
            </w:pPr>
          </w:p>
          <w:p w14:paraId="349785A1" w14:textId="77777777" w:rsidR="007C5690" w:rsidRPr="009E725B" w:rsidRDefault="007C5690" w:rsidP="00D739FE">
            <w:pPr>
              <w:jc w:val="center"/>
              <w:rPr>
                <w:rFonts w:ascii="Times New Roman" w:eastAsia="Times New Roman" w:hAnsi="Times New Roman" w:cs="Times New Roman"/>
                <w:lang w:eastAsia="ru-RU"/>
              </w:rPr>
            </w:pPr>
          </w:p>
          <w:p w14:paraId="33EE2FD4" w14:textId="77777777" w:rsidR="007C5690" w:rsidRPr="009E725B" w:rsidRDefault="007C5690" w:rsidP="00D739FE">
            <w:pPr>
              <w:jc w:val="center"/>
              <w:rPr>
                <w:rFonts w:ascii="Times New Roman" w:eastAsia="Times New Roman" w:hAnsi="Times New Roman" w:cs="Times New Roman"/>
                <w:lang w:eastAsia="ru-RU"/>
              </w:rPr>
            </w:pPr>
          </w:p>
          <w:p w14:paraId="53ADB6A6" w14:textId="77777777" w:rsidR="007C5690" w:rsidRPr="009E725B" w:rsidRDefault="007C5690" w:rsidP="00D739FE">
            <w:pPr>
              <w:jc w:val="center"/>
              <w:rPr>
                <w:rFonts w:ascii="Times New Roman" w:eastAsia="Times New Roman" w:hAnsi="Times New Roman" w:cs="Times New Roman"/>
                <w:lang w:eastAsia="ru-RU"/>
              </w:rPr>
            </w:pPr>
          </w:p>
          <w:p w14:paraId="4A44E7F4" w14:textId="77777777" w:rsidR="007C5690" w:rsidRPr="009E725B" w:rsidRDefault="007C5690" w:rsidP="00D739FE">
            <w:pPr>
              <w:jc w:val="center"/>
              <w:rPr>
                <w:rFonts w:ascii="Times New Roman" w:eastAsia="Times New Roman" w:hAnsi="Times New Roman" w:cs="Times New Roman"/>
                <w:lang w:eastAsia="ru-RU"/>
              </w:rPr>
            </w:pPr>
          </w:p>
          <w:p w14:paraId="508359D3" w14:textId="77777777" w:rsidR="007C5690" w:rsidRPr="009E725B" w:rsidRDefault="007C5690" w:rsidP="00D739FE">
            <w:pPr>
              <w:jc w:val="center"/>
              <w:rPr>
                <w:rFonts w:ascii="Times New Roman" w:eastAsia="Times New Roman" w:hAnsi="Times New Roman" w:cs="Times New Roman"/>
                <w:lang w:eastAsia="ru-RU"/>
              </w:rPr>
            </w:pPr>
          </w:p>
          <w:p w14:paraId="5A19D9DA" w14:textId="77777777" w:rsidR="007C5690" w:rsidRPr="009E725B" w:rsidRDefault="007C5690" w:rsidP="00D739FE">
            <w:pPr>
              <w:jc w:val="center"/>
              <w:rPr>
                <w:rFonts w:ascii="Times New Roman" w:eastAsia="Times New Roman" w:hAnsi="Times New Roman" w:cs="Times New Roman"/>
                <w:lang w:eastAsia="ru-RU"/>
              </w:rPr>
            </w:pPr>
          </w:p>
          <w:p w14:paraId="2CC7771C" w14:textId="77777777" w:rsidR="007C5690" w:rsidRPr="009E725B" w:rsidRDefault="007C5690" w:rsidP="00D739FE">
            <w:pPr>
              <w:jc w:val="center"/>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х</w:t>
            </w:r>
          </w:p>
        </w:tc>
        <w:tc>
          <w:tcPr>
            <w:tcW w:w="2010" w:type="dxa"/>
            <w:gridSpan w:val="2"/>
            <w:vAlign w:val="center"/>
          </w:tcPr>
          <w:p w14:paraId="7B312AC2" w14:textId="77777777" w:rsidR="007C5690" w:rsidRPr="009E725B" w:rsidRDefault="007C5690" w:rsidP="00D739FE">
            <w:pPr>
              <w:pStyle w:val="af7"/>
              <w:jc w:val="center"/>
              <w:rPr>
                <w:sz w:val="22"/>
                <w:szCs w:val="22"/>
              </w:rPr>
            </w:pPr>
            <w:r w:rsidRPr="009E725B">
              <w:rPr>
                <w:sz w:val="22"/>
                <w:szCs w:val="22"/>
              </w:rPr>
              <w:t>Средства Банка</w:t>
            </w:r>
          </w:p>
        </w:tc>
        <w:tc>
          <w:tcPr>
            <w:tcW w:w="2685" w:type="dxa"/>
            <w:gridSpan w:val="2"/>
          </w:tcPr>
          <w:p w14:paraId="28426085" w14:textId="77777777" w:rsidR="007C5690" w:rsidRPr="009E725B" w:rsidRDefault="007C5690" w:rsidP="00D739FE">
            <w:pPr>
              <w:jc w:val="center"/>
              <w:rPr>
                <w:rFonts w:ascii="Times New Roman" w:eastAsia="Times New Roman" w:hAnsi="Times New Roman" w:cs="Times New Roman"/>
                <w:lang w:eastAsia="ru-RU"/>
              </w:rPr>
            </w:pPr>
          </w:p>
          <w:p w14:paraId="157D9487" w14:textId="77777777" w:rsidR="007C5690" w:rsidRPr="009E725B" w:rsidRDefault="007C5690" w:rsidP="00D739FE">
            <w:pPr>
              <w:jc w:val="center"/>
              <w:rPr>
                <w:rFonts w:ascii="Times New Roman" w:eastAsia="Times New Roman" w:hAnsi="Times New Roman" w:cs="Times New Roman"/>
                <w:lang w:eastAsia="ru-RU"/>
              </w:rPr>
            </w:pPr>
          </w:p>
          <w:p w14:paraId="0DB7BA17" w14:textId="77777777" w:rsidR="007C5690" w:rsidRPr="009E725B" w:rsidRDefault="007C5690" w:rsidP="00D739FE">
            <w:pPr>
              <w:jc w:val="center"/>
              <w:rPr>
                <w:rFonts w:ascii="Times New Roman" w:eastAsia="Times New Roman" w:hAnsi="Times New Roman" w:cs="Times New Roman"/>
                <w:lang w:eastAsia="ru-RU"/>
              </w:rPr>
            </w:pPr>
          </w:p>
          <w:p w14:paraId="5C6ABCED" w14:textId="77777777" w:rsidR="007C5690" w:rsidRPr="009E725B" w:rsidRDefault="007C5690" w:rsidP="00D739FE">
            <w:pPr>
              <w:jc w:val="center"/>
              <w:rPr>
                <w:rFonts w:ascii="Times New Roman" w:eastAsia="Times New Roman" w:hAnsi="Times New Roman" w:cs="Times New Roman"/>
                <w:lang w:eastAsia="ru-RU"/>
              </w:rPr>
            </w:pPr>
          </w:p>
          <w:p w14:paraId="05DEAF43" w14:textId="77777777" w:rsidR="007C5690" w:rsidRPr="009E725B" w:rsidRDefault="007C5690" w:rsidP="00D739FE">
            <w:pPr>
              <w:jc w:val="center"/>
              <w:rPr>
                <w:rFonts w:ascii="Times New Roman" w:eastAsia="Times New Roman" w:hAnsi="Times New Roman" w:cs="Times New Roman"/>
                <w:lang w:eastAsia="ru-RU"/>
              </w:rPr>
            </w:pPr>
          </w:p>
          <w:p w14:paraId="4AF644AD" w14:textId="77777777" w:rsidR="007C5690" w:rsidRPr="009E725B" w:rsidRDefault="007C5690" w:rsidP="00D739FE">
            <w:pPr>
              <w:jc w:val="center"/>
              <w:rPr>
                <w:rFonts w:ascii="Times New Roman" w:eastAsia="Times New Roman" w:hAnsi="Times New Roman" w:cs="Times New Roman"/>
                <w:lang w:eastAsia="ru-RU"/>
              </w:rPr>
            </w:pPr>
          </w:p>
          <w:p w14:paraId="64B5888C" w14:textId="77777777" w:rsidR="007C5690" w:rsidRPr="009E725B" w:rsidRDefault="007C5690" w:rsidP="00D739FE">
            <w:pPr>
              <w:jc w:val="center"/>
              <w:rPr>
                <w:rFonts w:ascii="Times New Roman" w:eastAsia="Times New Roman" w:hAnsi="Times New Roman" w:cs="Times New Roman"/>
                <w:lang w:eastAsia="ru-RU"/>
              </w:rPr>
            </w:pPr>
          </w:p>
          <w:p w14:paraId="23444BB0" w14:textId="77777777" w:rsidR="007C5690" w:rsidRPr="009E725B" w:rsidRDefault="007C5690" w:rsidP="00D739FE">
            <w:pPr>
              <w:jc w:val="center"/>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х</w:t>
            </w:r>
          </w:p>
        </w:tc>
        <w:tc>
          <w:tcPr>
            <w:tcW w:w="4365" w:type="dxa"/>
            <w:vMerge/>
            <w:vAlign w:val="center"/>
          </w:tcPr>
          <w:p w14:paraId="0E1856D6" w14:textId="77777777" w:rsidR="007C5690" w:rsidRPr="009E725B" w:rsidRDefault="007C5690" w:rsidP="00D739FE">
            <w:pPr>
              <w:pStyle w:val="af7"/>
              <w:jc w:val="both"/>
              <w:rPr>
                <w:b/>
                <w:sz w:val="22"/>
                <w:szCs w:val="22"/>
              </w:rPr>
            </w:pPr>
          </w:p>
        </w:tc>
      </w:tr>
      <w:tr w:rsidR="007C5690" w:rsidRPr="009E725B" w14:paraId="76037DB5" w14:textId="77777777" w:rsidTr="008933F5">
        <w:trPr>
          <w:trHeight w:val="920"/>
        </w:trPr>
        <w:tc>
          <w:tcPr>
            <w:tcW w:w="704" w:type="dxa"/>
          </w:tcPr>
          <w:p w14:paraId="5515EBA6" w14:textId="77777777" w:rsidR="007C5690" w:rsidRPr="009E725B" w:rsidRDefault="007C5690" w:rsidP="00D739FE">
            <w:pPr>
              <w:pStyle w:val="af7"/>
              <w:jc w:val="both"/>
              <w:rPr>
                <w:color w:val="000000"/>
                <w:sz w:val="22"/>
                <w:szCs w:val="22"/>
              </w:rPr>
            </w:pPr>
            <w:r w:rsidRPr="009E725B">
              <w:rPr>
                <w:color w:val="000000"/>
                <w:sz w:val="22"/>
                <w:szCs w:val="22"/>
              </w:rPr>
              <w:t>14.5</w:t>
            </w:r>
          </w:p>
        </w:tc>
        <w:tc>
          <w:tcPr>
            <w:tcW w:w="2745" w:type="dxa"/>
            <w:gridSpan w:val="2"/>
            <w:vAlign w:val="center"/>
          </w:tcPr>
          <w:p w14:paraId="44FE23A2" w14:textId="77777777" w:rsidR="007C5690" w:rsidRPr="009E725B" w:rsidRDefault="007C5690" w:rsidP="00D739FE">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065" w:type="dxa"/>
            <w:gridSpan w:val="6"/>
            <w:vAlign w:val="center"/>
          </w:tcPr>
          <w:p w14:paraId="64A9E001" w14:textId="77777777" w:rsidR="007C5690" w:rsidRPr="009E725B" w:rsidRDefault="007C5690" w:rsidP="00D739FE">
            <w:pPr>
              <w:jc w:val="center"/>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страхование залоговой недвижимости: требуется</w:t>
            </w:r>
          </w:p>
        </w:tc>
        <w:tc>
          <w:tcPr>
            <w:tcW w:w="4365" w:type="dxa"/>
            <w:vAlign w:val="center"/>
          </w:tcPr>
          <w:p w14:paraId="6403849E" w14:textId="77777777" w:rsidR="007C5690" w:rsidRPr="009E725B" w:rsidRDefault="007C5690" w:rsidP="00D739FE">
            <w:pPr>
              <w:pStyle w:val="af7"/>
              <w:jc w:val="both"/>
              <w:rPr>
                <w:sz w:val="22"/>
                <w:szCs w:val="22"/>
              </w:rPr>
            </w:pPr>
            <w:r w:rsidRPr="009E725B">
              <w:rPr>
                <w:sz w:val="22"/>
                <w:szCs w:val="22"/>
              </w:rPr>
              <w:t>титульное страхование: требуется</w:t>
            </w:r>
          </w:p>
        </w:tc>
      </w:tr>
      <w:tr w:rsidR="007C5690" w:rsidRPr="009E725B" w14:paraId="38A6826E" w14:textId="77777777" w:rsidTr="008933F5">
        <w:trPr>
          <w:trHeight w:val="607"/>
        </w:trPr>
        <w:tc>
          <w:tcPr>
            <w:tcW w:w="704" w:type="dxa"/>
            <w:shd w:val="clear" w:color="auto" w:fill="E7E6E6" w:themeFill="background2"/>
          </w:tcPr>
          <w:p w14:paraId="7EFA8090" w14:textId="77777777" w:rsidR="007C5690" w:rsidRPr="009E725B" w:rsidRDefault="007C5690" w:rsidP="00D739FE">
            <w:pPr>
              <w:pStyle w:val="af7"/>
              <w:jc w:val="both"/>
              <w:rPr>
                <w:b/>
                <w:color w:val="000000"/>
                <w:sz w:val="22"/>
                <w:szCs w:val="22"/>
              </w:rPr>
            </w:pPr>
            <w:r w:rsidRPr="009E725B">
              <w:rPr>
                <w:b/>
                <w:color w:val="000000"/>
                <w:sz w:val="22"/>
                <w:szCs w:val="22"/>
              </w:rPr>
              <w:t>15</w:t>
            </w:r>
          </w:p>
        </w:tc>
        <w:tc>
          <w:tcPr>
            <w:tcW w:w="14175" w:type="dxa"/>
            <w:gridSpan w:val="9"/>
            <w:shd w:val="clear" w:color="auto" w:fill="E7E6E6" w:themeFill="background2"/>
            <w:vAlign w:val="center"/>
          </w:tcPr>
          <w:p w14:paraId="6B22FF3C" w14:textId="12F71AD2" w:rsidR="007C5690" w:rsidRPr="009E725B" w:rsidRDefault="00A45548" w:rsidP="00D739FE">
            <w:pPr>
              <w:pStyle w:val="af7"/>
              <w:jc w:val="both"/>
              <w:rPr>
                <w:b/>
                <w:color w:val="000000"/>
                <w:sz w:val="22"/>
                <w:szCs w:val="22"/>
              </w:rPr>
            </w:pPr>
            <w:r w:rsidRPr="009E725B">
              <w:rPr>
                <w:b/>
                <w:color w:val="000000"/>
                <w:sz w:val="22"/>
                <w:szCs w:val="22"/>
              </w:rPr>
              <w:t>Программа кредитования "Арендное жилье с последующим выкупом"</w:t>
            </w:r>
            <w:r w:rsidR="007C5690" w:rsidRPr="009E725B">
              <w:rPr>
                <w:b/>
                <w:color w:val="000000"/>
                <w:sz w:val="22"/>
                <w:szCs w:val="22"/>
              </w:rPr>
              <w:t xml:space="preserve"> </w:t>
            </w:r>
            <w:r w:rsidR="007C5690" w:rsidRPr="009E725B">
              <w:rPr>
                <w:i/>
                <w:sz w:val="22"/>
                <w:szCs w:val="22"/>
              </w:rPr>
              <w:t>(строка 15 внесена согласно решению КБПП Протокол №14 от 20.05.2020г.</w:t>
            </w:r>
            <w:r w:rsidR="00843B7F" w:rsidRPr="009E725B">
              <w:rPr>
                <w:i/>
                <w:sz w:val="22"/>
                <w:szCs w:val="22"/>
              </w:rPr>
              <w:t xml:space="preserve">, </w:t>
            </w:r>
            <w:r w:rsidR="00843B7F" w:rsidRPr="007D69FF">
              <w:rPr>
                <w:i/>
                <w:sz w:val="22"/>
                <w:szCs w:val="22"/>
              </w:rPr>
              <w:t xml:space="preserve">внесены изменения </w:t>
            </w:r>
            <w:r w:rsidR="00E06E17" w:rsidRPr="007D69FF">
              <w:rPr>
                <w:i/>
                <w:sz w:val="22"/>
                <w:szCs w:val="22"/>
              </w:rPr>
              <w:t>согласно решениям</w:t>
            </w:r>
            <w:r w:rsidR="00843B7F" w:rsidRPr="007D69FF">
              <w:rPr>
                <w:i/>
                <w:sz w:val="22"/>
                <w:szCs w:val="22"/>
              </w:rPr>
              <w:t xml:space="preserve"> КБПП №46 от 24.12.2021г.</w:t>
            </w:r>
            <w:r w:rsidR="00B14DFA" w:rsidRPr="007D69FF">
              <w:rPr>
                <w:i/>
                <w:sz w:val="22"/>
                <w:szCs w:val="22"/>
              </w:rPr>
              <w:t>, №49 от 29.09.2022г.</w:t>
            </w:r>
            <w:r w:rsidR="00444990" w:rsidRPr="007D69FF">
              <w:rPr>
                <w:i/>
                <w:sz w:val="22"/>
                <w:szCs w:val="22"/>
              </w:rPr>
              <w:t>вводится в действие с 0</w:t>
            </w:r>
            <w:r w:rsidR="007A06BB" w:rsidRPr="007D69FF">
              <w:rPr>
                <w:i/>
                <w:sz w:val="22"/>
                <w:szCs w:val="22"/>
              </w:rPr>
              <w:t>6</w:t>
            </w:r>
            <w:r w:rsidR="00444990" w:rsidRPr="007D69FF">
              <w:rPr>
                <w:i/>
                <w:sz w:val="22"/>
                <w:szCs w:val="22"/>
              </w:rPr>
              <w:t>.10.2022г.</w:t>
            </w:r>
            <w:r w:rsidR="00E06E17" w:rsidRPr="007D69FF">
              <w:rPr>
                <w:i/>
                <w:sz w:val="22"/>
                <w:szCs w:val="22"/>
              </w:rPr>
              <w:t>, №13 от 17.03.2023г.</w:t>
            </w:r>
            <w:r w:rsidRPr="007D69FF">
              <w:rPr>
                <w:i/>
                <w:sz w:val="22"/>
                <w:szCs w:val="22"/>
              </w:rPr>
              <w:t>, наименование программы изменено согласно решению КБПП №</w:t>
            </w:r>
            <w:r w:rsidR="00FE0463" w:rsidRPr="007D69FF">
              <w:rPr>
                <w:i/>
                <w:sz w:val="22"/>
                <w:szCs w:val="22"/>
              </w:rPr>
              <w:t>34</w:t>
            </w:r>
            <w:r w:rsidRPr="007D69FF">
              <w:rPr>
                <w:i/>
                <w:sz w:val="22"/>
                <w:szCs w:val="22"/>
              </w:rPr>
              <w:t xml:space="preserve"> от </w:t>
            </w:r>
            <w:r w:rsidR="00FE0463" w:rsidRPr="007D69FF">
              <w:rPr>
                <w:i/>
                <w:sz w:val="22"/>
                <w:szCs w:val="22"/>
              </w:rPr>
              <w:t>31</w:t>
            </w:r>
            <w:r w:rsidRPr="007D69FF">
              <w:rPr>
                <w:i/>
                <w:sz w:val="22"/>
                <w:szCs w:val="22"/>
              </w:rPr>
              <w:t>.07.2023г.</w:t>
            </w:r>
            <w:r w:rsidR="007D69FF" w:rsidRPr="007D69FF">
              <w:rPr>
                <w:i/>
                <w:sz w:val="22"/>
                <w:szCs w:val="22"/>
              </w:rPr>
              <w:t>, №П23-2026 от 16.04.2026г., вводится в действие с 04.06.2026г.</w:t>
            </w:r>
            <w:r w:rsidR="00843B7F" w:rsidRPr="007D69FF">
              <w:rPr>
                <w:i/>
                <w:sz w:val="22"/>
                <w:szCs w:val="22"/>
              </w:rPr>
              <w:t>)</w:t>
            </w:r>
          </w:p>
        </w:tc>
      </w:tr>
      <w:tr w:rsidR="007C5690" w:rsidRPr="009E725B" w14:paraId="0C751D2E" w14:textId="77777777" w:rsidTr="008933F5">
        <w:trPr>
          <w:trHeight w:val="607"/>
        </w:trPr>
        <w:tc>
          <w:tcPr>
            <w:tcW w:w="704" w:type="dxa"/>
          </w:tcPr>
          <w:p w14:paraId="66E68382" w14:textId="77777777" w:rsidR="007C5690" w:rsidRPr="009E725B" w:rsidRDefault="007C5690" w:rsidP="00D739FE">
            <w:pPr>
              <w:pStyle w:val="af7"/>
              <w:jc w:val="both"/>
              <w:rPr>
                <w:color w:val="000000"/>
                <w:sz w:val="22"/>
                <w:szCs w:val="22"/>
              </w:rPr>
            </w:pPr>
            <w:r w:rsidRPr="009E725B">
              <w:rPr>
                <w:color w:val="000000"/>
                <w:sz w:val="22"/>
                <w:szCs w:val="22"/>
              </w:rPr>
              <w:t>15.1</w:t>
            </w:r>
          </w:p>
        </w:tc>
        <w:tc>
          <w:tcPr>
            <w:tcW w:w="2745" w:type="dxa"/>
            <w:gridSpan w:val="2"/>
            <w:vAlign w:val="center"/>
          </w:tcPr>
          <w:p w14:paraId="3450125B" w14:textId="77777777" w:rsidR="007C5690" w:rsidRPr="009E725B" w:rsidRDefault="007C5690" w:rsidP="00D739FE">
            <w:pPr>
              <w:spacing w:before="60" w:after="60"/>
              <w:rPr>
                <w:rFonts w:ascii="Times New Roman" w:hAnsi="Times New Roman" w:cs="Times New Roman"/>
              </w:rPr>
            </w:pPr>
            <w:r w:rsidRPr="009E725B">
              <w:rPr>
                <w:rFonts w:ascii="Times New Roman" w:hAnsi="Times New Roman" w:cs="Times New Roman"/>
              </w:rPr>
              <w:t>Ставка вознаграждения</w:t>
            </w:r>
          </w:p>
        </w:tc>
        <w:tc>
          <w:tcPr>
            <w:tcW w:w="2370" w:type="dxa"/>
            <w:gridSpan w:val="2"/>
          </w:tcPr>
          <w:p w14:paraId="7EDCF7C2" w14:textId="77777777" w:rsidR="007C5690" w:rsidRPr="009E725B" w:rsidRDefault="007C5690" w:rsidP="00D739FE">
            <w:pPr>
              <w:jc w:val="center"/>
              <w:rPr>
                <w:rFonts w:ascii="Times New Roman" w:hAnsi="Times New Roman" w:cs="Times New Roman"/>
                <w:color w:val="000000"/>
              </w:rPr>
            </w:pPr>
          </w:p>
          <w:p w14:paraId="7E19D159" w14:textId="77777777" w:rsidR="007C5690" w:rsidRPr="009E725B" w:rsidRDefault="007C5690" w:rsidP="00D739FE">
            <w:pPr>
              <w:jc w:val="center"/>
            </w:pPr>
            <w:r w:rsidRPr="009E725B">
              <w:rPr>
                <w:rFonts w:ascii="Times New Roman" w:hAnsi="Times New Roman" w:cs="Times New Roman"/>
                <w:color w:val="000000"/>
              </w:rPr>
              <w:t>х</w:t>
            </w:r>
          </w:p>
        </w:tc>
        <w:tc>
          <w:tcPr>
            <w:tcW w:w="2010" w:type="dxa"/>
            <w:gridSpan w:val="2"/>
          </w:tcPr>
          <w:p w14:paraId="3F81378C" w14:textId="77777777" w:rsidR="007C5690" w:rsidRPr="009E725B" w:rsidRDefault="007C5690" w:rsidP="00D739FE">
            <w:pPr>
              <w:jc w:val="center"/>
              <w:rPr>
                <w:rFonts w:ascii="Times New Roman" w:hAnsi="Times New Roman" w:cs="Times New Roman"/>
              </w:rPr>
            </w:pPr>
          </w:p>
          <w:p w14:paraId="5B3CC535" w14:textId="19886E6E" w:rsidR="007C5690" w:rsidRPr="009E725B" w:rsidRDefault="007D69FF" w:rsidP="00D739FE">
            <w:pPr>
              <w:jc w:val="center"/>
              <w:rPr>
                <w:rFonts w:ascii="Times New Roman" w:hAnsi="Times New Roman" w:cs="Times New Roman"/>
              </w:rPr>
            </w:pPr>
            <w:r>
              <w:rPr>
                <w:rFonts w:ascii="Times New Roman" w:hAnsi="Times New Roman" w:cs="Times New Roman"/>
              </w:rPr>
              <w:t>8,5</w:t>
            </w:r>
            <w:r w:rsidR="003C42AF" w:rsidRPr="009E725B">
              <w:rPr>
                <w:rFonts w:ascii="Times New Roman" w:hAnsi="Times New Roman" w:cs="Times New Roman"/>
              </w:rPr>
              <w:t>% годовых</w:t>
            </w:r>
            <w:r w:rsidR="003C42AF" w:rsidRPr="009E725B">
              <w:rPr>
                <w:b/>
                <w:iCs/>
                <w:vertAlign w:val="superscript"/>
              </w:rPr>
              <w:footnoteReference w:customMarkFollows="1" w:id="15"/>
              <w:t>5-2</w:t>
            </w:r>
            <w:r w:rsidR="003C42AF" w:rsidRPr="009E725B">
              <w:rPr>
                <w:iCs/>
              </w:rPr>
              <w:t xml:space="preserve">   </w:t>
            </w:r>
          </w:p>
        </w:tc>
        <w:tc>
          <w:tcPr>
            <w:tcW w:w="2685" w:type="dxa"/>
            <w:gridSpan w:val="2"/>
          </w:tcPr>
          <w:p w14:paraId="456669CE" w14:textId="77777777" w:rsidR="007C5690" w:rsidRPr="009E725B" w:rsidRDefault="007C5690" w:rsidP="00D739FE">
            <w:pPr>
              <w:jc w:val="center"/>
              <w:rPr>
                <w:rFonts w:ascii="Times New Roman" w:hAnsi="Times New Roman" w:cs="Times New Roman"/>
                <w:color w:val="000000"/>
              </w:rPr>
            </w:pPr>
          </w:p>
          <w:p w14:paraId="04F5DEBA" w14:textId="77777777" w:rsidR="007C5690" w:rsidRPr="009E725B" w:rsidRDefault="007C5690" w:rsidP="00D739FE">
            <w:pPr>
              <w:jc w:val="center"/>
            </w:pPr>
            <w:r w:rsidRPr="009E725B">
              <w:rPr>
                <w:rFonts w:ascii="Times New Roman" w:hAnsi="Times New Roman" w:cs="Times New Roman"/>
                <w:color w:val="000000"/>
              </w:rPr>
              <w:t>х</w:t>
            </w:r>
          </w:p>
        </w:tc>
        <w:tc>
          <w:tcPr>
            <w:tcW w:w="4365" w:type="dxa"/>
            <w:vMerge w:val="restart"/>
            <w:vAlign w:val="center"/>
          </w:tcPr>
          <w:p w14:paraId="676E45B5" w14:textId="77777777" w:rsidR="007C5690" w:rsidRPr="009E725B" w:rsidRDefault="007C5690" w:rsidP="00D739FE">
            <w:pPr>
              <w:spacing w:before="60" w:after="60"/>
              <w:jc w:val="both"/>
              <w:rPr>
                <w:rFonts w:ascii="Times New Roman" w:hAnsi="Times New Roman" w:cs="Times New Roman"/>
              </w:rPr>
            </w:pPr>
            <w:r w:rsidRPr="009E725B">
              <w:rPr>
                <w:rFonts w:ascii="Times New Roman" w:hAnsi="Times New Roman" w:cs="Times New Roman"/>
              </w:rPr>
              <w:t xml:space="preserve">Программа реализуется на основании соглашения о сотрудничестве по реализации арендного жилья с последующим выкупом, с учетом порядка, </w:t>
            </w:r>
            <w:r w:rsidRPr="009E725B">
              <w:rPr>
                <w:rFonts w:ascii="Times New Roman" w:hAnsi="Times New Roman" w:cs="Times New Roman"/>
              </w:rPr>
              <w:lastRenderedPageBreak/>
              <w:t xml:space="preserve">предусмотренного во внутреннем документе, регламентирующем порядок реализации жилья через систему </w:t>
            </w:r>
            <w:proofErr w:type="spellStart"/>
            <w:r w:rsidRPr="009E725B">
              <w:rPr>
                <w:rFonts w:ascii="Times New Roman" w:hAnsi="Times New Roman" w:cs="Times New Roman"/>
              </w:rPr>
              <w:t>жилстройсбережений</w:t>
            </w:r>
            <w:proofErr w:type="spellEnd"/>
            <w:r w:rsidRPr="009E725B">
              <w:rPr>
                <w:rFonts w:ascii="Times New Roman" w:hAnsi="Times New Roman" w:cs="Times New Roman"/>
              </w:rPr>
              <w:t xml:space="preserve">. </w:t>
            </w:r>
          </w:p>
        </w:tc>
      </w:tr>
      <w:tr w:rsidR="007C5690" w:rsidRPr="009E725B" w14:paraId="3D04D6CC" w14:textId="77777777" w:rsidTr="008933F5">
        <w:trPr>
          <w:trHeight w:val="607"/>
        </w:trPr>
        <w:tc>
          <w:tcPr>
            <w:tcW w:w="704" w:type="dxa"/>
          </w:tcPr>
          <w:p w14:paraId="03ED1AD2" w14:textId="77777777" w:rsidR="007C5690" w:rsidRPr="009E725B" w:rsidRDefault="007C5690" w:rsidP="00D739FE">
            <w:pPr>
              <w:pStyle w:val="af7"/>
              <w:jc w:val="both"/>
              <w:rPr>
                <w:color w:val="000000"/>
                <w:sz w:val="22"/>
                <w:szCs w:val="22"/>
              </w:rPr>
            </w:pPr>
            <w:r w:rsidRPr="009E725B">
              <w:rPr>
                <w:color w:val="000000"/>
                <w:sz w:val="22"/>
                <w:szCs w:val="22"/>
              </w:rPr>
              <w:t>15.2</w:t>
            </w:r>
          </w:p>
        </w:tc>
        <w:tc>
          <w:tcPr>
            <w:tcW w:w="2745" w:type="dxa"/>
            <w:gridSpan w:val="2"/>
            <w:vAlign w:val="center"/>
          </w:tcPr>
          <w:p w14:paraId="3A2AAB1A" w14:textId="77777777" w:rsidR="007C5690" w:rsidRPr="009E725B" w:rsidRDefault="007C5690" w:rsidP="00D739FE">
            <w:pPr>
              <w:spacing w:before="60" w:after="60"/>
              <w:rPr>
                <w:rFonts w:ascii="Times New Roman" w:hAnsi="Times New Roman" w:cs="Times New Roman"/>
              </w:rPr>
            </w:pPr>
            <w:r w:rsidRPr="009E725B">
              <w:rPr>
                <w:rFonts w:ascii="Times New Roman" w:hAnsi="Times New Roman" w:cs="Times New Roman"/>
              </w:rPr>
              <w:t>Срок займа</w:t>
            </w:r>
          </w:p>
        </w:tc>
        <w:tc>
          <w:tcPr>
            <w:tcW w:w="2370" w:type="dxa"/>
            <w:gridSpan w:val="2"/>
          </w:tcPr>
          <w:p w14:paraId="11F2E2DC" w14:textId="77777777" w:rsidR="007C5690" w:rsidRPr="009E725B" w:rsidRDefault="007C5690" w:rsidP="00D739FE">
            <w:pPr>
              <w:jc w:val="center"/>
              <w:rPr>
                <w:rFonts w:ascii="Times New Roman" w:hAnsi="Times New Roman" w:cs="Times New Roman"/>
                <w:color w:val="000000"/>
              </w:rPr>
            </w:pPr>
          </w:p>
          <w:p w14:paraId="2DF5C04E" w14:textId="77777777" w:rsidR="007C5690" w:rsidRPr="009E725B" w:rsidRDefault="007C5690" w:rsidP="00D739FE">
            <w:pPr>
              <w:jc w:val="center"/>
            </w:pPr>
            <w:r w:rsidRPr="009E725B">
              <w:rPr>
                <w:rFonts w:ascii="Times New Roman" w:hAnsi="Times New Roman" w:cs="Times New Roman"/>
                <w:color w:val="000000"/>
              </w:rPr>
              <w:t>х</w:t>
            </w:r>
          </w:p>
        </w:tc>
        <w:tc>
          <w:tcPr>
            <w:tcW w:w="2010" w:type="dxa"/>
            <w:gridSpan w:val="2"/>
            <w:vAlign w:val="center"/>
          </w:tcPr>
          <w:p w14:paraId="47DF3485" w14:textId="77777777" w:rsidR="007C5690" w:rsidRPr="009E725B" w:rsidRDefault="007C5690" w:rsidP="00D739FE">
            <w:pPr>
              <w:spacing w:before="60" w:after="60"/>
              <w:jc w:val="center"/>
              <w:rPr>
                <w:rFonts w:ascii="Times New Roman" w:hAnsi="Times New Roman" w:cs="Times New Roman"/>
              </w:rPr>
            </w:pPr>
            <w:r w:rsidRPr="009E725B">
              <w:rPr>
                <w:rFonts w:ascii="Times New Roman" w:hAnsi="Times New Roman" w:cs="Times New Roman"/>
              </w:rPr>
              <w:t>6 мес. – 25 лет</w:t>
            </w:r>
          </w:p>
        </w:tc>
        <w:tc>
          <w:tcPr>
            <w:tcW w:w="2685" w:type="dxa"/>
            <w:gridSpan w:val="2"/>
          </w:tcPr>
          <w:p w14:paraId="58EEB765" w14:textId="77777777" w:rsidR="007C5690" w:rsidRPr="009E725B" w:rsidRDefault="007C5690" w:rsidP="00D739FE">
            <w:pPr>
              <w:jc w:val="center"/>
              <w:rPr>
                <w:rFonts w:ascii="Times New Roman" w:hAnsi="Times New Roman" w:cs="Times New Roman"/>
                <w:color w:val="000000"/>
              </w:rPr>
            </w:pPr>
          </w:p>
          <w:p w14:paraId="58FE78CE" w14:textId="77777777" w:rsidR="007C5690" w:rsidRPr="009E725B" w:rsidRDefault="007C5690" w:rsidP="00D739FE">
            <w:pPr>
              <w:jc w:val="center"/>
            </w:pPr>
            <w:r w:rsidRPr="009E725B">
              <w:rPr>
                <w:rFonts w:ascii="Times New Roman" w:hAnsi="Times New Roman" w:cs="Times New Roman"/>
                <w:color w:val="000000"/>
              </w:rPr>
              <w:t>х</w:t>
            </w:r>
          </w:p>
        </w:tc>
        <w:tc>
          <w:tcPr>
            <w:tcW w:w="4365" w:type="dxa"/>
            <w:vMerge/>
            <w:vAlign w:val="center"/>
          </w:tcPr>
          <w:p w14:paraId="356D4BE1" w14:textId="77777777" w:rsidR="007C5690" w:rsidRPr="009E725B" w:rsidRDefault="007C5690" w:rsidP="00D739FE">
            <w:pPr>
              <w:pStyle w:val="af7"/>
              <w:jc w:val="both"/>
              <w:rPr>
                <w:b/>
                <w:color w:val="000000"/>
                <w:sz w:val="22"/>
                <w:szCs w:val="22"/>
              </w:rPr>
            </w:pPr>
          </w:p>
        </w:tc>
      </w:tr>
      <w:tr w:rsidR="007C5690" w:rsidRPr="009E725B" w14:paraId="4EEF5866" w14:textId="77777777" w:rsidTr="008933F5">
        <w:trPr>
          <w:trHeight w:val="607"/>
        </w:trPr>
        <w:tc>
          <w:tcPr>
            <w:tcW w:w="704" w:type="dxa"/>
          </w:tcPr>
          <w:p w14:paraId="7DB124B3" w14:textId="77777777" w:rsidR="007C5690" w:rsidRPr="009E725B" w:rsidRDefault="007C5690" w:rsidP="00D739FE">
            <w:pPr>
              <w:pStyle w:val="af7"/>
              <w:jc w:val="both"/>
              <w:rPr>
                <w:color w:val="000000"/>
                <w:sz w:val="22"/>
                <w:szCs w:val="22"/>
              </w:rPr>
            </w:pPr>
            <w:r w:rsidRPr="009E725B">
              <w:rPr>
                <w:color w:val="000000"/>
                <w:sz w:val="22"/>
                <w:szCs w:val="22"/>
              </w:rPr>
              <w:lastRenderedPageBreak/>
              <w:t>15.3</w:t>
            </w:r>
          </w:p>
        </w:tc>
        <w:tc>
          <w:tcPr>
            <w:tcW w:w="2745" w:type="dxa"/>
            <w:gridSpan w:val="2"/>
            <w:vAlign w:val="center"/>
          </w:tcPr>
          <w:p w14:paraId="0FD9EA01" w14:textId="77777777" w:rsidR="007C5690" w:rsidRPr="009E725B" w:rsidRDefault="007C5690" w:rsidP="00D739FE">
            <w:pPr>
              <w:spacing w:before="60" w:after="60"/>
              <w:rPr>
                <w:rFonts w:ascii="Times New Roman" w:hAnsi="Times New Roman" w:cs="Times New Roman"/>
              </w:rPr>
            </w:pPr>
            <w:r w:rsidRPr="009E725B">
              <w:rPr>
                <w:rFonts w:ascii="Times New Roman" w:hAnsi="Times New Roman" w:cs="Times New Roman"/>
              </w:rPr>
              <w:t>Сумма займа</w:t>
            </w:r>
          </w:p>
        </w:tc>
        <w:tc>
          <w:tcPr>
            <w:tcW w:w="2370" w:type="dxa"/>
            <w:gridSpan w:val="2"/>
          </w:tcPr>
          <w:p w14:paraId="35F2EF52" w14:textId="77777777" w:rsidR="007C5690" w:rsidRPr="009E725B" w:rsidRDefault="007C5690" w:rsidP="00D739FE">
            <w:pPr>
              <w:jc w:val="center"/>
              <w:rPr>
                <w:rFonts w:ascii="Times New Roman" w:hAnsi="Times New Roman" w:cs="Times New Roman"/>
                <w:color w:val="000000"/>
              </w:rPr>
            </w:pPr>
          </w:p>
          <w:p w14:paraId="43D3F727" w14:textId="77777777" w:rsidR="007C5690" w:rsidRPr="009E725B" w:rsidRDefault="007C5690" w:rsidP="00D739FE">
            <w:pPr>
              <w:jc w:val="center"/>
              <w:rPr>
                <w:rFonts w:ascii="Times New Roman" w:hAnsi="Times New Roman" w:cs="Times New Roman"/>
                <w:color w:val="000000"/>
              </w:rPr>
            </w:pPr>
            <w:r w:rsidRPr="009E725B">
              <w:rPr>
                <w:rFonts w:ascii="Times New Roman" w:hAnsi="Times New Roman" w:cs="Times New Roman"/>
                <w:color w:val="000000"/>
              </w:rPr>
              <w:t>х</w:t>
            </w:r>
          </w:p>
        </w:tc>
        <w:tc>
          <w:tcPr>
            <w:tcW w:w="2010" w:type="dxa"/>
            <w:gridSpan w:val="2"/>
          </w:tcPr>
          <w:p w14:paraId="35BD6F41" w14:textId="77777777" w:rsidR="007C5690" w:rsidRPr="009E725B" w:rsidRDefault="007C5690" w:rsidP="00D739FE">
            <w:pPr>
              <w:spacing w:before="60" w:after="60"/>
              <w:jc w:val="center"/>
              <w:rPr>
                <w:rFonts w:ascii="Times New Roman" w:hAnsi="Times New Roman" w:cs="Times New Roman"/>
              </w:rPr>
            </w:pPr>
            <w:r w:rsidRPr="009E725B">
              <w:rPr>
                <w:rFonts w:ascii="Times New Roman" w:hAnsi="Times New Roman" w:cs="Times New Roman"/>
              </w:rPr>
              <w:t xml:space="preserve">до 45 млн. </w:t>
            </w:r>
            <w:proofErr w:type="spellStart"/>
            <w:r w:rsidRPr="009E725B">
              <w:rPr>
                <w:rFonts w:ascii="Times New Roman" w:hAnsi="Times New Roman" w:cs="Times New Roman"/>
              </w:rPr>
              <w:t>тг</w:t>
            </w:r>
            <w:proofErr w:type="spellEnd"/>
            <w:r w:rsidRPr="009E725B">
              <w:rPr>
                <w:rFonts w:ascii="Times New Roman" w:hAnsi="Times New Roman" w:cs="Times New Roman"/>
              </w:rPr>
              <w:t>. включительно</w:t>
            </w:r>
          </w:p>
        </w:tc>
        <w:tc>
          <w:tcPr>
            <w:tcW w:w="2685" w:type="dxa"/>
            <w:gridSpan w:val="2"/>
          </w:tcPr>
          <w:p w14:paraId="3F61F385" w14:textId="77777777" w:rsidR="007C5690" w:rsidRPr="009E725B" w:rsidRDefault="007C5690" w:rsidP="00D739FE">
            <w:pPr>
              <w:jc w:val="center"/>
              <w:rPr>
                <w:rFonts w:ascii="Times New Roman" w:hAnsi="Times New Roman" w:cs="Times New Roman"/>
                <w:color w:val="000000"/>
              </w:rPr>
            </w:pPr>
          </w:p>
          <w:p w14:paraId="2BC8062A" w14:textId="77777777" w:rsidR="007C5690" w:rsidRPr="009E725B" w:rsidRDefault="007C5690" w:rsidP="00D739FE">
            <w:pPr>
              <w:jc w:val="center"/>
              <w:rPr>
                <w:rFonts w:ascii="Times New Roman" w:hAnsi="Times New Roman" w:cs="Times New Roman"/>
                <w:color w:val="000000"/>
              </w:rPr>
            </w:pPr>
            <w:r w:rsidRPr="009E725B">
              <w:rPr>
                <w:rFonts w:ascii="Times New Roman" w:hAnsi="Times New Roman" w:cs="Times New Roman"/>
                <w:color w:val="000000"/>
              </w:rPr>
              <w:t>х</w:t>
            </w:r>
          </w:p>
        </w:tc>
        <w:tc>
          <w:tcPr>
            <w:tcW w:w="4365" w:type="dxa"/>
            <w:vMerge/>
            <w:vAlign w:val="center"/>
          </w:tcPr>
          <w:p w14:paraId="33A152B9" w14:textId="77777777" w:rsidR="007C5690" w:rsidRPr="009E725B" w:rsidRDefault="007C5690" w:rsidP="00D739FE">
            <w:pPr>
              <w:pStyle w:val="af7"/>
              <w:jc w:val="both"/>
              <w:rPr>
                <w:b/>
                <w:color w:val="000000"/>
                <w:sz w:val="22"/>
                <w:szCs w:val="22"/>
              </w:rPr>
            </w:pPr>
          </w:p>
        </w:tc>
      </w:tr>
      <w:tr w:rsidR="007C5690" w:rsidRPr="009E725B" w14:paraId="7C1642A3" w14:textId="77777777" w:rsidTr="008933F5">
        <w:trPr>
          <w:trHeight w:val="607"/>
        </w:trPr>
        <w:tc>
          <w:tcPr>
            <w:tcW w:w="704" w:type="dxa"/>
          </w:tcPr>
          <w:p w14:paraId="4F1F2F0C" w14:textId="77777777" w:rsidR="007C5690" w:rsidRPr="009E725B" w:rsidRDefault="007C5690" w:rsidP="00D739FE">
            <w:pPr>
              <w:pStyle w:val="af7"/>
              <w:jc w:val="both"/>
              <w:rPr>
                <w:color w:val="000000"/>
                <w:sz w:val="22"/>
                <w:szCs w:val="22"/>
              </w:rPr>
            </w:pPr>
            <w:r w:rsidRPr="009E725B">
              <w:rPr>
                <w:color w:val="000000"/>
                <w:sz w:val="22"/>
                <w:szCs w:val="22"/>
              </w:rPr>
              <w:t>15.4</w:t>
            </w:r>
          </w:p>
        </w:tc>
        <w:tc>
          <w:tcPr>
            <w:tcW w:w="2745" w:type="dxa"/>
            <w:gridSpan w:val="2"/>
            <w:vAlign w:val="center"/>
          </w:tcPr>
          <w:p w14:paraId="7A5CD212" w14:textId="77777777" w:rsidR="007C5690" w:rsidRPr="009E725B" w:rsidRDefault="007C5690" w:rsidP="00D739FE">
            <w:pPr>
              <w:spacing w:before="60" w:after="60"/>
              <w:rPr>
                <w:rFonts w:ascii="Times New Roman" w:hAnsi="Times New Roman" w:cs="Times New Roman"/>
              </w:rPr>
            </w:pPr>
            <w:r w:rsidRPr="009E725B">
              <w:rPr>
                <w:rFonts w:ascii="Times New Roman" w:hAnsi="Times New Roman" w:cs="Times New Roman"/>
              </w:rPr>
              <w:t>Источник финансирования</w:t>
            </w:r>
          </w:p>
        </w:tc>
        <w:tc>
          <w:tcPr>
            <w:tcW w:w="2370" w:type="dxa"/>
            <w:gridSpan w:val="2"/>
          </w:tcPr>
          <w:p w14:paraId="55F40043" w14:textId="77777777" w:rsidR="007C5690" w:rsidRPr="009E725B" w:rsidRDefault="007C5690" w:rsidP="00D739FE">
            <w:pPr>
              <w:jc w:val="center"/>
              <w:rPr>
                <w:rFonts w:ascii="Times New Roman" w:eastAsia="Times New Roman" w:hAnsi="Times New Roman" w:cs="Times New Roman"/>
                <w:b/>
                <w:color w:val="000000"/>
                <w:lang w:eastAsia="ru-RU"/>
              </w:rPr>
            </w:pPr>
            <w:r w:rsidRPr="009E725B">
              <w:rPr>
                <w:rFonts w:ascii="Times New Roman" w:hAnsi="Times New Roman" w:cs="Times New Roman"/>
                <w:color w:val="000000"/>
              </w:rPr>
              <w:t>х</w:t>
            </w:r>
          </w:p>
        </w:tc>
        <w:tc>
          <w:tcPr>
            <w:tcW w:w="2010" w:type="dxa"/>
            <w:gridSpan w:val="2"/>
          </w:tcPr>
          <w:p w14:paraId="0CBAF0C5" w14:textId="77777777" w:rsidR="007C5690" w:rsidRPr="009E725B" w:rsidRDefault="007C5690" w:rsidP="00D739FE">
            <w:pPr>
              <w:spacing w:before="60" w:after="60"/>
              <w:jc w:val="center"/>
              <w:rPr>
                <w:rFonts w:ascii="Times New Roman" w:hAnsi="Times New Roman" w:cs="Times New Roman"/>
              </w:rPr>
            </w:pPr>
            <w:r w:rsidRPr="009E725B">
              <w:rPr>
                <w:rFonts w:ascii="Times New Roman" w:hAnsi="Times New Roman" w:cs="Times New Roman"/>
              </w:rPr>
              <w:t>Средства Банка</w:t>
            </w:r>
            <w:r w:rsidRPr="009E725B">
              <w:rPr>
                <w:rFonts w:ascii="Times New Roman" w:hAnsi="Times New Roman" w:cs="Times New Roman"/>
                <w:iCs/>
              </w:rPr>
              <w:t xml:space="preserve"> (при наличии свободных средств)</w:t>
            </w:r>
          </w:p>
        </w:tc>
        <w:tc>
          <w:tcPr>
            <w:tcW w:w="2685" w:type="dxa"/>
            <w:gridSpan w:val="2"/>
          </w:tcPr>
          <w:p w14:paraId="7AB374A7" w14:textId="77777777" w:rsidR="007C5690" w:rsidRPr="009E725B" w:rsidRDefault="007C5690" w:rsidP="00D739FE">
            <w:pPr>
              <w:jc w:val="center"/>
              <w:rPr>
                <w:rFonts w:ascii="Times New Roman" w:eastAsia="Times New Roman" w:hAnsi="Times New Roman" w:cs="Times New Roman"/>
                <w:b/>
                <w:color w:val="000000"/>
                <w:lang w:eastAsia="ru-RU"/>
              </w:rPr>
            </w:pPr>
            <w:r w:rsidRPr="009E725B">
              <w:rPr>
                <w:rFonts w:ascii="Times New Roman" w:hAnsi="Times New Roman" w:cs="Times New Roman"/>
                <w:color w:val="000000"/>
              </w:rPr>
              <w:t>х</w:t>
            </w:r>
          </w:p>
        </w:tc>
        <w:tc>
          <w:tcPr>
            <w:tcW w:w="4365" w:type="dxa"/>
            <w:vMerge/>
            <w:vAlign w:val="center"/>
          </w:tcPr>
          <w:p w14:paraId="518F289F" w14:textId="77777777" w:rsidR="007C5690" w:rsidRPr="009E725B" w:rsidRDefault="007C5690" w:rsidP="00D739FE">
            <w:pPr>
              <w:pStyle w:val="af7"/>
              <w:jc w:val="both"/>
              <w:rPr>
                <w:b/>
                <w:color w:val="000000"/>
                <w:sz w:val="22"/>
                <w:szCs w:val="22"/>
              </w:rPr>
            </w:pPr>
          </w:p>
        </w:tc>
      </w:tr>
      <w:tr w:rsidR="007C5690" w:rsidRPr="009E725B" w14:paraId="39BC9030" w14:textId="77777777" w:rsidTr="008933F5">
        <w:trPr>
          <w:trHeight w:val="607"/>
        </w:trPr>
        <w:tc>
          <w:tcPr>
            <w:tcW w:w="704" w:type="dxa"/>
          </w:tcPr>
          <w:p w14:paraId="7D07501C" w14:textId="77777777" w:rsidR="007C5690" w:rsidRPr="009E725B" w:rsidRDefault="007C5690" w:rsidP="00D739FE">
            <w:pPr>
              <w:pStyle w:val="af7"/>
              <w:jc w:val="both"/>
              <w:rPr>
                <w:color w:val="000000"/>
                <w:sz w:val="22"/>
                <w:szCs w:val="22"/>
              </w:rPr>
            </w:pPr>
            <w:r w:rsidRPr="009E725B">
              <w:rPr>
                <w:color w:val="000000"/>
                <w:sz w:val="22"/>
                <w:szCs w:val="22"/>
              </w:rPr>
              <w:t>15.5</w:t>
            </w:r>
          </w:p>
        </w:tc>
        <w:tc>
          <w:tcPr>
            <w:tcW w:w="2745" w:type="dxa"/>
            <w:gridSpan w:val="2"/>
            <w:vAlign w:val="center"/>
          </w:tcPr>
          <w:p w14:paraId="1C994DC4" w14:textId="77777777" w:rsidR="007C5690" w:rsidRPr="009E725B" w:rsidRDefault="007C5690" w:rsidP="00D739FE">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065" w:type="dxa"/>
            <w:gridSpan w:val="6"/>
            <w:vAlign w:val="center"/>
          </w:tcPr>
          <w:p w14:paraId="40491AF7" w14:textId="77777777" w:rsidR="007C5690" w:rsidRPr="009E725B" w:rsidRDefault="007C5690" w:rsidP="00D739FE">
            <w:pPr>
              <w:pStyle w:val="af7"/>
              <w:spacing w:before="0" w:beforeAutospacing="0" w:after="120" w:afterAutospacing="0"/>
              <w:rPr>
                <w:iCs/>
              </w:rPr>
            </w:pPr>
            <w:r w:rsidRPr="009E725B">
              <w:rPr>
                <w:iCs/>
              </w:rPr>
              <w:t>страхование залоговой недвижимости: требуется</w:t>
            </w:r>
          </w:p>
        </w:tc>
        <w:tc>
          <w:tcPr>
            <w:tcW w:w="4365" w:type="dxa"/>
            <w:vAlign w:val="center"/>
          </w:tcPr>
          <w:p w14:paraId="4F9C4980" w14:textId="77777777" w:rsidR="007C5690" w:rsidRPr="009E725B" w:rsidRDefault="007C5690" w:rsidP="00D739FE">
            <w:pPr>
              <w:pStyle w:val="af7"/>
              <w:spacing w:before="0" w:beforeAutospacing="0" w:after="120" w:afterAutospacing="0"/>
              <w:rPr>
                <w:iCs/>
              </w:rPr>
            </w:pPr>
            <w:r w:rsidRPr="009E725B">
              <w:rPr>
                <w:iCs/>
              </w:rPr>
              <w:t>Титульное страхование: не требуется</w:t>
            </w:r>
          </w:p>
        </w:tc>
      </w:tr>
      <w:tr w:rsidR="007C5690" w:rsidRPr="009E725B" w14:paraId="1A61ABC0" w14:textId="77777777" w:rsidTr="008933F5">
        <w:trPr>
          <w:trHeight w:val="607"/>
        </w:trPr>
        <w:tc>
          <w:tcPr>
            <w:tcW w:w="704" w:type="dxa"/>
            <w:shd w:val="clear" w:color="auto" w:fill="E7E6E6" w:themeFill="background2"/>
          </w:tcPr>
          <w:p w14:paraId="11F44F5E" w14:textId="77777777" w:rsidR="007C5690" w:rsidRPr="009E725B" w:rsidRDefault="007C5690" w:rsidP="00D739FE">
            <w:pPr>
              <w:pStyle w:val="af7"/>
              <w:jc w:val="both"/>
              <w:rPr>
                <w:b/>
                <w:color w:val="000000"/>
                <w:sz w:val="22"/>
                <w:szCs w:val="22"/>
              </w:rPr>
            </w:pPr>
          </w:p>
          <w:p w14:paraId="64957907" w14:textId="77777777" w:rsidR="007C5690" w:rsidRPr="009E725B" w:rsidRDefault="007C5690" w:rsidP="00D739FE">
            <w:pPr>
              <w:pStyle w:val="af7"/>
              <w:jc w:val="both"/>
              <w:rPr>
                <w:b/>
                <w:color w:val="000000"/>
                <w:sz w:val="22"/>
                <w:szCs w:val="22"/>
              </w:rPr>
            </w:pPr>
            <w:r w:rsidRPr="009E725B">
              <w:rPr>
                <w:b/>
                <w:color w:val="000000"/>
                <w:sz w:val="22"/>
                <w:szCs w:val="22"/>
              </w:rPr>
              <w:t>16</w:t>
            </w:r>
          </w:p>
        </w:tc>
        <w:tc>
          <w:tcPr>
            <w:tcW w:w="14175" w:type="dxa"/>
            <w:gridSpan w:val="9"/>
            <w:shd w:val="clear" w:color="auto" w:fill="E7E6E6" w:themeFill="background2"/>
            <w:vAlign w:val="center"/>
          </w:tcPr>
          <w:p w14:paraId="5550DE01" w14:textId="77777777" w:rsidR="007C5690" w:rsidRPr="009E725B" w:rsidRDefault="007C5690" w:rsidP="00D739FE">
            <w:pPr>
              <w:pStyle w:val="af7"/>
              <w:jc w:val="both"/>
              <w:rPr>
                <w:b/>
                <w:color w:val="000000"/>
                <w:sz w:val="22"/>
                <w:szCs w:val="22"/>
              </w:rPr>
            </w:pPr>
            <w:r w:rsidRPr="009E725B">
              <w:rPr>
                <w:b/>
                <w:color w:val="000000"/>
                <w:sz w:val="22"/>
                <w:szCs w:val="22"/>
              </w:rPr>
              <w:t>Государственная программа жилищно-коммунального развития "</w:t>
            </w:r>
            <w:proofErr w:type="spellStart"/>
            <w:r w:rsidRPr="009E725B">
              <w:rPr>
                <w:b/>
                <w:color w:val="000000"/>
                <w:sz w:val="22"/>
                <w:szCs w:val="22"/>
              </w:rPr>
              <w:t>Нұрлы</w:t>
            </w:r>
            <w:proofErr w:type="spellEnd"/>
            <w:r w:rsidRPr="009E725B">
              <w:rPr>
                <w:b/>
                <w:color w:val="000000"/>
                <w:sz w:val="22"/>
                <w:szCs w:val="22"/>
              </w:rPr>
              <w:t xml:space="preserve"> </w:t>
            </w:r>
            <w:proofErr w:type="spellStart"/>
            <w:r w:rsidRPr="009E725B">
              <w:rPr>
                <w:b/>
                <w:color w:val="000000"/>
                <w:sz w:val="22"/>
                <w:szCs w:val="22"/>
              </w:rPr>
              <w:t>жер</w:t>
            </w:r>
            <w:proofErr w:type="spellEnd"/>
            <w:r w:rsidRPr="009E725B">
              <w:rPr>
                <w:b/>
                <w:color w:val="000000"/>
                <w:sz w:val="22"/>
                <w:szCs w:val="22"/>
              </w:rPr>
              <w:t>" на 2020-2025 годы по направлению "Кредитование участников пилотного проекта "</w:t>
            </w:r>
            <w:proofErr w:type="spellStart"/>
            <w:r w:rsidRPr="009E725B">
              <w:rPr>
                <w:b/>
                <w:color w:val="000000"/>
                <w:sz w:val="22"/>
                <w:szCs w:val="22"/>
              </w:rPr>
              <w:t>Шаңырақ</w:t>
            </w:r>
            <w:proofErr w:type="spellEnd"/>
            <w:r w:rsidRPr="009E725B">
              <w:rPr>
                <w:b/>
                <w:color w:val="000000"/>
                <w:sz w:val="22"/>
                <w:szCs w:val="22"/>
              </w:rPr>
              <w:t>"</w:t>
            </w:r>
            <w:r w:rsidR="00CB3D8E" w:rsidRPr="009E725B">
              <w:rPr>
                <w:color w:val="000000"/>
                <w:lang w:val="kk-KZ"/>
              </w:rPr>
              <w:t>/</w:t>
            </w:r>
            <w:r w:rsidR="00CB3D8E" w:rsidRPr="009E725B">
              <w:rPr>
                <w:b/>
              </w:rPr>
              <w:t xml:space="preserve">Реализация кредитного жилья путем предоставления промежуточных жилищных займов по ставке вознаграждения не более 5% годовых в рамках Концепции развития жилищно-коммунальной инфраструктуры </w:t>
            </w:r>
            <w:r w:rsidR="00A45548" w:rsidRPr="009E725B">
              <w:rPr>
                <w:b/>
              </w:rPr>
              <w:t>на 2023-2029 годы</w:t>
            </w:r>
            <w:r w:rsidR="008F6C42" w:rsidRPr="009E725B">
              <w:rPr>
                <w:b/>
              </w:rPr>
              <w:t>/ Предоставление льготных промежуточных жилищных займов по ставке вознаграждения не более 5% годовых в рамках Реализации мер государственной поддержки, направленных на улучшение жилищных условий</w:t>
            </w:r>
            <w:r w:rsidRPr="009E725B">
              <w:rPr>
                <w:b/>
                <w:color w:val="000000"/>
                <w:sz w:val="22"/>
                <w:szCs w:val="22"/>
              </w:rPr>
              <w:t xml:space="preserve"> </w:t>
            </w:r>
            <w:r w:rsidRPr="009E725B">
              <w:rPr>
                <w:i/>
                <w:sz w:val="22"/>
                <w:szCs w:val="22"/>
              </w:rPr>
              <w:t>(строка 16 внесена согласно решению КБПП Протокол №22 от 21.07.2020г., внесены изменения согласно решению КБПП Протокол №32 от 23.10.2020г</w:t>
            </w:r>
            <w:r w:rsidR="00CB3D8E" w:rsidRPr="009E725B">
              <w:rPr>
                <w:i/>
                <w:sz w:val="22"/>
                <w:szCs w:val="22"/>
              </w:rPr>
              <w:t>,</w:t>
            </w:r>
            <w:r w:rsidRPr="009E725B">
              <w:rPr>
                <w:i/>
                <w:sz w:val="22"/>
                <w:szCs w:val="22"/>
              </w:rPr>
              <w:t>.</w:t>
            </w:r>
            <w:r w:rsidR="00CB3D8E" w:rsidRPr="009E725B">
              <w:rPr>
                <w:i/>
                <w:iCs/>
                <w:sz w:val="22"/>
                <w:szCs w:val="22"/>
              </w:rPr>
              <w:t xml:space="preserve"> изложена согласно решению КБПП Протокол №55 от 04.11.2022г.</w:t>
            </w:r>
            <w:r w:rsidR="00A45548" w:rsidRPr="009E725B">
              <w:rPr>
                <w:i/>
                <w:iCs/>
                <w:sz w:val="22"/>
                <w:szCs w:val="22"/>
              </w:rPr>
              <w:t xml:space="preserve">, </w:t>
            </w:r>
            <w:r w:rsidR="00A45548" w:rsidRPr="009E725B">
              <w:rPr>
                <w:i/>
                <w:iCs/>
              </w:rPr>
              <w:t>наименование программы изменено согласно решению КБПП №</w:t>
            </w:r>
            <w:r w:rsidR="001677BD" w:rsidRPr="009E725B">
              <w:rPr>
                <w:i/>
                <w:iCs/>
              </w:rPr>
              <w:t>34</w:t>
            </w:r>
            <w:r w:rsidR="00A45548" w:rsidRPr="009E725B">
              <w:rPr>
                <w:i/>
                <w:iCs/>
              </w:rPr>
              <w:t xml:space="preserve"> от </w:t>
            </w:r>
            <w:r w:rsidR="001677BD" w:rsidRPr="009E725B">
              <w:rPr>
                <w:i/>
                <w:iCs/>
              </w:rPr>
              <w:t>31</w:t>
            </w:r>
            <w:r w:rsidR="00A45548" w:rsidRPr="009E725B">
              <w:rPr>
                <w:i/>
                <w:iCs/>
              </w:rPr>
              <w:t>.07.2023г.</w:t>
            </w:r>
            <w:r w:rsidR="00AC574E" w:rsidRPr="009E725B">
              <w:rPr>
                <w:i/>
                <w:iCs/>
                <w:lang w:val="kk-KZ"/>
              </w:rPr>
              <w:t xml:space="preserve">, </w:t>
            </w:r>
            <w:r w:rsidR="00AC574E" w:rsidRPr="009E725B">
              <w:rPr>
                <w:i/>
                <w:iCs/>
                <w:sz w:val="22"/>
                <w:szCs w:val="22"/>
              </w:rPr>
              <w:t>наименование программы изменено согласно решению КБПП №П42</w:t>
            </w:r>
            <w:r w:rsidR="00AC574E" w:rsidRPr="009E725B">
              <w:rPr>
                <w:i/>
                <w:iCs/>
                <w:sz w:val="22"/>
                <w:szCs w:val="22"/>
                <w:lang w:val="kk-KZ"/>
              </w:rPr>
              <w:t xml:space="preserve">-2024 </w:t>
            </w:r>
            <w:r w:rsidR="00AC574E" w:rsidRPr="009E725B">
              <w:rPr>
                <w:i/>
                <w:iCs/>
                <w:sz w:val="22"/>
                <w:szCs w:val="22"/>
              </w:rPr>
              <w:t xml:space="preserve"> от 18.07.202</w:t>
            </w:r>
            <w:r w:rsidR="00AC574E" w:rsidRPr="009E725B">
              <w:rPr>
                <w:i/>
                <w:iCs/>
                <w:sz w:val="22"/>
                <w:szCs w:val="22"/>
                <w:lang w:val="kk-KZ"/>
              </w:rPr>
              <w:t>4</w:t>
            </w:r>
            <w:r w:rsidR="00AC574E" w:rsidRPr="009E725B">
              <w:rPr>
                <w:i/>
                <w:iCs/>
                <w:sz w:val="22"/>
                <w:szCs w:val="22"/>
              </w:rPr>
              <w:t>г.</w:t>
            </w:r>
            <w:r w:rsidR="008F6C42" w:rsidRPr="009E725B">
              <w:rPr>
                <w:i/>
                <w:iCs/>
                <w:sz w:val="22"/>
                <w:szCs w:val="22"/>
                <w:lang w:val="kk-KZ"/>
              </w:rPr>
              <w:t>, наименование программы изменено согласно решению КБПП №П</w:t>
            </w:r>
            <w:r w:rsidR="00586607" w:rsidRPr="009E725B">
              <w:rPr>
                <w:i/>
                <w:iCs/>
                <w:sz w:val="22"/>
                <w:szCs w:val="22"/>
                <w:lang w:val="kk-KZ"/>
              </w:rPr>
              <w:t>51</w:t>
            </w:r>
            <w:r w:rsidR="008F6C42" w:rsidRPr="009E725B">
              <w:rPr>
                <w:i/>
                <w:iCs/>
                <w:sz w:val="22"/>
                <w:szCs w:val="22"/>
                <w:lang w:val="kk-KZ"/>
              </w:rPr>
              <w:t>-202</w:t>
            </w:r>
            <w:r w:rsidR="00586607" w:rsidRPr="009E725B">
              <w:rPr>
                <w:i/>
                <w:iCs/>
                <w:sz w:val="22"/>
                <w:szCs w:val="22"/>
                <w:lang w:val="kk-KZ"/>
              </w:rPr>
              <w:t>5</w:t>
            </w:r>
            <w:r w:rsidR="008F6C42" w:rsidRPr="009E725B">
              <w:rPr>
                <w:i/>
                <w:iCs/>
                <w:sz w:val="22"/>
                <w:szCs w:val="22"/>
                <w:lang w:val="kk-KZ"/>
              </w:rPr>
              <w:t xml:space="preserve">  от </w:t>
            </w:r>
            <w:r w:rsidR="00586607" w:rsidRPr="009E725B">
              <w:rPr>
                <w:i/>
                <w:iCs/>
                <w:sz w:val="22"/>
                <w:szCs w:val="22"/>
                <w:lang w:val="kk-KZ"/>
              </w:rPr>
              <w:t>19.09.2025</w:t>
            </w:r>
            <w:r w:rsidR="008F6C42" w:rsidRPr="009E725B">
              <w:rPr>
                <w:i/>
                <w:iCs/>
                <w:sz w:val="22"/>
                <w:szCs w:val="22"/>
                <w:lang w:val="kk-KZ"/>
              </w:rPr>
              <w:t>г.</w:t>
            </w:r>
            <w:r w:rsidR="00AC574E" w:rsidRPr="009E725B">
              <w:rPr>
                <w:i/>
                <w:iCs/>
                <w:sz w:val="22"/>
                <w:szCs w:val="22"/>
              </w:rPr>
              <w:t>)</w:t>
            </w:r>
          </w:p>
        </w:tc>
      </w:tr>
      <w:tr w:rsidR="007C5690" w:rsidRPr="009E725B" w14:paraId="46C4D7FB" w14:textId="77777777" w:rsidTr="008933F5">
        <w:trPr>
          <w:trHeight w:val="607"/>
        </w:trPr>
        <w:tc>
          <w:tcPr>
            <w:tcW w:w="704" w:type="dxa"/>
            <w:vAlign w:val="center"/>
          </w:tcPr>
          <w:p w14:paraId="3006A0FE"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16.1</w:t>
            </w:r>
          </w:p>
        </w:tc>
        <w:tc>
          <w:tcPr>
            <w:tcW w:w="2745" w:type="dxa"/>
            <w:gridSpan w:val="2"/>
            <w:vAlign w:val="center"/>
          </w:tcPr>
          <w:p w14:paraId="095B0B9D"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Ставка вознаграждения</w:t>
            </w:r>
          </w:p>
        </w:tc>
        <w:tc>
          <w:tcPr>
            <w:tcW w:w="7065" w:type="dxa"/>
            <w:gridSpan w:val="6"/>
            <w:vAlign w:val="center"/>
          </w:tcPr>
          <w:p w14:paraId="04D949A0"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5% годовых</w:t>
            </w:r>
          </w:p>
          <w:p w14:paraId="1EEA2C75" w14:textId="77777777" w:rsidR="007C5690" w:rsidRPr="009E725B" w:rsidRDefault="007C5690" w:rsidP="00D739FE">
            <w:pPr>
              <w:spacing w:before="60" w:after="60"/>
              <w:jc w:val="center"/>
              <w:rPr>
                <w:rFonts w:ascii="Times New Roman" w:hAnsi="Times New Roman" w:cs="Times New Roman"/>
                <w:iCs/>
              </w:rPr>
            </w:pPr>
          </w:p>
        </w:tc>
        <w:tc>
          <w:tcPr>
            <w:tcW w:w="4365" w:type="dxa"/>
            <w:vMerge w:val="restart"/>
            <w:vAlign w:val="center"/>
          </w:tcPr>
          <w:p w14:paraId="18B85A39" w14:textId="77777777" w:rsidR="00AC574E" w:rsidRPr="009E725B" w:rsidRDefault="007C5690" w:rsidP="00D739FE">
            <w:pPr>
              <w:spacing w:before="60" w:after="60"/>
              <w:jc w:val="both"/>
              <w:rPr>
                <w:rFonts w:ascii="Times New Roman" w:hAnsi="Times New Roman" w:cs="Times New Roman"/>
                <w:iCs/>
                <w:sz w:val="24"/>
                <w:szCs w:val="24"/>
                <w:lang w:val="kk-KZ"/>
              </w:rPr>
            </w:pPr>
            <w:r w:rsidRPr="009E725B">
              <w:rPr>
                <w:rFonts w:ascii="Times New Roman" w:hAnsi="Times New Roman" w:cs="Times New Roman"/>
              </w:rPr>
              <w:t>Программа реализована для кредитования очередников МИО на приобретение жилья на первичном рынке в соответствии с требованиями Государственной программы жилищно-коммунального развити</w:t>
            </w:r>
            <w:r w:rsidR="00171654" w:rsidRPr="009E725B">
              <w:rPr>
                <w:rFonts w:ascii="Times New Roman" w:hAnsi="Times New Roman" w:cs="Times New Roman"/>
              </w:rPr>
              <w:t>я "</w:t>
            </w:r>
            <w:proofErr w:type="spellStart"/>
            <w:r w:rsidR="00171654" w:rsidRPr="009E725B">
              <w:rPr>
                <w:rFonts w:ascii="Times New Roman" w:hAnsi="Times New Roman" w:cs="Times New Roman"/>
              </w:rPr>
              <w:t>Нұрлы</w:t>
            </w:r>
            <w:proofErr w:type="spellEnd"/>
            <w:r w:rsidR="00171654" w:rsidRPr="009E725B">
              <w:rPr>
                <w:rFonts w:ascii="Times New Roman" w:hAnsi="Times New Roman" w:cs="Times New Roman"/>
              </w:rPr>
              <w:t xml:space="preserve"> </w:t>
            </w:r>
            <w:proofErr w:type="spellStart"/>
            <w:r w:rsidR="00171654" w:rsidRPr="009E725B">
              <w:rPr>
                <w:rFonts w:ascii="Times New Roman" w:hAnsi="Times New Roman" w:cs="Times New Roman"/>
              </w:rPr>
              <w:t>жер</w:t>
            </w:r>
            <w:proofErr w:type="spellEnd"/>
            <w:r w:rsidR="00171654" w:rsidRPr="009E725B">
              <w:rPr>
                <w:rFonts w:ascii="Times New Roman" w:hAnsi="Times New Roman" w:cs="Times New Roman"/>
              </w:rPr>
              <w:t>" на 2020-2025 годы /</w:t>
            </w:r>
            <w:r w:rsidR="00171654" w:rsidRPr="009E725B">
              <w:rPr>
                <w:b/>
              </w:rPr>
              <w:t xml:space="preserve"> </w:t>
            </w:r>
            <w:r w:rsidR="00DD0DB9" w:rsidRPr="009E725B">
              <w:rPr>
                <w:rFonts w:ascii="Times New Roman" w:hAnsi="Times New Roman" w:cs="Times New Roman"/>
              </w:rPr>
              <w:t>Требования к участникам Программы регламентируются Правилами реализации жилья через систему жилищных строительных сбережений в АО "</w:t>
            </w:r>
            <w:proofErr w:type="spellStart"/>
            <w:r w:rsidR="00DD0DB9" w:rsidRPr="009E725B">
              <w:rPr>
                <w:rFonts w:ascii="Times New Roman" w:hAnsi="Times New Roman" w:cs="Times New Roman"/>
              </w:rPr>
              <w:t>Отбасы</w:t>
            </w:r>
            <w:proofErr w:type="spellEnd"/>
            <w:r w:rsidR="00DD0DB9" w:rsidRPr="009E725B">
              <w:rPr>
                <w:rFonts w:ascii="Times New Roman" w:hAnsi="Times New Roman" w:cs="Times New Roman"/>
              </w:rPr>
              <w:t xml:space="preserve"> банк" в рамках Концепции развития жилищно-коммунальной </w:t>
            </w:r>
            <w:r w:rsidR="00DD0DB9" w:rsidRPr="009E725B">
              <w:rPr>
                <w:rFonts w:ascii="Times New Roman" w:hAnsi="Times New Roman" w:cs="Times New Roman"/>
              </w:rPr>
              <w:lastRenderedPageBreak/>
              <w:t>инфраструктуры на 2023-2029 годы, утвержденных решением Правления АО "</w:t>
            </w:r>
            <w:proofErr w:type="spellStart"/>
            <w:r w:rsidR="00DD0DB9" w:rsidRPr="009E725B">
              <w:rPr>
                <w:rFonts w:ascii="Times New Roman" w:hAnsi="Times New Roman" w:cs="Times New Roman"/>
              </w:rPr>
              <w:t>Отбасы</w:t>
            </w:r>
            <w:proofErr w:type="spellEnd"/>
            <w:r w:rsidR="00DD0DB9" w:rsidRPr="009E725B">
              <w:rPr>
                <w:rFonts w:ascii="Times New Roman" w:hAnsi="Times New Roman" w:cs="Times New Roman"/>
              </w:rPr>
              <w:t xml:space="preserve"> банк".</w:t>
            </w:r>
          </w:p>
          <w:p w14:paraId="736A0EC0" w14:textId="77777777" w:rsidR="007C5690" w:rsidRPr="009E725B" w:rsidRDefault="00AC574E" w:rsidP="00D739FE">
            <w:pPr>
              <w:spacing w:before="60" w:after="60"/>
              <w:jc w:val="both"/>
              <w:rPr>
                <w:b/>
                <w:color w:val="000000"/>
                <w:sz w:val="20"/>
                <w:szCs w:val="20"/>
              </w:rPr>
            </w:pPr>
            <w:r w:rsidRPr="009E725B">
              <w:rPr>
                <w:rFonts w:ascii="Times New Roman" w:hAnsi="Times New Roman" w:cs="Times New Roman"/>
                <w:iCs/>
                <w:sz w:val="20"/>
                <w:szCs w:val="20"/>
                <w:lang w:val="kk-KZ"/>
              </w:rPr>
              <w:t>(</w:t>
            </w:r>
            <w:r w:rsidR="00E57351" w:rsidRPr="009E725B">
              <w:rPr>
                <w:rFonts w:ascii="Times New Roman" w:hAnsi="Times New Roman" w:cs="Times New Roman"/>
                <w:iCs/>
                <w:sz w:val="20"/>
                <w:szCs w:val="20"/>
                <w:lang w:val="kk-KZ"/>
              </w:rPr>
              <w:t xml:space="preserve">Примечание </w:t>
            </w:r>
            <w:r w:rsidRPr="009E725B">
              <w:rPr>
                <w:rFonts w:ascii="Times New Roman" w:hAnsi="Times New Roman" w:cs="Times New Roman"/>
                <w:iCs/>
                <w:sz w:val="20"/>
                <w:szCs w:val="20"/>
                <w:lang w:val="kk-KZ"/>
              </w:rPr>
              <w:t>изложен</w:t>
            </w:r>
            <w:r w:rsidR="00E57351" w:rsidRPr="009E725B">
              <w:rPr>
                <w:rFonts w:ascii="Times New Roman" w:hAnsi="Times New Roman" w:cs="Times New Roman"/>
                <w:iCs/>
                <w:sz w:val="20"/>
                <w:szCs w:val="20"/>
                <w:lang w:val="kk-KZ"/>
              </w:rPr>
              <w:t>о</w:t>
            </w:r>
            <w:r w:rsidRPr="009E725B">
              <w:rPr>
                <w:rFonts w:ascii="Times New Roman" w:hAnsi="Times New Roman" w:cs="Times New Roman"/>
                <w:iCs/>
                <w:sz w:val="20"/>
                <w:szCs w:val="20"/>
                <w:lang w:val="kk-KZ"/>
              </w:rPr>
              <w:t xml:space="preserve"> согласно решению КБПП Протокол № П42-2024 от 18.07.2024 г).</w:t>
            </w:r>
          </w:p>
        </w:tc>
      </w:tr>
      <w:tr w:rsidR="007C5690" w:rsidRPr="009E725B" w14:paraId="530780B3" w14:textId="77777777" w:rsidTr="008933F5">
        <w:trPr>
          <w:trHeight w:val="607"/>
        </w:trPr>
        <w:tc>
          <w:tcPr>
            <w:tcW w:w="704" w:type="dxa"/>
            <w:vAlign w:val="center"/>
          </w:tcPr>
          <w:p w14:paraId="089E9852"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16.2</w:t>
            </w:r>
          </w:p>
        </w:tc>
        <w:tc>
          <w:tcPr>
            <w:tcW w:w="2745" w:type="dxa"/>
            <w:gridSpan w:val="2"/>
            <w:vAlign w:val="center"/>
          </w:tcPr>
          <w:p w14:paraId="474636FD"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Срок займа</w:t>
            </w:r>
          </w:p>
        </w:tc>
        <w:tc>
          <w:tcPr>
            <w:tcW w:w="7065" w:type="dxa"/>
            <w:gridSpan w:val="6"/>
            <w:vAlign w:val="center"/>
          </w:tcPr>
          <w:p w14:paraId="6BB86066"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от 6 месяцев до 20 лет включительно</w:t>
            </w:r>
          </w:p>
          <w:p w14:paraId="1B5716C1"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 xml:space="preserve">(минимальный срок по займу </w:t>
            </w:r>
            <w:proofErr w:type="spellStart"/>
            <w:r w:rsidRPr="009E725B">
              <w:rPr>
                <w:rFonts w:ascii="Times New Roman" w:hAnsi="Times New Roman" w:cs="Times New Roman"/>
                <w:iCs/>
              </w:rPr>
              <w:t>Жеңіл</w:t>
            </w:r>
            <w:proofErr w:type="spellEnd"/>
            <w:r w:rsidRPr="009E725B">
              <w:rPr>
                <w:rFonts w:ascii="Times New Roman" w:hAnsi="Times New Roman" w:cs="Times New Roman"/>
                <w:iCs/>
              </w:rPr>
              <w:t xml:space="preserve"> – 5 лет)</w:t>
            </w:r>
          </w:p>
        </w:tc>
        <w:tc>
          <w:tcPr>
            <w:tcW w:w="4365" w:type="dxa"/>
            <w:vMerge/>
            <w:vAlign w:val="center"/>
          </w:tcPr>
          <w:p w14:paraId="77109A97" w14:textId="77777777" w:rsidR="007C5690" w:rsidRPr="009E725B" w:rsidRDefault="007C5690" w:rsidP="00D739FE">
            <w:pPr>
              <w:pStyle w:val="af7"/>
              <w:jc w:val="both"/>
              <w:rPr>
                <w:b/>
                <w:color w:val="000000"/>
                <w:sz w:val="22"/>
                <w:szCs w:val="22"/>
              </w:rPr>
            </w:pPr>
          </w:p>
        </w:tc>
      </w:tr>
      <w:tr w:rsidR="007C5690" w:rsidRPr="009E725B" w14:paraId="51F3C48D" w14:textId="77777777" w:rsidTr="008933F5">
        <w:trPr>
          <w:trHeight w:val="607"/>
        </w:trPr>
        <w:tc>
          <w:tcPr>
            <w:tcW w:w="704" w:type="dxa"/>
            <w:vAlign w:val="center"/>
          </w:tcPr>
          <w:p w14:paraId="61E137F4"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16.3</w:t>
            </w:r>
          </w:p>
        </w:tc>
        <w:tc>
          <w:tcPr>
            <w:tcW w:w="2745" w:type="dxa"/>
            <w:gridSpan w:val="2"/>
            <w:vAlign w:val="center"/>
          </w:tcPr>
          <w:p w14:paraId="182C7F2F"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Сумма займа</w:t>
            </w:r>
          </w:p>
        </w:tc>
        <w:tc>
          <w:tcPr>
            <w:tcW w:w="7065" w:type="dxa"/>
            <w:gridSpan w:val="6"/>
            <w:vAlign w:val="center"/>
          </w:tcPr>
          <w:p w14:paraId="7E17E4FE"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Максимальная сумма займа при приобретении жилья у частных застройщиков в городах Нур-Султан, Алматы и их пригородных зон - не более 18 млн. тенге; в городах Атырау, Актау, Актобе, Шымкент, Туркестан и Карагандинской области - не более 15 млн. тенге; в иных регионах - не более 12 млн. тенге</w:t>
            </w:r>
            <w:r w:rsidRPr="009E725B">
              <w:rPr>
                <w:rStyle w:val="af6"/>
                <w:b/>
                <w:iCs/>
                <w:sz w:val="22"/>
                <w:szCs w:val="22"/>
              </w:rPr>
              <w:footnoteReference w:id="16"/>
            </w:r>
            <w:r w:rsidR="00171654" w:rsidRPr="009E725B">
              <w:rPr>
                <w:b/>
                <w:iCs/>
                <w:sz w:val="22"/>
                <w:szCs w:val="22"/>
              </w:rPr>
              <w:t>/</w:t>
            </w:r>
            <w:r w:rsidR="00171654" w:rsidRPr="009E725B">
              <w:rPr>
                <w:b/>
                <w:iCs/>
              </w:rPr>
              <w:t xml:space="preserve"> </w:t>
            </w:r>
            <w:r w:rsidR="00171654" w:rsidRPr="009E725B">
              <w:rPr>
                <w:iCs/>
              </w:rPr>
              <w:t xml:space="preserve">Максимальная сумма кредитования определяется на основании информации о </w:t>
            </w:r>
            <w:r w:rsidR="00171654" w:rsidRPr="009E725B">
              <w:rPr>
                <w:iCs/>
              </w:rPr>
              <w:lastRenderedPageBreak/>
              <w:t xml:space="preserve">реализуемом объекте, содержащей стоимость реализации </w:t>
            </w:r>
            <w:r w:rsidR="00171654" w:rsidRPr="009E725B">
              <w:rPr>
                <w:iCs/>
              </w:rPr>
              <w:br/>
              <w:t>1 (одного) квадратного метра жилища</w:t>
            </w:r>
          </w:p>
        </w:tc>
        <w:tc>
          <w:tcPr>
            <w:tcW w:w="4365" w:type="dxa"/>
            <w:vMerge/>
            <w:vAlign w:val="center"/>
          </w:tcPr>
          <w:p w14:paraId="75B8E9F1" w14:textId="77777777" w:rsidR="007C5690" w:rsidRPr="009E725B" w:rsidRDefault="007C5690" w:rsidP="00D739FE">
            <w:pPr>
              <w:pStyle w:val="af7"/>
              <w:jc w:val="both"/>
              <w:rPr>
                <w:b/>
                <w:color w:val="000000"/>
                <w:sz w:val="22"/>
                <w:szCs w:val="22"/>
              </w:rPr>
            </w:pPr>
          </w:p>
        </w:tc>
      </w:tr>
      <w:tr w:rsidR="007C5690" w:rsidRPr="009E725B" w14:paraId="6F721ACD" w14:textId="77777777" w:rsidTr="008933F5">
        <w:trPr>
          <w:trHeight w:val="607"/>
        </w:trPr>
        <w:tc>
          <w:tcPr>
            <w:tcW w:w="704" w:type="dxa"/>
            <w:vAlign w:val="center"/>
          </w:tcPr>
          <w:p w14:paraId="0FC834C2"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16.4</w:t>
            </w:r>
          </w:p>
        </w:tc>
        <w:tc>
          <w:tcPr>
            <w:tcW w:w="2745" w:type="dxa"/>
            <w:gridSpan w:val="2"/>
            <w:vAlign w:val="center"/>
          </w:tcPr>
          <w:p w14:paraId="0E9CC0A9"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Источник финансирования</w:t>
            </w:r>
          </w:p>
        </w:tc>
        <w:tc>
          <w:tcPr>
            <w:tcW w:w="7065" w:type="dxa"/>
            <w:gridSpan w:val="6"/>
            <w:vAlign w:val="center"/>
          </w:tcPr>
          <w:p w14:paraId="2E97C021"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Привлеченные средства</w:t>
            </w:r>
          </w:p>
        </w:tc>
        <w:tc>
          <w:tcPr>
            <w:tcW w:w="4365" w:type="dxa"/>
            <w:vMerge/>
            <w:vAlign w:val="center"/>
          </w:tcPr>
          <w:p w14:paraId="0EB27654" w14:textId="77777777" w:rsidR="007C5690" w:rsidRPr="009E725B" w:rsidRDefault="007C5690" w:rsidP="00D739FE">
            <w:pPr>
              <w:pStyle w:val="af7"/>
              <w:jc w:val="both"/>
              <w:rPr>
                <w:b/>
                <w:color w:val="000000"/>
                <w:sz w:val="22"/>
                <w:szCs w:val="22"/>
              </w:rPr>
            </w:pPr>
          </w:p>
        </w:tc>
      </w:tr>
      <w:tr w:rsidR="007C5690" w:rsidRPr="009E725B" w14:paraId="362DBF35" w14:textId="77777777" w:rsidTr="008933F5">
        <w:trPr>
          <w:trHeight w:val="607"/>
        </w:trPr>
        <w:tc>
          <w:tcPr>
            <w:tcW w:w="704" w:type="dxa"/>
            <w:vAlign w:val="center"/>
          </w:tcPr>
          <w:p w14:paraId="077B23B6"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16.5</w:t>
            </w:r>
          </w:p>
        </w:tc>
        <w:tc>
          <w:tcPr>
            <w:tcW w:w="2745" w:type="dxa"/>
            <w:gridSpan w:val="2"/>
          </w:tcPr>
          <w:p w14:paraId="1A15ACB3" w14:textId="77777777" w:rsidR="007C5690" w:rsidRPr="009E725B" w:rsidRDefault="007C5690" w:rsidP="00D739FE">
            <w:pPr>
              <w:spacing w:after="120"/>
              <w:jc w:val="both"/>
              <w:rPr>
                <w:rFonts w:ascii="Times New Roman" w:hAnsi="Times New Roman"/>
                <w:sz w:val="24"/>
                <w:szCs w:val="24"/>
              </w:rPr>
            </w:pPr>
            <w:r w:rsidRPr="009E725B">
              <w:rPr>
                <w:rFonts w:ascii="Times New Roman" w:hAnsi="Times New Roman"/>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065" w:type="dxa"/>
            <w:gridSpan w:val="6"/>
          </w:tcPr>
          <w:p w14:paraId="4C8F0F9D" w14:textId="77777777" w:rsidR="007C5690" w:rsidRPr="009E725B" w:rsidRDefault="007C5690" w:rsidP="00D739FE">
            <w:pPr>
              <w:spacing w:after="120"/>
              <w:jc w:val="both"/>
              <w:rPr>
                <w:rFonts w:ascii="Times New Roman" w:hAnsi="Times New Roman"/>
                <w:sz w:val="24"/>
                <w:szCs w:val="24"/>
              </w:rPr>
            </w:pPr>
            <w:r w:rsidRPr="009E725B">
              <w:rPr>
                <w:rFonts w:ascii="Times New Roman" w:hAnsi="Times New Roman"/>
                <w:sz w:val="24"/>
                <w:szCs w:val="24"/>
              </w:rPr>
              <w:t xml:space="preserve">страхование залоговой недвижимости: </w:t>
            </w:r>
          </w:p>
          <w:p w14:paraId="2756E9E8" w14:textId="77777777" w:rsidR="00FF5C92" w:rsidRPr="009E725B" w:rsidRDefault="007C5690" w:rsidP="00D739FE">
            <w:pPr>
              <w:pStyle w:val="af7"/>
            </w:pPr>
            <w:r w:rsidRPr="009E725B">
              <w:t>- требуется при залоге в виде индивидуального жилого д</w:t>
            </w:r>
            <w:r w:rsidR="00171654" w:rsidRPr="009E725B">
              <w:t xml:space="preserve">ома и коммерческой недвижимости </w:t>
            </w:r>
            <w:r w:rsidR="00171654" w:rsidRPr="009E725B">
              <w:rPr>
                <w:iCs/>
              </w:rPr>
              <w:t xml:space="preserve">/ </w:t>
            </w:r>
            <w:r w:rsidR="0015045E" w:rsidRPr="009E725B">
              <w:t>требуется при залоге в виде индивидуального жилого дома и коммерческой недвижимости</w:t>
            </w:r>
          </w:p>
          <w:p w14:paraId="4C582406" w14:textId="77777777" w:rsidR="00FF5C92" w:rsidRPr="009E725B" w:rsidRDefault="00FF5C92" w:rsidP="00D739FE">
            <w:pPr>
              <w:pStyle w:val="af7"/>
              <w:rPr>
                <w:i/>
                <w:iCs/>
                <w:sz w:val="18"/>
              </w:rPr>
            </w:pPr>
            <w:r w:rsidRPr="009E725B">
              <w:rPr>
                <w:i/>
                <w:iCs/>
                <w:sz w:val="18"/>
              </w:rPr>
              <w:t>(согласно решению КБПП №</w:t>
            </w:r>
            <w:r w:rsidR="00981A7D" w:rsidRPr="009E725B">
              <w:rPr>
                <w:i/>
                <w:iCs/>
                <w:sz w:val="18"/>
              </w:rPr>
              <w:t>36</w:t>
            </w:r>
            <w:r w:rsidRPr="009E725B">
              <w:rPr>
                <w:i/>
                <w:iCs/>
                <w:sz w:val="18"/>
              </w:rPr>
              <w:t xml:space="preserve"> от 10.08.2023г.)</w:t>
            </w:r>
          </w:p>
          <w:p w14:paraId="6C6AE39A" w14:textId="77777777" w:rsidR="008A631B" w:rsidRPr="009E725B" w:rsidRDefault="008A631B" w:rsidP="00D739FE">
            <w:pPr>
              <w:pStyle w:val="af7"/>
              <w:rPr>
                <w:color w:val="000000"/>
                <w:sz w:val="22"/>
                <w:szCs w:val="22"/>
              </w:rPr>
            </w:pPr>
          </w:p>
        </w:tc>
        <w:tc>
          <w:tcPr>
            <w:tcW w:w="4365" w:type="dxa"/>
          </w:tcPr>
          <w:p w14:paraId="5BAA7A96" w14:textId="77777777" w:rsidR="007C5690" w:rsidRPr="009E725B" w:rsidRDefault="007C5690" w:rsidP="00D739FE">
            <w:pPr>
              <w:pStyle w:val="af7"/>
              <w:jc w:val="both"/>
              <w:rPr>
                <w:color w:val="000000"/>
                <w:sz w:val="22"/>
                <w:szCs w:val="22"/>
              </w:rPr>
            </w:pPr>
            <w:r w:rsidRPr="009E725B">
              <w:t xml:space="preserve">титульное страхование: не требуется  </w:t>
            </w:r>
          </w:p>
        </w:tc>
      </w:tr>
      <w:tr w:rsidR="007C5690" w:rsidRPr="009E725B" w14:paraId="6A0AE694" w14:textId="77777777" w:rsidTr="008933F5">
        <w:trPr>
          <w:trHeight w:val="607"/>
        </w:trPr>
        <w:tc>
          <w:tcPr>
            <w:tcW w:w="704" w:type="dxa"/>
            <w:shd w:val="clear" w:color="auto" w:fill="E7E6E6" w:themeFill="background2"/>
            <w:vAlign w:val="center"/>
          </w:tcPr>
          <w:p w14:paraId="140D319E" w14:textId="77777777" w:rsidR="007C5690" w:rsidRPr="009E725B" w:rsidRDefault="007C5690" w:rsidP="00D739FE">
            <w:pPr>
              <w:pStyle w:val="af7"/>
              <w:jc w:val="both"/>
              <w:rPr>
                <w:b/>
                <w:color w:val="000000"/>
                <w:sz w:val="22"/>
                <w:szCs w:val="22"/>
              </w:rPr>
            </w:pPr>
            <w:r w:rsidRPr="009E725B">
              <w:rPr>
                <w:b/>
                <w:color w:val="000000"/>
                <w:sz w:val="22"/>
                <w:szCs w:val="22"/>
              </w:rPr>
              <w:t>17</w:t>
            </w:r>
          </w:p>
        </w:tc>
        <w:tc>
          <w:tcPr>
            <w:tcW w:w="14175" w:type="dxa"/>
            <w:gridSpan w:val="9"/>
            <w:shd w:val="clear" w:color="auto" w:fill="E7E6E6" w:themeFill="background2"/>
            <w:vAlign w:val="center"/>
          </w:tcPr>
          <w:p w14:paraId="59353A50" w14:textId="074BF7DB" w:rsidR="007C5690" w:rsidRPr="009E725B" w:rsidRDefault="00A45548" w:rsidP="00D739FE">
            <w:pPr>
              <w:pStyle w:val="af7"/>
              <w:jc w:val="both"/>
              <w:rPr>
                <w:b/>
                <w:color w:val="000000"/>
                <w:sz w:val="22"/>
                <w:szCs w:val="22"/>
              </w:rPr>
            </w:pPr>
            <w:r w:rsidRPr="009E725B">
              <w:rPr>
                <w:b/>
                <w:color w:val="000000"/>
                <w:sz w:val="22"/>
                <w:szCs w:val="22"/>
              </w:rPr>
              <w:t>Внесение первоначального взноса для получения займа в АО "</w:t>
            </w:r>
            <w:proofErr w:type="spellStart"/>
            <w:r w:rsidRPr="009E725B">
              <w:rPr>
                <w:b/>
                <w:color w:val="000000"/>
                <w:sz w:val="22"/>
                <w:szCs w:val="22"/>
              </w:rPr>
              <w:t>Отбасы</w:t>
            </w:r>
            <w:proofErr w:type="spellEnd"/>
            <w:r w:rsidRPr="009E725B">
              <w:rPr>
                <w:b/>
                <w:color w:val="000000"/>
                <w:sz w:val="22"/>
                <w:szCs w:val="22"/>
              </w:rPr>
              <w:t xml:space="preserve"> Банк" на приобретение первичного жилья</w:t>
            </w:r>
            <w:r w:rsidR="007C5690" w:rsidRPr="009E725B">
              <w:rPr>
                <w:b/>
                <w:color w:val="000000"/>
                <w:sz w:val="22"/>
                <w:szCs w:val="22"/>
              </w:rPr>
              <w:t xml:space="preserve"> </w:t>
            </w:r>
            <w:r w:rsidR="007C5690" w:rsidRPr="009E725B">
              <w:rPr>
                <w:i/>
                <w:sz w:val="22"/>
                <w:szCs w:val="22"/>
              </w:rPr>
              <w:t>(строка 17 внесена согласно решению КБПП Протокол №22 от 21.07.2020г.</w:t>
            </w:r>
            <w:r w:rsidR="00843B7F" w:rsidRPr="009E725B">
              <w:rPr>
                <w:i/>
                <w:sz w:val="22"/>
                <w:szCs w:val="22"/>
              </w:rPr>
              <w:t xml:space="preserve">, </w:t>
            </w:r>
            <w:r w:rsidR="00843B7F" w:rsidRPr="009E725B">
              <w:rPr>
                <w:i/>
              </w:rPr>
              <w:t>вн</w:t>
            </w:r>
            <w:r w:rsidR="00E06E17" w:rsidRPr="009E725B">
              <w:rPr>
                <w:i/>
              </w:rPr>
              <w:t>есены изменения согласно решениям</w:t>
            </w:r>
            <w:r w:rsidR="00843B7F" w:rsidRPr="009E725B">
              <w:rPr>
                <w:i/>
              </w:rPr>
              <w:t xml:space="preserve"> КБПП №46 от 24.12.2021г.</w:t>
            </w:r>
            <w:r w:rsidR="00444990" w:rsidRPr="009E725B">
              <w:rPr>
                <w:i/>
              </w:rPr>
              <w:t xml:space="preserve">, </w:t>
            </w:r>
            <w:r w:rsidR="00B14DFA" w:rsidRPr="009E725B">
              <w:rPr>
                <w:i/>
              </w:rPr>
              <w:t xml:space="preserve">№49 от 29.09.2022г. </w:t>
            </w:r>
            <w:r w:rsidR="00444990" w:rsidRPr="009E725B">
              <w:rPr>
                <w:i/>
                <w:color w:val="000000" w:themeColor="text1"/>
              </w:rPr>
              <w:t>вводится в действие с 0</w:t>
            </w:r>
            <w:r w:rsidR="007A06BB" w:rsidRPr="009E725B">
              <w:rPr>
                <w:i/>
                <w:color w:val="000000" w:themeColor="text1"/>
              </w:rPr>
              <w:t>6</w:t>
            </w:r>
            <w:r w:rsidR="00444990" w:rsidRPr="009E725B">
              <w:rPr>
                <w:i/>
                <w:color w:val="000000" w:themeColor="text1"/>
              </w:rPr>
              <w:t>.10.2022г.</w:t>
            </w:r>
            <w:r w:rsidR="00E06E17" w:rsidRPr="009E725B">
              <w:rPr>
                <w:i/>
                <w:color w:val="000000" w:themeColor="text1"/>
              </w:rPr>
              <w:t>, №13 от 17.03.2023г.</w:t>
            </w:r>
            <w:r w:rsidRPr="009E725B">
              <w:rPr>
                <w:i/>
                <w:color w:val="000000" w:themeColor="text1"/>
              </w:rPr>
              <w:t xml:space="preserve">, </w:t>
            </w:r>
            <w:r w:rsidRPr="007D69FF">
              <w:rPr>
                <w:i/>
              </w:rPr>
              <w:t>наименование программы изменено согласно решению КБПП №</w:t>
            </w:r>
            <w:r w:rsidR="00EF11C4" w:rsidRPr="007D69FF">
              <w:rPr>
                <w:i/>
              </w:rPr>
              <w:t xml:space="preserve">34 </w:t>
            </w:r>
            <w:r w:rsidRPr="007D69FF">
              <w:rPr>
                <w:i/>
              </w:rPr>
              <w:t xml:space="preserve">от </w:t>
            </w:r>
            <w:r w:rsidR="00EF11C4" w:rsidRPr="007D69FF">
              <w:rPr>
                <w:i/>
              </w:rPr>
              <w:t>31</w:t>
            </w:r>
            <w:r w:rsidRPr="007D69FF">
              <w:rPr>
                <w:i/>
              </w:rPr>
              <w:t>.07.2023г.</w:t>
            </w:r>
            <w:r w:rsidR="007D69FF" w:rsidRPr="007D69FF">
              <w:rPr>
                <w:i/>
              </w:rPr>
              <w:t>, №П23-2026 от 16.04.2026г., вводится в действие с 04.06.2026г.</w:t>
            </w:r>
            <w:r w:rsidRPr="007D69FF">
              <w:rPr>
                <w:i/>
              </w:rPr>
              <w:t>)</w:t>
            </w:r>
          </w:p>
        </w:tc>
      </w:tr>
      <w:tr w:rsidR="007C5690" w:rsidRPr="009E725B" w14:paraId="3C1F1CC3" w14:textId="77777777" w:rsidTr="008933F5">
        <w:trPr>
          <w:trHeight w:val="607"/>
        </w:trPr>
        <w:tc>
          <w:tcPr>
            <w:tcW w:w="704" w:type="dxa"/>
          </w:tcPr>
          <w:p w14:paraId="3F3C9B99"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17.1</w:t>
            </w:r>
          </w:p>
        </w:tc>
        <w:tc>
          <w:tcPr>
            <w:tcW w:w="2745" w:type="dxa"/>
            <w:gridSpan w:val="2"/>
            <w:vAlign w:val="center"/>
          </w:tcPr>
          <w:p w14:paraId="132A22A3"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Ставка вознаграждения</w:t>
            </w:r>
          </w:p>
        </w:tc>
        <w:tc>
          <w:tcPr>
            <w:tcW w:w="7065" w:type="dxa"/>
            <w:gridSpan w:val="6"/>
          </w:tcPr>
          <w:p w14:paraId="527F89D3" w14:textId="07FD567A" w:rsidR="007C5690" w:rsidRPr="009E725B" w:rsidRDefault="007D69FF" w:rsidP="00D739FE">
            <w:pPr>
              <w:spacing w:before="60" w:after="60"/>
              <w:jc w:val="center"/>
              <w:rPr>
                <w:rFonts w:ascii="Times New Roman" w:hAnsi="Times New Roman" w:cs="Times New Roman"/>
                <w:iCs/>
              </w:rPr>
            </w:pPr>
            <w:r>
              <w:rPr>
                <w:rFonts w:ascii="Times New Roman" w:hAnsi="Times New Roman" w:cs="Times New Roman"/>
                <w:iCs/>
              </w:rPr>
              <w:t>8,5</w:t>
            </w:r>
            <w:r w:rsidR="003C42AF" w:rsidRPr="009E725B">
              <w:rPr>
                <w:rFonts w:ascii="Times New Roman" w:hAnsi="Times New Roman" w:cs="Times New Roman"/>
                <w:iCs/>
              </w:rPr>
              <w:t>% годовых</w:t>
            </w:r>
            <w:r w:rsidR="003C42AF" w:rsidRPr="009E725B">
              <w:rPr>
                <w:b/>
                <w:iCs/>
                <w:vertAlign w:val="superscript"/>
              </w:rPr>
              <w:footnoteReference w:customMarkFollows="1" w:id="17"/>
              <w:t>5-2</w:t>
            </w:r>
            <w:r w:rsidR="003C42AF" w:rsidRPr="009E725B">
              <w:rPr>
                <w:iCs/>
              </w:rPr>
              <w:t xml:space="preserve">   </w:t>
            </w:r>
          </w:p>
        </w:tc>
        <w:tc>
          <w:tcPr>
            <w:tcW w:w="4365" w:type="dxa"/>
            <w:vMerge w:val="restart"/>
            <w:vAlign w:val="center"/>
          </w:tcPr>
          <w:p w14:paraId="01D74FDA" w14:textId="77777777" w:rsidR="007C5690" w:rsidRPr="009E725B" w:rsidRDefault="007C5690" w:rsidP="00D739FE">
            <w:pPr>
              <w:spacing w:before="60" w:after="60"/>
              <w:jc w:val="both"/>
              <w:rPr>
                <w:b/>
                <w:color w:val="000000"/>
              </w:rPr>
            </w:pPr>
            <w:r w:rsidRPr="009E725B">
              <w:rPr>
                <w:rFonts w:ascii="Times New Roman" w:hAnsi="Times New Roman" w:cs="Times New Roman"/>
              </w:rPr>
              <w:t>Кредитование на приобретение первичного жилья, в т.ч. по договору долевого участия.</w:t>
            </w:r>
          </w:p>
        </w:tc>
      </w:tr>
      <w:tr w:rsidR="007C5690" w:rsidRPr="009E725B" w14:paraId="2274DF43" w14:textId="77777777" w:rsidTr="008933F5">
        <w:trPr>
          <w:trHeight w:val="607"/>
        </w:trPr>
        <w:tc>
          <w:tcPr>
            <w:tcW w:w="704" w:type="dxa"/>
          </w:tcPr>
          <w:p w14:paraId="109F3206"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17.2</w:t>
            </w:r>
          </w:p>
        </w:tc>
        <w:tc>
          <w:tcPr>
            <w:tcW w:w="2745" w:type="dxa"/>
            <w:gridSpan w:val="2"/>
            <w:vAlign w:val="center"/>
          </w:tcPr>
          <w:p w14:paraId="464EB7BE"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Срок займа</w:t>
            </w:r>
          </w:p>
        </w:tc>
        <w:tc>
          <w:tcPr>
            <w:tcW w:w="7065" w:type="dxa"/>
            <w:gridSpan w:val="6"/>
          </w:tcPr>
          <w:p w14:paraId="54EBCA44"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6 мес. – 25 лет</w:t>
            </w:r>
          </w:p>
          <w:p w14:paraId="74BB6F29"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 xml:space="preserve">(минимальный срок по займу </w:t>
            </w:r>
            <w:proofErr w:type="spellStart"/>
            <w:r w:rsidRPr="009E725B">
              <w:rPr>
                <w:rFonts w:ascii="Times New Roman" w:hAnsi="Times New Roman" w:cs="Times New Roman"/>
                <w:iCs/>
              </w:rPr>
              <w:t>Жеңіл</w:t>
            </w:r>
            <w:proofErr w:type="spellEnd"/>
            <w:r w:rsidRPr="009E725B">
              <w:rPr>
                <w:rFonts w:ascii="Times New Roman" w:hAnsi="Times New Roman" w:cs="Times New Roman"/>
                <w:iCs/>
              </w:rPr>
              <w:t xml:space="preserve"> – 4 года)</w:t>
            </w:r>
          </w:p>
        </w:tc>
        <w:tc>
          <w:tcPr>
            <w:tcW w:w="4365" w:type="dxa"/>
            <w:vMerge/>
            <w:vAlign w:val="center"/>
          </w:tcPr>
          <w:p w14:paraId="55A47DA4" w14:textId="77777777" w:rsidR="007C5690" w:rsidRPr="009E725B" w:rsidRDefault="007C5690" w:rsidP="00D739FE">
            <w:pPr>
              <w:pStyle w:val="af7"/>
              <w:jc w:val="both"/>
              <w:rPr>
                <w:b/>
                <w:color w:val="000000"/>
                <w:sz w:val="22"/>
                <w:szCs w:val="22"/>
              </w:rPr>
            </w:pPr>
          </w:p>
        </w:tc>
      </w:tr>
      <w:tr w:rsidR="007C5690" w:rsidRPr="009E725B" w14:paraId="46204AEA" w14:textId="77777777" w:rsidTr="008933F5">
        <w:trPr>
          <w:trHeight w:val="607"/>
        </w:trPr>
        <w:tc>
          <w:tcPr>
            <w:tcW w:w="704" w:type="dxa"/>
          </w:tcPr>
          <w:p w14:paraId="78A5C948" w14:textId="77777777" w:rsidR="007C5690" w:rsidRPr="009E725B" w:rsidRDefault="007C5690" w:rsidP="00D739FE">
            <w:pPr>
              <w:pStyle w:val="af7"/>
              <w:spacing w:before="60" w:beforeAutospacing="0" w:after="60" w:afterAutospacing="0"/>
              <w:jc w:val="center"/>
              <w:rPr>
                <w:iCs/>
                <w:sz w:val="22"/>
                <w:szCs w:val="22"/>
              </w:rPr>
            </w:pPr>
            <w:r w:rsidRPr="009E725B">
              <w:rPr>
                <w:iCs/>
                <w:sz w:val="22"/>
                <w:szCs w:val="22"/>
              </w:rPr>
              <w:t>17.3</w:t>
            </w:r>
          </w:p>
        </w:tc>
        <w:tc>
          <w:tcPr>
            <w:tcW w:w="2745" w:type="dxa"/>
            <w:gridSpan w:val="2"/>
            <w:vAlign w:val="center"/>
          </w:tcPr>
          <w:p w14:paraId="0B27B4FD"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Сумма займа</w:t>
            </w:r>
          </w:p>
        </w:tc>
        <w:tc>
          <w:tcPr>
            <w:tcW w:w="7065" w:type="dxa"/>
            <w:gridSpan w:val="6"/>
          </w:tcPr>
          <w:p w14:paraId="0D56FBB2"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 xml:space="preserve">до 45 млн. </w:t>
            </w:r>
            <w:proofErr w:type="spellStart"/>
            <w:r w:rsidRPr="009E725B">
              <w:rPr>
                <w:rFonts w:ascii="Times New Roman" w:hAnsi="Times New Roman" w:cs="Times New Roman"/>
                <w:iCs/>
              </w:rPr>
              <w:t>тг</w:t>
            </w:r>
            <w:proofErr w:type="spellEnd"/>
            <w:r w:rsidRPr="009E725B">
              <w:rPr>
                <w:rFonts w:ascii="Times New Roman" w:hAnsi="Times New Roman" w:cs="Times New Roman"/>
                <w:iCs/>
              </w:rPr>
              <w:t>. включительно</w:t>
            </w:r>
          </w:p>
        </w:tc>
        <w:tc>
          <w:tcPr>
            <w:tcW w:w="4365" w:type="dxa"/>
            <w:vMerge/>
            <w:vAlign w:val="center"/>
          </w:tcPr>
          <w:p w14:paraId="5D028E77" w14:textId="77777777" w:rsidR="007C5690" w:rsidRPr="009E725B" w:rsidRDefault="007C5690" w:rsidP="00D739FE">
            <w:pPr>
              <w:pStyle w:val="af7"/>
              <w:jc w:val="both"/>
              <w:rPr>
                <w:b/>
                <w:color w:val="000000"/>
                <w:sz w:val="22"/>
                <w:szCs w:val="22"/>
              </w:rPr>
            </w:pPr>
          </w:p>
        </w:tc>
      </w:tr>
      <w:tr w:rsidR="007C5690" w:rsidRPr="009E725B" w14:paraId="0F598160" w14:textId="77777777" w:rsidTr="008933F5">
        <w:trPr>
          <w:trHeight w:val="607"/>
        </w:trPr>
        <w:tc>
          <w:tcPr>
            <w:tcW w:w="704" w:type="dxa"/>
          </w:tcPr>
          <w:p w14:paraId="5FE6CB1F"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17.4</w:t>
            </w:r>
          </w:p>
        </w:tc>
        <w:tc>
          <w:tcPr>
            <w:tcW w:w="2745" w:type="dxa"/>
            <w:gridSpan w:val="2"/>
            <w:vAlign w:val="center"/>
          </w:tcPr>
          <w:p w14:paraId="340B557B"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Источник финансирования</w:t>
            </w:r>
          </w:p>
        </w:tc>
        <w:tc>
          <w:tcPr>
            <w:tcW w:w="7065" w:type="dxa"/>
            <w:gridSpan w:val="6"/>
          </w:tcPr>
          <w:p w14:paraId="31DB14C5" w14:textId="77777777" w:rsidR="007C5690" w:rsidRPr="009E725B" w:rsidRDefault="007C5690" w:rsidP="00D739FE">
            <w:pPr>
              <w:jc w:val="center"/>
              <w:rPr>
                <w:rFonts w:ascii="Times New Roman" w:eastAsia="Times New Roman" w:hAnsi="Times New Roman"/>
                <w:b/>
                <w:color w:val="000000"/>
              </w:rPr>
            </w:pPr>
            <w:r w:rsidRPr="009E725B">
              <w:rPr>
                <w:rFonts w:ascii="Times New Roman" w:hAnsi="Times New Roman"/>
              </w:rPr>
              <w:t>Средства Банка</w:t>
            </w:r>
            <w:r w:rsidRPr="009E725B">
              <w:rPr>
                <w:rFonts w:ascii="Times New Roman" w:hAnsi="Times New Roman"/>
                <w:iCs/>
              </w:rPr>
              <w:t xml:space="preserve"> (при наличии свободных средств)</w:t>
            </w:r>
          </w:p>
        </w:tc>
        <w:tc>
          <w:tcPr>
            <w:tcW w:w="4365" w:type="dxa"/>
            <w:vMerge/>
            <w:vAlign w:val="center"/>
          </w:tcPr>
          <w:p w14:paraId="3CB88F2D" w14:textId="77777777" w:rsidR="007C5690" w:rsidRPr="009E725B" w:rsidRDefault="007C5690" w:rsidP="00D739FE">
            <w:pPr>
              <w:pStyle w:val="af7"/>
              <w:jc w:val="both"/>
              <w:rPr>
                <w:b/>
                <w:color w:val="000000"/>
                <w:sz w:val="22"/>
                <w:szCs w:val="22"/>
              </w:rPr>
            </w:pPr>
          </w:p>
        </w:tc>
      </w:tr>
      <w:tr w:rsidR="007C5690" w:rsidRPr="009E725B" w14:paraId="6FBEBBE8" w14:textId="77777777" w:rsidTr="008933F5">
        <w:trPr>
          <w:trHeight w:val="607"/>
        </w:trPr>
        <w:tc>
          <w:tcPr>
            <w:tcW w:w="704" w:type="dxa"/>
          </w:tcPr>
          <w:p w14:paraId="77C4F30C"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17.5</w:t>
            </w:r>
          </w:p>
        </w:tc>
        <w:tc>
          <w:tcPr>
            <w:tcW w:w="2745" w:type="dxa"/>
            <w:gridSpan w:val="2"/>
            <w:vAlign w:val="center"/>
          </w:tcPr>
          <w:p w14:paraId="59AD15E2" w14:textId="77777777" w:rsidR="007C5690" w:rsidRPr="009E725B" w:rsidRDefault="007C5690" w:rsidP="00D739FE">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t xml:space="preserve">Страхование </w:t>
            </w:r>
          </w:p>
          <w:p w14:paraId="602D6920" w14:textId="77777777" w:rsidR="007C5690" w:rsidRPr="009E725B" w:rsidRDefault="007C5690" w:rsidP="00D739FE">
            <w:pPr>
              <w:pStyle w:val="af7"/>
              <w:spacing w:before="0" w:beforeAutospacing="0" w:after="120" w:afterAutospacing="0"/>
              <w:rPr>
                <w:rFonts w:eastAsiaTheme="minorHAnsi"/>
                <w:iCs/>
                <w:sz w:val="22"/>
                <w:szCs w:val="22"/>
                <w:lang w:eastAsia="en-US"/>
              </w:rPr>
            </w:pPr>
            <w:r w:rsidRPr="009E725B">
              <w:rPr>
                <w:i/>
                <w:color w:val="000000" w:themeColor="text1"/>
              </w:rPr>
              <w:t>(Согласно Протокола №</w:t>
            </w:r>
            <w:r w:rsidRPr="009E725B">
              <w:rPr>
                <w:i/>
                <w:color w:val="000000" w:themeColor="text1"/>
                <w:lang w:val="kk-KZ"/>
              </w:rPr>
              <w:t>23 от 23</w:t>
            </w:r>
            <w:r w:rsidRPr="009E725B">
              <w:rPr>
                <w:i/>
                <w:color w:val="000000" w:themeColor="text1"/>
              </w:rPr>
              <w:t>.07.2021г.)</w:t>
            </w:r>
          </w:p>
        </w:tc>
        <w:tc>
          <w:tcPr>
            <w:tcW w:w="7065" w:type="dxa"/>
            <w:gridSpan w:val="6"/>
            <w:vAlign w:val="center"/>
          </w:tcPr>
          <w:p w14:paraId="4926CB4A" w14:textId="77777777" w:rsidR="007C5690" w:rsidRPr="009E725B" w:rsidRDefault="007C5690" w:rsidP="00D739FE">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t>страхование залоговой недвижимости: требуется</w:t>
            </w:r>
          </w:p>
        </w:tc>
        <w:tc>
          <w:tcPr>
            <w:tcW w:w="4365" w:type="dxa"/>
            <w:vAlign w:val="center"/>
          </w:tcPr>
          <w:p w14:paraId="7051A77A" w14:textId="77777777" w:rsidR="007C5690" w:rsidRPr="009E725B" w:rsidRDefault="007C5690" w:rsidP="00D739FE">
            <w:pPr>
              <w:pStyle w:val="af7"/>
              <w:spacing w:before="60" w:beforeAutospacing="0" w:after="60" w:afterAutospacing="0"/>
              <w:rPr>
                <w:rFonts w:eastAsiaTheme="minorHAnsi"/>
                <w:iCs/>
                <w:sz w:val="22"/>
                <w:szCs w:val="22"/>
                <w:lang w:eastAsia="en-US"/>
              </w:rPr>
            </w:pPr>
            <w:r w:rsidRPr="009E725B">
              <w:rPr>
                <w:rFonts w:eastAsiaTheme="minorHAnsi"/>
                <w:iCs/>
                <w:sz w:val="22"/>
                <w:szCs w:val="22"/>
                <w:lang w:eastAsia="en-US"/>
              </w:rPr>
              <w:t xml:space="preserve">Титульное страхование: </w:t>
            </w:r>
          </w:p>
          <w:p w14:paraId="0792EC1C" w14:textId="77777777" w:rsidR="007C5690" w:rsidRPr="009E725B" w:rsidRDefault="007C5690" w:rsidP="00D739FE">
            <w:pPr>
              <w:pStyle w:val="af7"/>
              <w:spacing w:before="60" w:beforeAutospacing="0" w:after="60" w:afterAutospacing="0"/>
              <w:rPr>
                <w:rFonts w:eastAsiaTheme="minorHAnsi"/>
                <w:iCs/>
                <w:sz w:val="22"/>
                <w:szCs w:val="22"/>
                <w:lang w:eastAsia="en-US"/>
              </w:rPr>
            </w:pPr>
            <w:r w:rsidRPr="009E725B">
              <w:rPr>
                <w:rFonts w:eastAsiaTheme="minorHAnsi"/>
                <w:iCs/>
                <w:sz w:val="22"/>
                <w:szCs w:val="22"/>
                <w:lang w:eastAsia="en-US"/>
              </w:rPr>
              <w:t>- требуется по обеспечению в виде имеющейся недвижимости;</w:t>
            </w:r>
          </w:p>
          <w:p w14:paraId="2A789A28" w14:textId="77777777" w:rsidR="007C5690" w:rsidRPr="009E725B" w:rsidRDefault="007C5690" w:rsidP="00D739FE">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t>- не требуется по первичному жилью.</w:t>
            </w:r>
          </w:p>
        </w:tc>
      </w:tr>
      <w:tr w:rsidR="007C5690" w:rsidRPr="009E725B" w14:paraId="56C8D032" w14:textId="77777777" w:rsidTr="008933F5">
        <w:trPr>
          <w:trHeight w:val="607"/>
        </w:trPr>
        <w:tc>
          <w:tcPr>
            <w:tcW w:w="704" w:type="dxa"/>
            <w:shd w:val="clear" w:color="auto" w:fill="E7E6E6" w:themeFill="background2"/>
          </w:tcPr>
          <w:p w14:paraId="033BA926" w14:textId="77777777" w:rsidR="007C5690" w:rsidRPr="009E725B" w:rsidRDefault="007C5690" w:rsidP="00D739FE">
            <w:pPr>
              <w:pStyle w:val="af7"/>
              <w:jc w:val="both"/>
              <w:rPr>
                <w:b/>
                <w:color w:val="000000"/>
                <w:sz w:val="22"/>
                <w:szCs w:val="22"/>
              </w:rPr>
            </w:pPr>
            <w:r w:rsidRPr="009E725B">
              <w:rPr>
                <w:b/>
                <w:color w:val="000000"/>
                <w:sz w:val="22"/>
                <w:szCs w:val="22"/>
              </w:rPr>
              <w:lastRenderedPageBreak/>
              <w:t>18</w:t>
            </w:r>
          </w:p>
        </w:tc>
        <w:tc>
          <w:tcPr>
            <w:tcW w:w="14175" w:type="dxa"/>
            <w:gridSpan w:val="9"/>
            <w:shd w:val="clear" w:color="auto" w:fill="E7E6E6" w:themeFill="background2"/>
            <w:vAlign w:val="center"/>
          </w:tcPr>
          <w:p w14:paraId="22D4BFA5" w14:textId="4F264FD5" w:rsidR="007C5690" w:rsidRPr="009E725B" w:rsidRDefault="007C5690" w:rsidP="00D739FE">
            <w:pPr>
              <w:pStyle w:val="af7"/>
              <w:jc w:val="both"/>
              <w:rPr>
                <w:b/>
                <w:color w:val="000000"/>
                <w:sz w:val="22"/>
                <w:szCs w:val="22"/>
              </w:rPr>
            </w:pPr>
            <w:r w:rsidRPr="009E725B">
              <w:rPr>
                <w:b/>
                <w:color w:val="000000"/>
                <w:sz w:val="22"/>
                <w:szCs w:val="22"/>
              </w:rPr>
              <w:t xml:space="preserve">Кредитование на ремонт жилья для действующих заемщиков Банка </w:t>
            </w:r>
            <w:r w:rsidRPr="009E725B">
              <w:rPr>
                <w:i/>
                <w:sz w:val="22"/>
                <w:szCs w:val="22"/>
              </w:rPr>
              <w:t>(строка 18 внесена согласно решению КБПП Протокол №27 от 04.09.2020г.</w:t>
            </w:r>
            <w:r w:rsidR="00843B7F" w:rsidRPr="009E725B">
              <w:rPr>
                <w:i/>
                <w:sz w:val="22"/>
                <w:szCs w:val="22"/>
              </w:rPr>
              <w:t xml:space="preserve">, </w:t>
            </w:r>
            <w:r w:rsidR="00843B7F" w:rsidRPr="007D69FF">
              <w:rPr>
                <w:i/>
                <w:sz w:val="22"/>
                <w:szCs w:val="22"/>
              </w:rPr>
              <w:t>вн</w:t>
            </w:r>
            <w:r w:rsidR="00E06E17" w:rsidRPr="007D69FF">
              <w:rPr>
                <w:i/>
                <w:sz w:val="22"/>
                <w:szCs w:val="22"/>
              </w:rPr>
              <w:t>есены изменения согласно решениям</w:t>
            </w:r>
            <w:r w:rsidR="00843B7F" w:rsidRPr="007D69FF">
              <w:rPr>
                <w:i/>
                <w:sz w:val="22"/>
                <w:szCs w:val="22"/>
              </w:rPr>
              <w:t xml:space="preserve"> КБПП №46 от 24.12.2021г.</w:t>
            </w:r>
            <w:r w:rsidR="00B14DFA" w:rsidRPr="007D69FF">
              <w:rPr>
                <w:i/>
                <w:sz w:val="22"/>
                <w:szCs w:val="22"/>
              </w:rPr>
              <w:t>,№49 от 29.09.2022г.</w:t>
            </w:r>
            <w:r w:rsidR="00444990" w:rsidRPr="007D69FF">
              <w:rPr>
                <w:i/>
                <w:sz w:val="22"/>
                <w:szCs w:val="22"/>
              </w:rPr>
              <w:t>вводится в действие с 0</w:t>
            </w:r>
            <w:r w:rsidR="007A06BB" w:rsidRPr="007D69FF">
              <w:rPr>
                <w:i/>
                <w:sz w:val="22"/>
                <w:szCs w:val="22"/>
              </w:rPr>
              <w:t>6</w:t>
            </w:r>
            <w:r w:rsidR="00444990" w:rsidRPr="007D69FF">
              <w:rPr>
                <w:i/>
                <w:sz w:val="22"/>
                <w:szCs w:val="22"/>
              </w:rPr>
              <w:t>.10.2022г.</w:t>
            </w:r>
            <w:r w:rsidR="00E06E17" w:rsidRPr="007D69FF">
              <w:rPr>
                <w:i/>
                <w:sz w:val="22"/>
                <w:szCs w:val="22"/>
              </w:rPr>
              <w:t>, №13 от 17.03.2023г.</w:t>
            </w:r>
            <w:r w:rsidR="007D69FF" w:rsidRPr="007D69FF">
              <w:rPr>
                <w:i/>
                <w:sz w:val="22"/>
                <w:szCs w:val="22"/>
              </w:rPr>
              <w:t>, №П23-2026 от 16.04.2026г., вводится в действие с 04.06.2026г.</w:t>
            </w:r>
            <w:r w:rsidRPr="009E725B">
              <w:rPr>
                <w:i/>
                <w:sz w:val="22"/>
                <w:szCs w:val="22"/>
              </w:rPr>
              <w:t>)</w:t>
            </w:r>
          </w:p>
        </w:tc>
      </w:tr>
      <w:tr w:rsidR="007C5690" w:rsidRPr="009E725B" w14:paraId="3E166574" w14:textId="77777777" w:rsidTr="008933F5">
        <w:trPr>
          <w:trHeight w:val="607"/>
        </w:trPr>
        <w:tc>
          <w:tcPr>
            <w:tcW w:w="704" w:type="dxa"/>
          </w:tcPr>
          <w:p w14:paraId="70E7E1EE"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18.1</w:t>
            </w:r>
          </w:p>
        </w:tc>
        <w:tc>
          <w:tcPr>
            <w:tcW w:w="2745" w:type="dxa"/>
            <w:gridSpan w:val="2"/>
            <w:vAlign w:val="center"/>
          </w:tcPr>
          <w:p w14:paraId="0AD36A84"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Ставка вознаграждения</w:t>
            </w:r>
          </w:p>
        </w:tc>
        <w:tc>
          <w:tcPr>
            <w:tcW w:w="7065" w:type="dxa"/>
            <w:gridSpan w:val="6"/>
            <w:vAlign w:val="center"/>
          </w:tcPr>
          <w:p w14:paraId="6BA9F196" w14:textId="7245AD93" w:rsidR="00963763" w:rsidRPr="009E725B" w:rsidRDefault="007D69FF" w:rsidP="00D739FE">
            <w:pPr>
              <w:jc w:val="center"/>
              <w:rPr>
                <w:rFonts w:ascii="Times New Roman" w:hAnsi="Times New Roman" w:cs="Times New Roman"/>
                <w:b/>
                <w:iCs/>
              </w:rPr>
            </w:pPr>
            <w:r>
              <w:rPr>
                <w:rFonts w:ascii="Times New Roman" w:hAnsi="Times New Roman" w:cs="Times New Roman"/>
                <w:iCs/>
              </w:rPr>
              <w:t>8,5</w:t>
            </w:r>
            <w:r w:rsidR="00963763" w:rsidRPr="009E725B">
              <w:rPr>
                <w:rFonts w:ascii="Times New Roman" w:hAnsi="Times New Roman" w:cs="Times New Roman"/>
                <w:iCs/>
              </w:rPr>
              <w:t>% годовых</w:t>
            </w:r>
            <w:r w:rsidR="00963763" w:rsidRPr="009E725B">
              <w:rPr>
                <w:rFonts w:ascii="Times New Roman" w:hAnsi="Times New Roman" w:cs="Times New Roman"/>
                <w:b/>
                <w:iCs/>
                <w:vertAlign w:val="superscript"/>
              </w:rPr>
              <w:footnoteReference w:id="18"/>
            </w:r>
            <w:r w:rsidR="00963763" w:rsidRPr="009E725B">
              <w:rPr>
                <w:rFonts w:ascii="Times New Roman" w:hAnsi="Times New Roman" w:cs="Times New Roman"/>
                <w:b/>
                <w:iCs/>
              </w:rPr>
              <w:t xml:space="preserve"> </w:t>
            </w:r>
            <w:r w:rsidR="00D54446" w:rsidRPr="009E725B">
              <w:rPr>
                <w:rFonts w:ascii="Times New Roman" w:hAnsi="Times New Roman" w:cs="Times New Roman"/>
                <w:b/>
                <w:iCs/>
                <w:vertAlign w:val="superscript"/>
              </w:rPr>
              <w:footnoteReference w:customMarkFollows="1" w:id="19"/>
              <w:t>5-2</w:t>
            </w:r>
            <w:r w:rsidR="00D54446" w:rsidRPr="009E725B">
              <w:rPr>
                <w:rFonts w:ascii="Times New Roman" w:hAnsi="Times New Roman" w:cs="Times New Roman"/>
                <w:b/>
                <w:iCs/>
              </w:rPr>
              <w:t xml:space="preserve">   </w:t>
            </w:r>
          </w:p>
          <w:p w14:paraId="71A60B10" w14:textId="77777777" w:rsidR="007C5690" w:rsidRPr="009E725B" w:rsidRDefault="007C5690" w:rsidP="00D739FE">
            <w:pPr>
              <w:jc w:val="center"/>
              <w:rPr>
                <w:rFonts w:ascii="Times New Roman" w:hAnsi="Times New Roman"/>
              </w:rPr>
            </w:pPr>
          </w:p>
        </w:tc>
        <w:tc>
          <w:tcPr>
            <w:tcW w:w="4365" w:type="dxa"/>
            <w:vMerge w:val="restart"/>
            <w:vAlign w:val="center"/>
          </w:tcPr>
          <w:p w14:paraId="0A036385" w14:textId="77777777" w:rsidR="00875C64" w:rsidRPr="009E725B" w:rsidRDefault="00875C64" w:rsidP="00D739FE">
            <w:pPr>
              <w:spacing w:before="60" w:after="60"/>
              <w:contextualSpacing/>
              <w:jc w:val="both"/>
              <w:rPr>
                <w:rFonts w:ascii="Times New Roman" w:eastAsia="Times New Roman" w:hAnsi="Times New Roman" w:cs="Times New Roman"/>
                <w:sz w:val="24"/>
                <w:szCs w:val="24"/>
                <w:lang w:val="x-none" w:eastAsia="x-none"/>
              </w:rPr>
            </w:pPr>
            <w:r w:rsidRPr="009E725B">
              <w:rPr>
                <w:rFonts w:ascii="Times New Roman" w:eastAsia="Times New Roman" w:hAnsi="Times New Roman" w:cs="Times New Roman"/>
                <w:sz w:val="24"/>
                <w:szCs w:val="24"/>
                <w:lang w:val="x-none" w:eastAsia="x-none"/>
              </w:rPr>
              <w:t xml:space="preserve">Данные условия распространяются на действующих заёмщиков Банка, оформивших займы на приобретение жилища (независимо от вида залога (недвижимость, имущественное право, гарантия физического лица)). </w:t>
            </w:r>
          </w:p>
          <w:p w14:paraId="3F0D9EC9" w14:textId="77777777" w:rsidR="00875C64" w:rsidRPr="009E725B" w:rsidRDefault="00875C64" w:rsidP="00D739FE">
            <w:pPr>
              <w:spacing w:before="60" w:after="60"/>
              <w:contextualSpacing/>
              <w:jc w:val="both"/>
              <w:rPr>
                <w:rFonts w:ascii="Times New Roman" w:eastAsia="Times New Roman" w:hAnsi="Times New Roman" w:cs="Times New Roman"/>
                <w:sz w:val="24"/>
                <w:szCs w:val="24"/>
                <w:lang w:val="x-none" w:eastAsia="x-none"/>
              </w:rPr>
            </w:pPr>
            <w:r w:rsidRPr="009E725B">
              <w:rPr>
                <w:rFonts w:ascii="Times New Roman" w:eastAsia="Times New Roman" w:hAnsi="Times New Roman" w:cs="Times New Roman"/>
                <w:sz w:val="24"/>
                <w:szCs w:val="24"/>
                <w:lang w:val="x-none" w:eastAsia="x-none"/>
              </w:rPr>
              <w:t>Ремонт и модернизация жилища должны осуществляться в жилище, ранее приобретенном заемщиком за счет займа в Банке.</w:t>
            </w:r>
          </w:p>
          <w:p w14:paraId="08916B13" w14:textId="77777777" w:rsidR="00875C64" w:rsidRPr="009E725B" w:rsidRDefault="00875C64" w:rsidP="00D739FE">
            <w:pPr>
              <w:contextualSpacing/>
              <w:jc w:val="both"/>
              <w:rPr>
                <w:rFonts w:ascii="Times New Roman" w:eastAsia="Times New Roman" w:hAnsi="Times New Roman" w:cs="Times New Roman"/>
                <w:sz w:val="24"/>
                <w:szCs w:val="24"/>
                <w:lang w:val="x-none" w:eastAsia="x-none"/>
              </w:rPr>
            </w:pPr>
            <w:r w:rsidRPr="009E725B">
              <w:rPr>
                <w:rFonts w:ascii="Times New Roman" w:eastAsia="Times New Roman" w:hAnsi="Times New Roman" w:cs="Times New Roman"/>
                <w:sz w:val="24"/>
                <w:szCs w:val="24"/>
                <w:lang w:val="x-none" w:eastAsia="x-none"/>
              </w:rPr>
              <w:t xml:space="preserve">По займу, выданному на приобретение строящегося жилья, в том числе под залог имущественного права, заем на ремонт жилья может быть выдан только после оформления права собственности на имя заемщика/супруга заемщика). </w:t>
            </w:r>
            <w:r w:rsidRPr="009E725B">
              <w:rPr>
                <w:rFonts w:ascii="Times New Roman" w:eastAsia="Times New Roman" w:hAnsi="Times New Roman" w:cs="Times New Roman"/>
                <w:b/>
                <w:sz w:val="24"/>
                <w:szCs w:val="24"/>
                <w:lang w:eastAsia="x-none"/>
              </w:rPr>
              <w:t>О</w:t>
            </w:r>
            <w:proofErr w:type="spellStart"/>
            <w:r w:rsidRPr="009E725B">
              <w:rPr>
                <w:rFonts w:ascii="Times New Roman" w:eastAsia="Times New Roman" w:hAnsi="Times New Roman" w:cs="Times New Roman"/>
                <w:b/>
                <w:sz w:val="24"/>
                <w:szCs w:val="24"/>
                <w:lang w:val="x-none" w:eastAsia="x-none"/>
              </w:rPr>
              <w:t>граничение</w:t>
            </w:r>
            <w:proofErr w:type="spellEnd"/>
            <w:r w:rsidRPr="009E725B">
              <w:rPr>
                <w:rFonts w:ascii="Times New Roman" w:eastAsia="Times New Roman" w:hAnsi="Times New Roman" w:cs="Times New Roman"/>
                <w:b/>
                <w:sz w:val="24"/>
                <w:szCs w:val="24"/>
                <w:lang w:val="x-none" w:eastAsia="x-none"/>
              </w:rPr>
              <w:t xml:space="preserve"> по выдаче займа на ремонт только после оформления права собственности на жилище, не распространяется на займы, выданные в рамках соглашения о сотрудничестве между Банком и организацией, оказывающей услуги по ремонту жилища.</w:t>
            </w:r>
            <w:r w:rsidRPr="009E725B">
              <w:rPr>
                <w:rFonts w:ascii="Times New Roman" w:eastAsia="Times New Roman" w:hAnsi="Times New Roman" w:cs="Times New Roman"/>
                <w:sz w:val="24"/>
                <w:szCs w:val="24"/>
                <w:lang w:eastAsia="x-none"/>
              </w:rPr>
              <w:t xml:space="preserve"> </w:t>
            </w:r>
          </w:p>
          <w:p w14:paraId="4DC57A83" w14:textId="77777777" w:rsidR="00875C64" w:rsidRPr="009E725B" w:rsidRDefault="00875C64" w:rsidP="00D739FE">
            <w:pPr>
              <w:spacing w:before="60" w:after="60"/>
              <w:contextualSpacing/>
              <w:jc w:val="both"/>
              <w:rPr>
                <w:rFonts w:ascii="Times New Roman" w:eastAsia="Times New Roman" w:hAnsi="Times New Roman" w:cs="Times New Roman"/>
                <w:sz w:val="24"/>
                <w:szCs w:val="24"/>
                <w:lang w:val="x-none" w:eastAsia="x-none"/>
              </w:rPr>
            </w:pPr>
            <w:r w:rsidRPr="009E725B">
              <w:rPr>
                <w:rFonts w:ascii="Times New Roman" w:eastAsia="Times New Roman" w:hAnsi="Times New Roman" w:cs="Times New Roman"/>
                <w:sz w:val="24"/>
                <w:szCs w:val="24"/>
                <w:lang w:val="x-none" w:eastAsia="x-none"/>
              </w:rPr>
              <w:t xml:space="preserve">Данные условия распространяются на действующих заёмщиков Банка по </w:t>
            </w:r>
            <w:r w:rsidRPr="009E725B">
              <w:rPr>
                <w:rFonts w:ascii="Times New Roman" w:eastAsia="Times New Roman" w:hAnsi="Times New Roman" w:cs="Times New Roman"/>
                <w:sz w:val="24"/>
                <w:szCs w:val="24"/>
                <w:lang w:val="x-none" w:eastAsia="x-none"/>
              </w:rPr>
              <w:lastRenderedPageBreak/>
              <w:t>которым отсутствуют меры реструктуризации, предоставленные с 01.01.2017 года (мера №2 и мера №3). Исключением является наличие отсрочки платежей, представленной в связи с пандемией коронавирусной инфекции.</w:t>
            </w:r>
          </w:p>
          <w:p w14:paraId="2BF9DFCA" w14:textId="77777777" w:rsidR="00875C64" w:rsidRPr="009E725B" w:rsidRDefault="00875C64" w:rsidP="00D739FE">
            <w:pPr>
              <w:spacing w:before="60" w:after="60"/>
              <w:ind w:firstLine="5"/>
              <w:jc w:val="both"/>
              <w:rPr>
                <w:rFonts w:ascii="Times New Roman" w:eastAsia="Times New Roman" w:hAnsi="Times New Roman" w:cs="Times New Roman"/>
                <w:sz w:val="24"/>
                <w:szCs w:val="24"/>
                <w:lang w:eastAsia="ru-RU"/>
              </w:rPr>
            </w:pPr>
            <w:r w:rsidRPr="009E725B">
              <w:rPr>
                <w:rFonts w:ascii="Times New Roman" w:eastAsia="Times New Roman" w:hAnsi="Times New Roman" w:cs="Times New Roman"/>
                <w:sz w:val="24"/>
                <w:szCs w:val="24"/>
                <w:lang w:eastAsia="ru-RU"/>
              </w:rPr>
              <w:t xml:space="preserve">   По данным условиям клиенты могут оформить заем на ремонт жилья не более одного раза. </w:t>
            </w:r>
          </w:p>
          <w:p w14:paraId="2C0B06F3" w14:textId="77777777" w:rsidR="007C5690" w:rsidRPr="009E725B" w:rsidRDefault="00875C64" w:rsidP="00D739FE">
            <w:pPr>
              <w:spacing w:before="60" w:after="60"/>
              <w:ind w:firstLine="5"/>
              <w:jc w:val="both"/>
              <w:rPr>
                <w:b/>
                <w:color w:val="000000"/>
              </w:rPr>
            </w:pPr>
            <w:r w:rsidRPr="009E725B">
              <w:rPr>
                <w:rFonts w:ascii="Times New Roman" w:eastAsia="Times New Roman" w:hAnsi="Times New Roman" w:cs="Times New Roman"/>
                <w:sz w:val="24"/>
                <w:szCs w:val="24"/>
                <w:lang w:eastAsia="ru-RU"/>
              </w:rPr>
              <w:t>(</w:t>
            </w:r>
            <w:r w:rsidRPr="009E725B">
              <w:rPr>
                <w:rFonts w:ascii="Times New Roman" w:hAnsi="Times New Roman" w:cs="Times New Roman"/>
                <w:i/>
                <w:iCs/>
                <w:sz w:val="20"/>
                <w:szCs w:val="18"/>
              </w:rPr>
              <w:t>Примечание изложено в редакции согласно решению КБПП Протокол №33 от 07.07.2022г.)</w:t>
            </w:r>
          </w:p>
        </w:tc>
      </w:tr>
      <w:tr w:rsidR="007C5690" w:rsidRPr="009E725B" w14:paraId="699FB312" w14:textId="77777777" w:rsidTr="008933F5">
        <w:trPr>
          <w:trHeight w:val="607"/>
        </w:trPr>
        <w:tc>
          <w:tcPr>
            <w:tcW w:w="704" w:type="dxa"/>
          </w:tcPr>
          <w:p w14:paraId="7C3EF06C"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18.2</w:t>
            </w:r>
          </w:p>
        </w:tc>
        <w:tc>
          <w:tcPr>
            <w:tcW w:w="2745" w:type="dxa"/>
            <w:gridSpan w:val="2"/>
            <w:vAlign w:val="center"/>
          </w:tcPr>
          <w:p w14:paraId="159A64E9"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Срок займа</w:t>
            </w:r>
          </w:p>
        </w:tc>
        <w:tc>
          <w:tcPr>
            <w:tcW w:w="7065" w:type="dxa"/>
            <w:gridSpan w:val="6"/>
            <w:vAlign w:val="center"/>
          </w:tcPr>
          <w:p w14:paraId="5F1DF3EB" w14:textId="77777777" w:rsidR="007C5690" w:rsidRPr="009E725B" w:rsidRDefault="007C5690" w:rsidP="00D739FE">
            <w:pPr>
              <w:jc w:val="center"/>
              <w:rPr>
                <w:rFonts w:ascii="Times New Roman" w:hAnsi="Times New Roman"/>
              </w:rPr>
            </w:pPr>
            <w:r w:rsidRPr="009E725B">
              <w:rPr>
                <w:rFonts w:ascii="Times New Roman" w:hAnsi="Times New Roman"/>
              </w:rPr>
              <w:t xml:space="preserve">от 6 месяцев до 25 лет включительно </w:t>
            </w:r>
          </w:p>
          <w:p w14:paraId="1B235DD5" w14:textId="77777777" w:rsidR="007C5690" w:rsidRPr="009E725B" w:rsidRDefault="007C5690" w:rsidP="00D739FE">
            <w:pPr>
              <w:jc w:val="center"/>
              <w:rPr>
                <w:rFonts w:ascii="Times New Roman" w:hAnsi="Times New Roman"/>
              </w:rPr>
            </w:pPr>
            <w:r w:rsidRPr="009E725B">
              <w:rPr>
                <w:rFonts w:ascii="Times New Roman" w:hAnsi="Times New Roman"/>
              </w:rPr>
              <w:t xml:space="preserve">(минимальный срок по займу </w:t>
            </w:r>
            <w:proofErr w:type="spellStart"/>
            <w:r w:rsidRPr="009E725B">
              <w:rPr>
                <w:rFonts w:ascii="Times New Roman" w:hAnsi="Times New Roman"/>
              </w:rPr>
              <w:t>Жеңіл</w:t>
            </w:r>
            <w:proofErr w:type="spellEnd"/>
            <w:r w:rsidRPr="009E725B">
              <w:rPr>
                <w:rFonts w:ascii="Times New Roman" w:hAnsi="Times New Roman"/>
              </w:rPr>
              <w:t xml:space="preserve"> – 4 года)</w:t>
            </w:r>
          </w:p>
        </w:tc>
        <w:tc>
          <w:tcPr>
            <w:tcW w:w="4365" w:type="dxa"/>
            <w:vMerge/>
            <w:vAlign w:val="center"/>
          </w:tcPr>
          <w:p w14:paraId="36D37797" w14:textId="77777777" w:rsidR="007C5690" w:rsidRPr="009E725B" w:rsidRDefault="007C5690" w:rsidP="00D739FE">
            <w:pPr>
              <w:pStyle w:val="af7"/>
              <w:jc w:val="both"/>
              <w:rPr>
                <w:b/>
                <w:color w:val="000000"/>
                <w:sz w:val="22"/>
                <w:szCs w:val="22"/>
              </w:rPr>
            </w:pPr>
          </w:p>
        </w:tc>
      </w:tr>
      <w:tr w:rsidR="007C5690" w:rsidRPr="009E725B" w14:paraId="3AA6BD12" w14:textId="77777777" w:rsidTr="008933F5">
        <w:trPr>
          <w:trHeight w:val="607"/>
        </w:trPr>
        <w:tc>
          <w:tcPr>
            <w:tcW w:w="704" w:type="dxa"/>
          </w:tcPr>
          <w:p w14:paraId="2EA5A3DD"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18.3</w:t>
            </w:r>
          </w:p>
        </w:tc>
        <w:tc>
          <w:tcPr>
            <w:tcW w:w="2745" w:type="dxa"/>
            <w:gridSpan w:val="2"/>
            <w:vAlign w:val="center"/>
          </w:tcPr>
          <w:p w14:paraId="238C2576"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Сумма займа</w:t>
            </w:r>
          </w:p>
        </w:tc>
        <w:tc>
          <w:tcPr>
            <w:tcW w:w="7065" w:type="dxa"/>
            <w:gridSpan w:val="6"/>
            <w:vAlign w:val="center"/>
          </w:tcPr>
          <w:p w14:paraId="5285E0FB" w14:textId="77777777" w:rsidR="007C5690" w:rsidRPr="009E725B" w:rsidRDefault="007C5690" w:rsidP="00D739FE">
            <w:pPr>
              <w:jc w:val="center"/>
              <w:rPr>
                <w:rFonts w:ascii="Times New Roman" w:hAnsi="Times New Roman"/>
              </w:rPr>
            </w:pPr>
            <w:r w:rsidRPr="009E725B">
              <w:rPr>
                <w:rFonts w:ascii="Times New Roman" w:hAnsi="Times New Roman"/>
              </w:rPr>
              <w:t xml:space="preserve">до 6 млн. </w:t>
            </w:r>
            <w:proofErr w:type="spellStart"/>
            <w:r w:rsidRPr="009E725B">
              <w:rPr>
                <w:rFonts w:ascii="Times New Roman" w:hAnsi="Times New Roman"/>
              </w:rPr>
              <w:t>тг</w:t>
            </w:r>
            <w:proofErr w:type="spellEnd"/>
            <w:r w:rsidRPr="009E725B">
              <w:rPr>
                <w:rFonts w:ascii="Times New Roman" w:hAnsi="Times New Roman"/>
              </w:rPr>
              <w:t xml:space="preserve">. включительно </w:t>
            </w:r>
          </w:p>
        </w:tc>
        <w:tc>
          <w:tcPr>
            <w:tcW w:w="4365" w:type="dxa"/>
            <w:vMerge/>
            <w:vAlign w:val="center"/>
          </w:tcPr>
          <w:p w14:paraId="7514D11A" w14:textId="77777777" w:rsidR="007C5690" w:rsidRPr="009E725B" w:rsidRDefault="007C5690" w:rsidP="00D739FE">
            <w:pPr>
              <w:pStyle w:val="af7"/>
              <w:jc w:val="both"/>
              <w:rPr>
                <w:b/>
                <w:color w:val="000000"/>
                <w:sz w:val="22"/>
                <w:szCs w:val="22"/>
              </w:rPr>
            </w:pPr>
          </w:p>
        </w:tc>
      </w:tr>
      <w:tr w:rsidR="007C5690" w:rsidRPr="009E725B" w14:paraId="7A9090E0" w14:textId="77777777" w:rsidTr="008933F5">
        <w:trPr>
          <w:trHeight w:val="607"/>
        </w:trPr>
        <w:tc>
          <w:tcPr>
            <w:tcW w:w="704" w:type="dxa"/>
          </w:tcPr>
          <w:p w14:paraId="29B0214D" w14:textId="77777777" w:rsidR="007C5690" w:rsidRPr="009E725B" w:rsidRDefault="007C5690" w:rsidP="00D739FE">
            <w:pPr>
              <w:spacing w:before="60" w:after="60"/>
              <w:rPr>
                <w:rFonts w:ascii="Times New Roman" w:hAnsi="Times New Roman" w:cs="Times New Roman"/>
                <w:iCs/>
              </w:rPr>
            </w:pPr>
          </w:p>
          <w:p w14:paraId="64FA3E91" w14:textId="77777777" w:rsidR="007C5690" w:rsidRPr="009E725B" w:rsidRDefault="007C5690" w:rsidP="00D739FE">
            <w:pPr>
              <w:spacing w:before="60" w:after="60"/>
              <w:jc w:val="center"/>
              <w:rPr>
                <w:rFonts w:ascii="Times New Roman" w:hAnsi="Times New Roman" w:cs="Times New Roman"/>
                <w:iCs/>
              </w:rPr>
            </w:pPr>
            <w:r w:rsidRPr="009E725B">
              <w:rPr>
                <w:rFonts w:ascii="Times New Roman" w:hAnsi="Times New Roman" w:cs="Times New Roman"/>
                <w:iCs/>
              </w:rPr>
              <w:t>18.4</w:t>
            </w:r>
          </w:p>
        </w:tc>
        <w:tc>
          <w:tcPr>
            <w:tcW w:w="2745" w:type="dxa"/>
            <w:gridSpan w:val="2"/>
            <w:vAlign w:val="center"/>
          </w:tcPr>
          <w:p w14:paraId="6F3F3855"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Источник финансирования</w:t>
            </w:r>
          </w:p>
        </w:tc>
        <w:tc>
          <w:tcPr>
            <w:tcW w:w="7065" w:type="dxa"/>
            <w:gridSpan w:val="6"/>
            <w:vAlign w:val="center"/>
          </w:tcPr>
          <w:p w14:paraId="67611827" w14:textId="77777777" w:rsidR="007C5690" w:rsidRPr="009E725B" w:rsidRDefault="007C5690" w:rsidP="00D739FE">
            <w:pPr>
              <w:jc w:val="center"/>
              <w:rPr>
                <w:rFonts w:ascii="Times New Roman" w:hAnsi="Times New Roman"/>
              </w:rPr>
            </w:pPr>
            <w:r w:rsidRPr="009E725B">
              <w:rPr>
                <w:rFonts w:ascii="Times New Roman" w:hAnsi="Times New Roman"/>
              </w:rPr>
              <w:t>Средства Банка</w:t>
            </w:r>
          </w:p>
        </w:tc>
        <w:tc>
          <w:tcPr>
            <w:tcW w:w="4365" w:type="dxa"/>
            <w:vMerge/>
            <w:vAlign w:val="center"/>
          </w:tcPr>
          <w:p w14:paraId="12E87300" w14:textId="77777777" w:rsidR="007C5690" w:rsidRPr="009E725B" w:rsidRDefault="007C5690" w:rsidP="00D739FE">
            <w:pPr>
              <w:pStyle w:val="af7"/>
              <w:jc w:val="both"/>
              <w:rPr>
                <w:b/>
                <w:color w:val="000000"/>
                <w:sz w:val="22"/>
                <w:szCs w:val="22"/>
              </w:rPr>
            </w:pPr>
          </w:p>
        </w:tc>
      </w:tr>
      <w:tr w:rsidR="007C5690" w:rsidRPr="009E725B" w14:paraId="3AB7652E" w14:textId="77777777" w:rsidTr="008933F5">
        <w:trPr>
          <w:trHeight w:val="607"/>
        </w:trPr>
        <w:tc>
          <w:tcPr>
            <w:tcW w:w="704" w:type="dxa"/>
          </w:tcPr>
          <w:p w14:paraId="1712E554" w14:textId="77777777" w:rsidR="007C5690" w:rsidRPr="009E725B" w:rsidRDefault="007C5690" w:rsidP="00D739FE">
            <w:pPr>
              <w:spacing w:before="60" w:after="60"/>
              <w:rPr>
                <w:rFonts w:ascii="Times New Roman" w:hAnsi="Times New Roman" w:cs="Times New Roman"/>
                <w:iCs/>
              </w:rPr>
            </w:pPr>
            <w:r w:rsidRPr="009E725B">
              <w:rPr>
                <w:rFonts w:ascii="Times New Roman" w:hAnsi="Times New Roman" w:cs="Times New Roman"/>
                <w:iCs/>
              </w:rPr>
              <w:t>18.5</w:t>
            </w:r>
          </w:p>
        </w:tc>
        <w:tc>
          <w:tcPr>
            <w:tcW w:w="2745" w:type="dxa"/>
            <w:gridSpan w:val="2"/>
            <w:vAlign w:val="center"/>
          </w:tcPr>
          <w:p w14:paraId="4AF4760C" w14:textId="77777777" w:rsidR="007C5690" w:rsidRPr="009E725B" w:rsidRDefault="007C5690" w:rsidP="00D739FE">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065" w:type="dxa"/>
            <w:gridSpan w:val="6"/>
            <w:vAlign w:val="center"/>
          </w:tcPr>
          <w:p w14:paraId="1F617C7C" w14:textId="77777777" w:rsidR="007C5690" w:rsidRPr="009E725B" w:rsidRDefault="007C5690" w:rsidP="00D739FE">
            <w:pPr>
              <w:jc w:val="center"/>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страхование залоговой недвижимости: требуется</w:t>
            </w:r>
          </w:p>
        </w:tc>
        <w:tc>
          <w:tcPr>
            <w:tcW w:w="4365" w:type="dxa"/>
            <w:vAlign w:val="center"/>
          </w:tcPr>
          <w:p w14:paraId="79F15784" w14:textId="77777777" w:rsidR="007C5690" w:rsidRPr="009E725B" w:rsidRDefault="007C5690" w:rsidP="00D739FE">
            <w:pPr>
              <w:pStyle w:val="af7"/>
              <w:jc w:val="both"/>
              <w:rPr>
                <w:sz w:val="22"/>
                <w:szCs w:val="22"/>
              </w:rPr>
            </w:pPr>
            <w:r w:rsidRPr="009E725B">
              <w:rPr>
                <w:sz w:val="22"/>
                <w:szCs w:val="22"/>
              </w:rPr>
              <w:t>титульное страхование: требуется</w:t>
            </w:r>
          </w:p>
        </w:tc>
      </w:tr>
      <w:tr w:rsidR="00380E57" w:rsidRPr="009E725B" w14:paraId="10CAB4A4" w14:textId="77777777" w:rsidTr="00AF1992">
        <w:trPr>
          <w:trHeight w:val="607"/>
        </w:trPr>
        <w:tc>
          <w:tcPr>
            <w:tcW w:w="704" w:type="dxa"/>
          </w:tcPr>
          <w:p w14:paraId="28B163DD" w14:textId="77777777" w:rsidR="00380E57" w:rsidRPr="009E725B" w:rsidRDefault="00380E57" w:rsidP="00D739FE">
            <w:pPr>
              <w:spacing w:before="60" w:after="60"/>
              <w:rPr>
                <w:rFonts w:ascii="Times New Roman" w:hAnsi="Times New Roman" w:cs="Times New Roman"/>
                <w:b/>
                <w:iCs/>
                <w:lang w:val="kk-KZ"/>
              </w:rPr>
            </w:pPr>
            <w:r w:rsidRPr="009E725B">
              <w:rPr>
                <w:rFonts w:ascii="Times New Roman" w:hAnsi="Times New Roman" w:cs="Times New Roman"/>
                <w:b/>
                <w:iCs/>
                <w:lang w:val="kk-KZ"/>
              </w:rPr>
              <w:t>19</w:t>
            </w:r>
          </w:p>
        </w:tc>
        <w:tc>
          <w:tcPr>
            <w:tcW w:w="14175" w:type="dxa"/>
            <w:gridSpan w:val="9"/>
            <w:vAlign w:val="center"/>
          </w:tcPr>
          <w:p w14:paraId="3850DA12" w14:textId="77777777" w:rsidR="00380E57" w:rsidRPr="009E725B" w:rsidRDefault="00380E57" w:rsidP="00D739FE">
            <w:pPr>
              <w:pStyle w:val="af7"/>
              <w:jc w:val="both"/>
              <w:rPr>
                <w:sz w:val="22"/>
                <w:szCs w:val="22"/>
              </w:rPr>
            </w:pPr>
            <w:r w:rsidRPr="009E725B">
              <w:rPr>
                <w:b/>
                <w:color w:val="000000"/>
                <w:sz w:val="22"/>
                <w:szCs w:val="22"/>
              </w:rPr>
              <w:t xml:space="preserve">Реализация жилья за пределами столицы, городов республиканского значения и областных центров на первичном и вторичном рынках, путем предоставления промежуточных жилищных займов по ставке вознаграждения не более 2% годовых за счет возвратных средств в рамках Концепции развития жилищно-коммунальной инфраструктуры на 2023-2029 </w:t>
            </w:r>
            <w:r w:rsidRPr="009E725B">
              <w:rPr>
                <w:b/>
                <w:color w:val="000000"/>
              </w:rPr>
              <w:t>годы</w:t>
            </w:r>
            <w:r w:rsidR="0076665C" w:rsidRPr="009E725B">
              <w:rPr>
                <w:b/>
                <w:sz w:val="20"/>
                <w:szCs w:val="20"/>
                <w:lang w:val="kk-KZ"/>
              </w:rPr>
              <w:t xml:space="preserve"> </w:t>
            </w:r>
            <w:r w:rsidR="0076665C" w:rsidRPr="009E725B">
              <w:rPr>
                <w:bCs/>
                <w:snapToGrid w:val="0"/>
                <w:sz w:val="20"/>
                <w:szCs w:val="20"/>
              </w:rPr>
              <w:t>(</w:t>
            </w:r>
            <w:r w:rsidR="0076665C" w:rsidRPr="009E725B">
              <w:rPr>
                <w:i/>
                <w:iCs/>
                <w:sz w:val="20"/>
                <w:szCs w:val="20"/>
              </w:rPr>
              <w:t>строка 19 внесена согласно решению КБПП Протокол №П</w:t>
            </w:r>
            <w:r w:rsidR="0076665C" w:rsidRPr="009E725B">
              <w:rPr>
                <w:i/>
                <w:iCs/>
                <w:sz w:val="20"/>
                <w:szCs w:val="20"/>
                <w:lang w:val="kk-KZ"/>
              </w:rPr>
              <w:t xml:space="preserve">42-2024 </w:t>
            </w:r>
            <w:r w:rsidR="0076665C" w:rsidRPr="009E725B">
              <w:rPr>
                <w:i/>
                <w:iCs/>
                <w:sz w:val="20"/>
                <w:szCs w:val="20"/>
              </w:rPr>
              <w:t xml:space="preserve">от </w:t>
            </w:r>
            <w:r w:rsidR="0076665C" w:rsidRPr="009E725B">
              <w:rPr>
                <w:i/>
                <w:iCs/>
                <w:sz w:val="20"/>
                <w:szCs w:val="20"/>
                <w:lang w:val="kk-KZ"/>
              </w:rPr>
              <w:t>18</w:t>
            </w:r>
            <w:r w:rsidR="0076665C" w:rsidRPr="009E725B">
              <w:rPr>
                <w:i/>
                <w:iCs/>
                <w:sz w:val="20"/>
                <w:szCs w:val="20"/>
              </w:rPr>
              <w:t>.07.2024г</w:t>
            </w:r>
            <w:r w:rsidR="0076665C" w:rsidRPr="009E725B">
              <w:rPr>
                <w:i/>
                <w:iCs/>
                <w:sz w:val="20"/>
                <w:szCs w:val="20"/>
                <w:lang w:val="kk-KZ"/>
              </w:rPr>
              <w:t>.</w:t>
            </w:r>
            <w:r w:rsidR="00FB2DFC" w:rsidRPr="009E725B">
              <w:rPr>
                <w:i/>
                <w:iCs/>
                <w:sz w:val="20"/>
                <w:szCs w:val="20"/>
                <w:lang w:val="kk-KZ"/>
              </w:rPr>
              <w:t xml:space="preserve">, </w:t>
            </w:r>
            <w:r w:rsidR="00FB2DFC" w:rsidRPr="009E725B">
              <w:rPr>
                <w:i/>
                <w:sz w:val="20"/>
                <w:szCs w:val="20"/>
              </w:rPr>
              <w:t>вводятся в действие с даты автоматизации</w:t>
            </w:r>
            <w:r w:rsidR="00FB2DFC" w:rsidRPr="009E725B">
              <w:rPr>
                <w:i/>
                <w:iCs/>
                <w:sz w:val="20"/>
                <w:szCs w:val="20"/>
              </w:rPr>
              <w:t>)</w:t>
            </w:r>
            <w:r w:rsidR="00FB2DFC" w:rsidRPr="009E725B">
              <w:rPr>
                <w:b/>
                <w:sz w:val="20"/>
                <w:szCs w:val="20"/>
              </w:rPr>
              <w:t xml:space="preserve"> </w:t>
            </w:r>
          </w:p>
        </w:tc>
      </w:tr>
    </w:tbl>
    <w:tbl>
      <w:tblPr>
        <w:tblStyle w:val="31"/>
        <w:tblW w:w="14879" w:type="dxa"/>
        <w:tblLayout w:type="fixed"/>
        <w:tblLook w:val="04A0" w:firstRow="1" w:lastRow="0" w:firstColumn="1" w:lastColumn="0" w:noHBand="0" w:noVBand="1"/>
      </w:tblPr>
      <w:tblGrid>
        <w:gridCol w:w="704"/>
        <w:gridCol w:w="2835"/>
        <w:gridCol w:w="2126"/>
        <w:gridCol w:w="1701"/>
        <w:gridCol w:w="3119"/>
        <w:gridCol w:w="4394"/>
      </w:tblGrid>
      <w:tr w:rsidR="00380E57" w:rsidRPr="009E725B" w14:paraId="1DBAA5B6" w14:textId="77777777" w:rsidTr="00DC078E">
        <w:trPr>
          <w:trHeight w:val="264"/>
        </w:trPr>
        <w:tc>
          <w:tcPr>
            <w:tcW w:w="704" w:type="dxa"/>
          </w:tcPr>
          <w:p w14:paraId="4B80B1B9" w14:textId="77777777" w:rsidR="00380E57" w:rsidRPr="009E725B" w:rsidRDefault="00380E57" w:rsidP="00D739FE">
            <w:pPr>
              <w:pStyle w:val="af7"/>
              <w:jc w:val="both"/>
              <w:rPr>
                <w:color w:val="000000"/>
              </w:rPr>
            </w:pPr>
            <w:r w:rsidRPr="009E725B">
              <w:rPr>
                <w:color w:val="000000"/>
              </w:rPr>
              <w:t>19.1</w:t>
            </w:r>
          </w:p>
        </w:tc>
        <w:tc>
          <w:tcPr>
            <w:tcW w:w="2835" w:type="dxa"/>
            <w:vAlign w:val="center"/>
          </w:tcPr>
          <w:p w14:paraId="232EDE40" w14:textId="77777777" w:rsidR="00380E57" w:rsidRPr="009E725B" w:rsidRDefault="00380E57" w:rsidP="00D739FE">
            <w:pPr>
              <w:pStyle w:val="af7"/>
              <w:jc w:val="both"/>
            </w:pPr>
            <w:r w:rsidRPr="009E725B">
              <w:t>Ставка вознаграждения</w:t>
            </w:r>
          </w:p>
        </w:tc>
        <w:tc>
          <w:tcPr>
            <w:tcW w:w="2126" w:type="dxa"/>
            <w:vAlign w:val="center"/>
          </w:tcPr>
          <w:p w14:paraId="58110122" w14:textId="77777777" w:rsidR="00380E57" w:rsidRPr="009E725B" w:rsidRDefault="00380E57" w:rsidP="00D739FE">
            <w:pPr>
              <w:pStyle w:val="af7"/>
              <w:jc w:val="center"/>
              <w:rPr>
                <w:color w:val="000000"/>
              </w:rPr>
            </w:pPr>
            <w:r w:rsidRPr="009E725B">
              <w:rPr>
                <w:color w:val="000000"/>
              </w:rPr>
              <w:t>2% годовых</w:t>
            </w:r>
          </w:p>
        </w:tc>
        <w:tc>
          <w:tcPr>
            <w:tcW w:w="1701" w:type="dxa"/>
          </w:tcPr>
          <w:p w14:paraId="1F6564EC" w14:textId="77777777" w:rsidR="00380E57" w:rsidRPr="009E725B" w:rsidRDefault="00380E57" w:rsidP="00D739FE">
            <w:pPr>
              <w:jc w:val="center"/>
              <w:rPr>
                <w:rFonts w:ascii="Times New Roman" w:hAnsi="Times New Roman" w:cs="Times New Roman"/>
                <w:color w:val="000000"/>
                <w:sz w:val="24"/>
                <w:szCs w:val="24"/>
              </w:rPr>
            </w:pPr>
          </w:p>
          <w:p w14:paraId="0FDD76F9" w14:textId="77777777" w:rsidR="00380E57" w:rsidRPr="009E725B" w:rsidRDefault="00380E57" w:rsidP="00D739FE">
            <w:pPr>
              <w:jc w:val="center"/>
              <w:rPr>
                <w:rFonts w:ascii="Times New Roman" w:hAnsi="Times New Roman" w:cs="Times New Roman"/>
                <w:sz w:val="24"/>
                <w:szCs w:val="24"/>
              </w:rPr>
            </w:pPr>
            <w:r w:rsidRPr="009E725B">
              <w:rPr>
                <w:rFonts w:ascii="Times New Roman" w:hAnsi="Times New Roman" w:cs="Times New Roman"/>
                <w:color w:val="000000"/>
                <w:sz w:val="24"/>
                <w:szCs w:val="24"/>
              </w:rPr>
              <w:t>х</w:t>
            </w:r>
          </w:p>
        </w:tc>
        <w:tc>
          <w:tcPr>
            <w:tcW w:w="3119" w:type="dxa"/>
            <w:vAlign w:val="center"/>
          </w:tcPr>
          <w:p w14:paraId="3E29DBA4" w14:textId="77777777" w:rsidR="00380E57" w:rsidRPr="009E725B" w:rsidRDefault="00380E57" w:rsidP="00D739FE">
            <w:pPr>
              <w:pStyle w:val="af7"/>
              <w:jc w:val="center"/>
              <w:rPr>
                <w:color w:val="000000"/>
              </w:rPr>
            </w:pPr>
            <w:r w:rsidRPr="009E725B">
              <w:rPr>
                <w:color w:val="000000"/>
              </w:rPr>
              <w:t>2% годовых</w:t>
            </w:r>
          </w:p>
        </w:tc>
        <w:tc>
          <w:tcPr>
            <w:tcW w:w="4394" w:type="dxa"/>
            <w:vMerge w:val="restart"/>
          </w:tcPr>
          <w:p w14:paraId="66DBEA5B" w14:textId="77777777" w:rsidR="00380E57" w:rsidRPr="009E725B" w:rsidRDefault="00380E57" w:rsidP="00D739FE">
            <w:pPr>
              <w:jc w:val="both"/>
              <w:rPr>
                <w:rFonts w:ascii="Times New Roman" w:hAnsi="Times New Roman" w:cs="Times New Roman"/>
                <w:iCs/>
                <w:sz w:val="24"/>
                <w:szCs w:val="24"/>
                <w:lang w:val="kk-KZ"/>
              </w:rPr>
            </w:pPr>
            <w:r w:rsidRPr="009E725B">
              <w:rPr>
                <w:rFonts w:ascii="Times New Roman" w:hAnsi="Times New Roman" w:cs="Times New Roman"/>
                <w:iCs/>
                <w:sz w:val="24"/>
                <w:szCs w:val="24"/>
                <w:lang w:val="kk-KZ"/>
              </w:rPr>
              <w:t>Требования к участникам Программы регламентируются Правилами реализации жилья через систему жилищных строительных сбережений в АО "Отбасы банк" в рамках Концепции развития жилищно-коммунальной инфраструктуры на 2023-2029 годы, утвержденных решением Правления АО "Отбасы банк".</w:t>
            </w:r>
          </w:p>
        </w:tc>
      </w:tr>
      <w:tr w:rsidR="00380E57" w:rsidRPr="009E725B" w14:paraId="021D7685" w14:textId="77777777" w:rsidTr="00DC078E">
        <w:trPr>
          <w:trHeight w:val="257"/>
        </w:trPr>
        <w:tc>
          <w:tcPr>
            <w:tcW w:w="704" w:type="dxa"/>
          </w:tcPr>
          <w:p w14:paraId="1C740C3D" w14:textId="77777777" w:rsidR="00380E57" w:rsidRPr="009E725B" w:rsidRDefault="00380E57" w:rsidP="00D739FE">
            <w:pPr>
              <w:pStyle w:val="af7"/>
              <w:jc w:val="both"/>
              <w:rPr>
                <w:color w:val="000000"/>
              </w:rPr>
            </w:pPr>
            <w:r w:rsidRPr="009E725B">
              <w:rPr>
                <w:color w:val="000000"/>
              </w:rPr>
              <w:t>19.2</w:t>
            </w:r>
          </w:p>
        </w:tc>
        <w:tc>
          <w:tcPr>
            <w:tcW w:w="2835" w:type="dxa"/>
            <w:vAlign w:val="center"/>
          </w:tcPr>
          <w:p w14:paraId="2B0640D3" w14:textId="77777777" w:rsidR="00380E57" w:rsidRPr="009E725B" w:rsidRDefault="00380E57" w:rsidP="00D739FE">
            <w:pPr>
              <w:pStyle w:val="af7"/>
              <w:jc w:val="both"/>
            </w:pPr>
            <w:r w:rsidRPr="009E725B">
              <w:t>Срок займа</w:t>
            </w:r>
          </w:p>
        </w:tc>
        <w:tc>
          <w:tcPr>
            <w:tcW w:w="2126" w:type="dxa"/>
            <w:vAlign w:val="center"/>
          </w:tcPr>
          <w:p w14:paraId="29F1AF21" w14:textId="77777777" w:rsidR="00380E57" w:rsidRPr="009E725B" w:rsidRDefault="00380E57" w:rsidP="00D739FE">
            <w:pPr>
              <w:pStyle w:val="af7"/>
              <w:jc w:val="center"/>
              <w:rPr>
                <w:color w:val="000000"/>
              </w:rPr>
            </w:pPr>
            <w:r w:rsidRPr="009E725B">
              <w:t>от 6 месяцев до 20 лет включительно</w:t>
            </w:r>
          </w:p>
        </w:tc>
        <w:tc>
          <w:tcPr>
            <w:tcW w:w="1701" w:type="dxa"/>
          </w:tcPr>
          <w:p w14:paraId="37D83B9D" w14:textId="77777777" w:rsidR="00380E57" w:rsidRPr="009E725B" w:rsidRDefault="00380E57" w:rsidP="00D739FE">
            <w:pPr>
              <w:jc w:val="center"/>
              <w:rPr>
                <w:rFonts w:ascii="Times New Roman" w:hAnsi="Times New Roman" w:cs="Times New Roman"/>
                <w:sz w:val="24"/>
                <w:szCs w:val="24"/>
              </w:rPr>
            </w:pPr>
            <w:r w:rsidRPr="009E725B">
              <w:rPr>
                <w:rFonts w:ascii="Times New Roman" w:hAnsi="Times New Roman" w:cs="Times New Roman"/>
                <w:color w:val="000000"/>
                <w:sz w:val="24"/>
                <w:szCs w:val="24"/>
              </w:rPr>
              <w:t>х</w:t>
            </w:r>
          </w:p>
        </w:tc>
        <w:tc>
          <w:tcPr>
            <w:tcW w:w="3119" w:type="dxa"/>
            <w:vAlign w:val="center"/>
          </w:tcPr>
          <w:p w14:paraId="7D73B978" w14:textId="77777777" w:rsidR="00380E57" w:rsidRPr="009E725B" w:rsidRDefault="00380E57" w:rsidP="00D739FE">
            <w:pPr>
              <w:pStyle w:val="af7"/>
              <w:jc w:val="center"/>
              <w:rPr>
                <w:color w:val="000000"/>
              </w:rPr>
            </w:pPr>
            <w:r w:rsidRPr="009E725B">
              <w:t>от 6 месяцев до 20 лет включительно</w:t>
            </w:r>
          </w:p>
        </w:tc>
        <w:tc>
          <w:tcPr>
            <w:tcW w:w="4394" w:type="dxa"/>
            <w:vMerge/>
          </w:tcPr>
          <w:p w14:paraId="5B9F1CB7" w14:textId="77777777" w:rsidR="00380E57" w:rsidRPr="009E725B" w:rsidRDefault="00380E57" w:rsidP="00D739FE">
            <w:pPr>
              <w:pStyle w:val="af7"/>
              <w:jc w:val="both"/>
              <w:rPr>
                <w:color w:val="000000"/>
              </w:rPr>
            </w:pPr>
          </w:p>
        </w:tc>
      </w:tr>
      <w:tr w:rsidR="00380E57" w:rsidRPr="009E725B" w14:paraId="45F1F61C" w14:textId="77777777" w:rsidTr="00DC078E">
        <w:trPr>
          <w:trHeight w:val="264"/>
        </w:trPr>
        <w:tc>
          <w:tcPr>
            <w:tcW w:w="704" w:type="dxa"/>
          </w:tcPr>
          <w:p w14:paraId="3F587E38" w14:textId="77777777" w:rsidR="00380E57" w:rsidRPr="009E725B" w:rsidRDefault="00380E57" w:rsidP="00D739FE">
            <w:pPr>
              <w:pStyle w:val="af7"/>
              <w:jc w:val="both"/>
              <w:rPr>
                <w:color w:val="000000"/>
              </w:rPr>
            </w:pPr>
            <w:r w:rsidRPr="009E725B">
              <w:rPr>
                <w:color w:val="000000"/>
              </w:rPr>
              <w:t>19.3</w:t>
            </w:r>
          </w:p>
        </w:tc>
        <w:tc>
          <w:tcPr>
            <w:tcW w:w="2835" w:type="dxa"/>
            <w:vAlign w:val="center"/>
          </w:tcPr>
          <w:p w14:paraId="40EF0323" w14:textId="77777777" w:rsidR="00380E57" w:rsidRPr="009E725B" w:rsidRDefault="00380E57" w:rsidP="00D739FE">
            <w:pPr>
              <w:pStyle w:val="af7"/>
              <w:jc w:val="both"/>
            </w:pPr>
            <w:r w:rsidRPr="009E725B">
              <w:t>Сумма займа</w:t>
            </w:r>
          </w:p>
        </w:tc>
        <w:tc>
          <w:tcPr>
            <w:tcW w:w="2126" w:type="dxa"/>
            <w:vAlign w:val="center"/>
          </w:tcPr>
          <w:p w14:paraId="2C582990" w14:textId="77777777" w:rsidR="00380E57" w:rsidRPr="009E725B" w:rsidRDefault="00380E57" w:rsidP="00D739FE">
            <w:pPr>
              <w:pStyle w:val="af7"/>
              <w:jc w:val="center"/>
              <w:rPr>
                <w:color w:val="000000"/>
              </w:rPr>
            </w:pPr>
            <w:r w:rsidRPr="009E725B">
              <w:t xml:space="preserve">до 20 млн. </w:t>
            </w:r>
            <w:proofErr w:type="spellStart"/>
            <w:r w:rsidRPr="009E725B">
              <w:t>тг</w:t>
            </w:r>
            <w:proofErr w:type="spellEnd"/>
            <w:r w:rsidRPr="009E725B">
              <w:t>. включительно</w:t>
            </w:r>
          </w:p>
        </w:tc>
        <w:tc>
          <w:tcPr>
            <w:tcW w:w="1701" w:type="dxa"/>
          </w:tcPr>
          <w:p w14:paraId="4D3F369A" w14:textId="77777777" w:rsidR="00380E57" w:rsidRPr="009E725B" w:rsidRDefault="00380E57" w:rsidP="00D739FE">
            <w:pPr>
              <w:jc w:val="center"/>
              <w:rPr>
                <w:rFonts w:ascii="Times New Roman" w:hAnsi="Times New Roman" w:cs="Times New Roman"/>
                <w:sz w:val="24"/>
                <w:szCs w:val="24"/>
              </w:rPr>
            </w:pPr>
            <w:r w:rsidRPr="009E725B">
              <w:rPr>
                <w:rFonts w:ascii="Times New Roman" w:hAnsi="Times New Roman" w:cs="Times New Roman"/>
                <w:color w:val="000000"/>
                <w:sz w:val="24"/>
                <w:szCs w:val="24"/>
              </w:rPr>
              <w:t>х</w:t>
            </w:r>
          </w:p>
        </w:tc>
        <w:tc>
          <w:tcPr>
            <w:tcW w:w="3119" w:type="dxa"/>
            <w:vAlign w:val="center"/>
          </w:tcPr>
          <w:p w14:paraId="0D1EA21E" w14:textId="77777777" w:rsidR="00380E57" w:rsidRPr="009E725B" w:rsidRDefault="00380E57" w:rsidP="00D739FE">
            <w:pPr>
              <w:pStyle w:val="af7"/>
              <w:jc w:val="center"/>
              <w:rPr>
                <w:color w:val="000000"/>
              </w:rPr>
            </w:pPr>
            <w:r w:rsidRPr="009E725B">
              <w:t xml:space="preserve">до 20 млн. </w:t>
            </w:r>
            <w:proofErr w:type="spellStart"/>
            <w:r w:rsidRPr="009E725B">
              <w:t>тг</w:t>
            </w:r>
            <w:proofErr w:type="spellEnd"/>
            <w:r w:rsidRPr="009E725B">
              <w:t>. включительно</w:t>
            </w:r>
          </w:p>
        </w:tc>
        <w:tc>
          <w:tcPr>
            <w:tcW w:w="4394" w:type="dxa"/>
            <w:vMerge/>
          </w:tcPr>
          <w:p w14:paraId="6B3E0926" w14:textId="77777777" w:rsidR="00380E57" w:rsidRPr="009E725B" w:rsidRDefault="00380E57" w:rsidP="00D739FE">
            <w:pPr>
              <w:pStyle w:val="af7"/>
              <w:jc w:val="both"/>
              <w:rPr>
                <w:color w:val="000000"/>
              </w:rPr>
            </w:pPr>
          </w:p>
        </w:tc>
      </w:tr>
      <w:tr w:rsidR="00380E57" w:rsidRPr="009E725B" w14:paraId="189D6263" w14:textId="77777777" w:rsidTr="00DC078E">
        <w:trPr>
          <w:trHeight w:val="422"/>
        </w:trPr>
        <w:tc>
          <w:tcPr>
            <w:tcW w:w="704" w:type="dxa"/>
          </w:tcPr>
          <w:p w14:paraId="6E7B5B06" w14:textId="77777777" w:rsidR="00380E57" w:rsidRPr="009E725B" w:rsidRDefault="00380E57" w:rsidP="00D739FE">
            <w:pPr>
              <w:pStyle w:val="af7"/>
              <w:jc w:val="both"/>
              <w:rPr>
                <w:color w:val="000000"/>
              </w:rPr>
            </w:pPr>
            <w:r w:rsidRPr="009E725B">
              <w:rPr>
                <w:color w:val="000000"/>
              </w:rPr>
              <w:t>19.4</w:t>
            </w:r>
          </w:p>
        </w:tc>
        <w:tc>
          <w:tcPr>
            <w:tcW w:w="2835" w:type="dxa"/>
            <w:vAlign w:val="center"/>
          </w:tcPr>
          <w:p w14:paraId="0D5FE0A1" w14:textId="77777777" w:rsidR="00380E57" w:rsidRPr="009E725B" w:rsidRDefault="00380E57" w:rsidP="00D739FE">
            <w:pPr>
              <w:pStyle w:val="af7"/>
              <w:jc w:val="both"/>
            </w:pPr>
            <w:r w:rsidRPr="009E725B">
              <w:t>Источник финансирования</w:t>
            </w:r>
          </w:p>
        </w:tc>
        <w:tc>
          <w:tcPr>
            <w:tcW w:w="2126" w:type="dxa"/>
            <w:vAlign w:val="center"/>
          </w:tcPr>
          <w:p w14:paraId="3239463F" w14:textId="77777777" w:rsidR="00380E57" w:rsidRPr="009E725B" w:rsidRDefault="00380E57" w:rsidP="00D739FE">
            <w:pPr>
              <w:pStyle w:val="af7"/>
              <w:jc w:val="center"/>
              <w:rPr>
                <w:color w:val="000000"/>
              </w:rPr>
            </w:pPr>
            <w:r w:rsidRPr="009E725B">
              <w:rPr>
                <w:color w:val="000000"/>
              </w:rPr>
              <w:t xml:space="preserve">возвратные средства по ставке не более 2% годовых в рамках Концепции развития жилищно-коммунальной </w:t>
            </w:r>
            <w:r w:rsidRPr="009E725B">
              <w:rPr>
                <w:color w:val="000000"/>
              </w:rPr>
              <w:lastRenderedPageBreak/>
              <w:t>инфраструктуры на 2023-2029 годы</w:t>
            </w:r>
          </w:p>
        </w:tc>
        <w:tc>
          <w:tcPr>
            <w:tcW w:w="1701" w:type="dxa"/>
            <w:vAlign w:val="center"/>
          </w:tcPr>
          <w:p w14:paraId="5A48BCD8" w14:textId="77777777" w:rsidR="00380E57" w:rsidRPr="009E725B" w:rsidRDefault="00380E57" w:rsidP="00D739FE">
            <w:pPr>
              <w:pStyle w:val="af7"/>
              <w:jc w:val="center"/>
              <w:rPr>
                <w:color w:val="000000"/>
              </w:rPr>
            </w:pPr>
            <w:r w:rsidRPr="009E725B">
              <w:rPr>
                <w:color w:val="000000"/>
              </w:rPr>
              <w:lastRenderedPageBreak/>
              <w:t>х</w:t>
            </w:r>
          </w:p>
        </w:tc>
        <w:tc>
          <w:tcPr>
            <w:tcW w:w="3119" w:type="dxa"/>
            <w:vAlign w:val="center"/>
          </w:tcPr>
          <w:p w14:paraId="3381A221" w14:textId="77777777" w:rsidR="00380E57" w:rsidRPr="009E725B" w:rsidRDefault="00380E57" w:rsidP="00D739FE">
            <w:pPr>
              <w:pStyle w:val="af7"/>
              <w:jc w:val="center"/>
              <w:rPr>
                <w:color w:val="000000"/>
                <w:lang w:val="kk-KZ"/>
              </w:rPr>
            </w:pPr>
            <w:r w:rsidRPr="009E725B">
              <w:rPr>
                <w:color w:val="000000"/>
              </w:rPr>
              <w:t>возвратные средства по ставке не более 2% годовых в рамках Концепции развития жилищно-коммунальной инфраструктуры на 2023-2029 годы</w:t>
            </w:r>
          </w:p>
        </w:tc>
        <w:tc>
          <w:tcPr>
            <w:tcW w:w="4394" w:type="dxa"/>
            <w:vMerge/>
          </w:tcPr>
          <w:p w14:paraId="0F35A8E7" w14:textId="77777777" w:rsidR="00380E57" w:rsidRPr="009E725B" w:rsidRDefault="00380E57" w:rsidP="00D739FE">
            <w:pPr>
              <w:pStyle w:val="af7"/>
              <w:jc w:val="both"/>
              <w:rPr>
                <w:color w:val="000000"/>
              </w:rPr>
            </w:pPr>
          </w:p>
        </w:tc>
      </w:tr>
      <w:tr w:rsidR="00380E57" w:rsidRPr="009E725B" w14:paraId="0B05E5CC" w14:textId="77777777" w:rsidTr="00DC078E">
        <w:trPr>
          <w:trHeight w:val="289"/>
        </w:trPr>
        <w:tc>
          <w:tcPr>
            <w:tcW w:w="704" w:type="dxa"/>
          </w:tcPr>
          <w:p w14:paraId="68D439D8" w14:textId="77777777" w:rsidR="00380E57" w:rsidRPr="009E725B" w:rsidRDefault="00380E57" w:rsidP="00D739FE">
            <w:pPr>
              <w:pStyle w:val="af7"/>
              <w:jc w:val="both"/>
              <w:rPr>
                <w:color w:val="000000"/>
              </w:rPr>
            </w:pPr>
            <w:r w:rsidRPr="009E725B">
              <w:rPr>
                <w:color w:val="000000"/>
              </w:rPr>
              <w:t>19.5</w:t>
            </w:r>
          </w:p>
        </w:tc>
        <w:tc>
          <w:tcPr>
            <w:tcW w:w="2835" w:type="dxa"/>
          </w:tcPr>
          <w:p w14:paraId="30BBF10E" w14:textId="77777777" w:rsidR="00380E57" w:rsidRPr="009E725B" w:rsidRDefault="00380E57" w:rsidP="00D739FE">
            <w:pPr>
              <w:spacing w:after="120"/>
              <w:jc w:val="both"/>
              <w:rPr>
                <w:rFonts w:ascii="Times New Roman" w:hAnsi="Times New Roman" w:cs="Times New Roman"/>
                <w:sz w:val="24"/>
                <w:szCs w:val="24"/>
              </w:rPr>
            </w:pPr>
            <w:r w:rsidRPr="009E725B">
              <w:rPr>
                <w:rFonts w:ascii="Times New Roman" w:hAnsi="Times New Roman" w:cs="Times New Roman"/>
                <w:sz w:val="24"/>
                <w:szCs w:val="24"/>
              </w:rPr>
              <w:t xml:space="preserve">Страхование </w:t>
            </w:r>
          </w:p>
        </w:tc>
        <w:tc>
          <w:tcPr>
            <w:tcW w:w="6946" w:type="dxa"/>
            <w:gridSpan w:val="3"/>
          </w:tcPr>
          <w:p w14:paraId="351B7AE8" w14:textId="77777777" w:rsidR="00380E57" w:rsidRPr="009E725B" w:rsidRDefault="00380E57" w:rsidP="00D739FE">
            <w:pPr>
              <w:pStyle w:val="af7"/>
              <w:spacing w:before="0" w:beforeAutospacing="0" w:after="0" w:afterAutospacing="0"/>
              <w:jc w:val="center"/>
            </w:pPr>
            <w:r w:rsidRPr="009E725B">
              <w:t xml:space="preserve">страхование залоговой недвижимости: </w:t>
            </w:r>
          </w:p>
          <w:p w14:paraId="7A46E16E" w14:textId="77777777" w:rsidR="00380E57" w:rsidRPr="009E725B" w:rsidRDefault="00380E57" w:rsidP="00D739FE">
            <w:pPr>
              <w:pStyle w:val="af7"/>
              <w:spacing w:before="0" w:beforeAutospacing="0" w:after="0" w:afterAutospacing="0"/>
              <w:jc w:val="center"/>
            </w:pPr>
            <w:r w:rsidRPr="009E725B">
              <w:t>- требуется при залоге в виде индивидуального жилого дома и коммерческой недвижимости</w:t>
            </w:r>
          </w:p>
        </w:tc>
        <w:tc>
          <w:tcPr>
            <w:tcW w:w="4394" w:type="dxa"/>
          </w:tcPr>
          <w:p w14:paraId="0C434049" w14:textId="77777777" w:rsidR="00380E57" w:rsidRPr="009E725B" w:rsidRDefault="00380E57" w:rsidP="00D739FE">
            <w:pPr>
              <w:pStyle w:val="af7"/>
              <w:jc w:val="center"/>
            </w:pPr>
            <w:r w:rsidRPr="009E725B">
              <w:t xml:space="preserve">титульное страхование: не требуется  </w:t>
            </w:r>
          </w:p>
        </w:tc>
      </w:tr>
    </w:tbl>
    <w:tbl>
      <w:tblPr>
        <w:tblStyle w:val="4"/>
        <w:tblW w:w="14879" w:type="dxa"/>
        <w:tblLayout w:type="fixed"/>
        <w:tblLook w:val="04A0" w:firstRow="1" w:lastRow="0" w:firstColumn="1" w:lastColumn="0" w:noHBand="0" w:noVBand="1"/>
      </w:tblPr>
      <w:tblGrid>
        <w:gridCol w:w="704"/>
        <w:gridCol w:w="2693"/>
        <w:gridCol w:w="7088"/>
        <w:gridCol w:w="4394"/>
      </w:tblGrid>
      <w:tr w:rsidR="00380E57" w:rsidRPr="009E725B" w14:paraId="55BE6C85" w14:textId="77777777" w:rsidTr="00380E57">
        <w:trPr>
          <w:trHeight w:val="312"/>
        </w:trPr>
        <w:tc>
          <w:tcPr>
            <w:tcW w:w="704" w:type="dxa"/>
            <w:shd w:val="clear" w:color="auto" w:fill="D9D9D9" w:themeFill="background1" w:themeFillShade="D9"/>
          </w:tcPr>
          <w:p w14:paraId="7C4D7C34" w14:textId="77777777" w:rsidR="00380E57" w:rsidRPr="009E725B" w:rsidRDefault="00380E57" w:rsidP="00D739FE">
            <w:pPr>
              <w:pStyle w:val="af7"/>
              <w:jc w:val="center"/>
              <w:rPr>
                <w:b/>
                <w:color w:val="000000"/>
                <w:sz w:val="22"/>
                <w:szCs w:val="22"/>
              </w:rPr>
            </w:pPr>
            <w:r w:rsidRPr="009E725B">
              <w:rPr>
                <w:b/>
                <w:color w:val="000000"/>
                <w:sz w:val="22"/>
                <w:szCs w:val="22"/>
              </w:rPr>
              <w:t>20</w:t>
            </w:r>
          </w:p>
        </w:tc>
        <w:tc>
          <w:tcPr>
            <w:tcW w:w="14175" w:type="dxa"/>
            <w:gridSpan w:val="3"/>
            <w:shd w:val="clear" w:color="auto" w:fill="D9D9D9" w:themeFill="background1" w:themeFillShade="D9"/>
          </w:tcPr>
          <w:p w14:paraId="43A2C077" w14:textId="77777777" w:rsidR="00380E57" w:rsidRPr="009E725B" w:rsidRDefault="00380E57" w:rsidP="00D739FE">
            <w:pPr>
              <w:tabs>
                <w:tab w:val="left" w:pos="-7230"/>
                <w:tab w:val="left" w:pos="1134"/>
              </w:tabs>
              <w:spacing w:after="120"/>
              <w:jc w:val="both"/>
              <w:rPr>
                <w:rFonts w:ascii="Times New Roman" w:hAnsi="Times New Roman" w:cs="Times New Roman"/>
                <w:b/>
                <w:color w:val="000000"/>
              </w:rPr>
            </w:pPr>
            <w:r w:rsidRPr="009E725B">
              <w:rPr>
                <w:rFonts w:ascii="Times New Roman" w:hAnsi="Times New Roman" w:cs="Times New Roman"/>
                <w:b/>
                <w:color w:val="000000"/>
              </w:rPr>
              <w:t>Реализация жилья за пределами столицы, городов республиканского значения и областных центров на первичном и вторичном рынках</w:t>
            </w:r>
            <w:r w:rsidRPr="009E725B">
              <w:rPr>
                <w:rFonts w:ascii="Times New Roman" w:eastAsia="Times New Roman" w:hAnsi="Times New Roman" w:cs="Times New Roman"/>
                <w:b/>
                <w:lang w:eastAsia="ru-RU"/>
              </w:rPr>
              <w:t>, путем предоставления промежуточных жилищных займов по ставке вознаграждения не более 5% годовых</w:t>
            </w:r>
            <w:r w:rsidRPr="009E725B">
              <w:rPr>
                <w:rFonts w:ascii="Times New Roman" w:eastAsia="Times New Roman" w:hAnsi="Times New Roman" w:cs="Times New Roman"/>
                <w:b/>
                <w:lang w:val="kk-KZ" w:eastAsia="ru-RU"/>
              </w:rPr>
              <w:t xml:space="preserve"> за счет возвратных средств</w:t>
            </w:r>
            <w:r w:rsidRPr="009E725B">
              <w:rPr>
                <w:rFonts w:ascii="Times New Roman" w:eastAsia="Times New Roman" w:hAnsi="Times New Roman" w:cs="Times New Roman"/>
                <w:b/>
                <w:lang w:eastAsia="ru-RU"/>
              </w:rPr>
              <w:t xml:space="preserve"> в рамках Концепции развития жилищно-коммунальной инфраструктуры на 2023-2029 </w:t>
            </w:r>
            <w:r w:rsidRPr="009E725B">
              <w:rPr>
                <w:rFonts w:ascii="Times New Roman" w:eastAsia="Times New Roman" w:hAnsi="Times New Roman" w:cs="Times New Roman"/>
                <w:b/>
                <w:sz w:val="24"/>
                <w:szCs w:val="24"/>
                <w:lang w:eastAsia="ru-RU"/>
              </w:rPr>
              <w:t>годы</w:t>
            </w:r>
            <w:r w:rsidR="005F2D06" w:rsidRPr="009E725B">
              <w:rPr>
                <w:rFonts w:ascii="Times New Roman" w:eastAsia="Times New Roman" w:hAnsi="Times New Roman" w:cs="Times New Roman"/>
                <w:b/>
                <w:sz w:val="20"/>
                <w:szCs w:val="20"/>
                <w:lang w:val="kk-KZ" w:eastAsia="ru-RU"/>
              </w:rPr>
              <w:t xml:space="preserve"> </w:t>
            </w:r>
            <w:r w:rsidR="005F2D06" w:rsidRPr="009E725B">
              <w:rPr>
                <w:rFonts w:ascii="Times New Roman" w:hAnsi="Times New Roman" w:cs="Times New Roman"/>
                <w:bCs/>
                <w:snapToGrid w:val="0"/>
                <w:sz w:val="20"/>
                <w:szCs w:val="20"/>
              </w:rPr>
              <w:t>(</w:t>
            </w:r>
            <w:r w:rsidR="005F2D06" w:rsidRPr="009E725B">
              <w:rPr>
                <w:rFonts w:ascii="Times New Roman" w:hAnsi="Times New Roman" w:cs="Times New Roman"/>
                <w:i/>
                <w:iCs/>
                <w:sz w:val="20"/>
                <w:szCs w:val="20"/>
              </w:rPr>
              <w:t xml:space="preserve">строка </w:t>
            </w:r>
            <w:r w:rsidR="00732F42" w:rsidRPr="009E725B">
              <w:rPr>
                <w:i/>
                <w:iCs/>
                <w:sz w:val="20"/>
                <w:szCs w:val="20"/>
              </w:rPr>
              <w:t>20</w:t>
            </w:r>
            <w:r w:rsidR="005F2D06" w:rsidRPr="009E725B">
              <w:rPr>
                <w:rFonts w:ascii="Times New Roman" w:hAnsi="Times New Roman" w:cs="Times New Roman"/>
                <w:i/>
                <w:iCs/>
                <w:sz w:val="20"/>
                <w:szCs w:val="20"/>
              </w:rPr>
              <w:t xml:space="preserve"> внесена согласно решению КБПП Протокол №П</w:t>
            </w:r>
            <w:r w:rsidR="005F2D06" w:rsidRPr="009E725B">
              <w:rPr>
                <w:rFonts w:ascii="Times New Roman" w:hAnsi="Times New Roman" w:cs="Times New Roman"/>
                <w:i/>
                <w:iCs/>
                <w:sz w:val="20"/>
                <w:szCs w:val="20"/>
                <w:lang w:val="kk-KZ"/>
              </w:rPr>
              <w:t xml:space="preserve">42-2024 </w:t>
            </w:r>
            <w:r w:rsidR="005F2D06" w:rsidRPr="009E725B">
              <w:rPr>
                <w:rFonts w:ascii="Times New Roman" w:hAnsi="Times New Roman" w:cs="Times New Roman"/>
                <w:i/>
                <w:iCs/>
                <w:sz w:val="20"/>
                <w:szCs w:val="20"/>
              </w:rPr>
              <w:t xml:space="preserve">от </w:t>
            </w:r>
            <w:r w:rsidR="005F2D06" w:rsidRPr="009E725B">
              <w:rPr>
                <w:rFonts w:ascii="Times New Roman" w:hAnsi="Times New Roman" w:cs="Times New Roman"/>
                <w:i/>
                <w:iCs/>
                <w:sz w:val="20"/>
                <w:szCs w:val="20"/>
                <w:lang w:val="kk-KZ"/>
              </w:rPr>
              <w:t>18</w:t>
            </w:r>
            <w:r w:rsidR="005F2D06" w:rsidRPr="009E725B">
              <w:rPr>
                <w:rFonts w:ascii="Times New Roman" w:hAnsi="Times New Roman" w:cs="Times New Roman"/>
                <w:i/>
                <w:iCs/>
                <w:sz w:val="20"/>
                <w:szCs w:val="20"/>
              </w:rPr>
              <w:t>.07.2024г</w:t>
            </w:r>
            <w:r w:rsidR="005F2D06" w:rsidRPr="009E725B">
              <w:rPr>
                <w:rFonts w:ascii="Times New Roman" w:hAnsi="Times New Roman" w:cs="Times New Roman"/>
                <w:i/>
                <w:iCs/>
                <w:sz w:val="20"/>
                <w:szCs w:val="20"/>
                <w:lang w:val="kk-KZ"/>
              </w:rPr>
              <w:t>.</w:t>
            </w:r>
            <w:r w:rsidR="00E931DF" w:rsidRPr="009E725B">
              <w:rPr>
                <w:rFonts w:ascii="Times New Roman" w:hAnsi="Times New Roman" w:cs="Times New Roman"/>
                <w:i/>
                <w:iCs/>
                <w:sz w:val="20"/>
                <w:szCs w:val="20"/>
                <w:lang w:val="kk-KZ"/>
              </w:rPr>
              <w:t xml:space="preserve">, </w:t>
            </w:r>
            <w:r w:rsidR="00E931DF" w:rsidRPr="009E725B">
              <w:rPr>
                <w:rFonts w:ascii="Times New Roman" w:hAnsi="Times New Roman" w:cs="Times New Roman"/>
                <w:i/>
                <w:iCs/>
                <w:sz w:val="20"/>
                <w:szCs w:val="20"/>
              </w:rPr>
              <w:t xml:space="preserve">вводятся в действие с даты </w:t>
            </w:r>
            <w:r w:rsidR="00732F42" w:rsidRPr="009E725B">
              <w:rPr>
                <w:rFonts w:ascii="Times New Roman" w:hAnsi="Times New Roman" w:cs="Times New Roman"/>
                <w:i/>
                <w:iCs/>
                <w:sz w:val="20"/>
                <w:szCs w:val="20"/>
              </w:rPr>
              <w:t>автоматизации)</w:t>
            </w:r>
            <w:r w:rsidR="00732F42" w:rsidRPr="009E725B">
              <w:rPr>
                <w:rFonts w:ascii="Times New Roman" w:hAnsi="Times New Roman" w:cs="Times New Roman"/>
                <w:b/>
                <w:sz w:val="20"/>
                <w:szCs w:val="20"/>
              </w:rPr>
              <w:t xml:space="preserve"> </w:t>
            </w:r>
          </w:p>
        </w:tc>
      </w:tr>
      <w:tr w:rsidR="00380E57" w:rsidRPr="009E725B" w14:paraId="0AE11DDA" w14:textId="77777777" w:rsidTr="008B2026">
        <w:trPr>
          <w:trHeight w:val="198"/>
        </w:trPr>
        <w:tc>
          <w:tcPr>
            <w:tcW w:w="704" w:type="dxa"/>
          </w:tcPr>
          <w:p w14:paraId="05561B9D" w14:textId="77777777" w:rsidR="00380E57" w:rsidRPr="009E725B" w:rsidRDefault="00380E57" w:rsidP="00D739FE">
            <w:pPr>
              <w:pStyle w:val="af7"/>
              <w:jc w:val="both"/>
              <w:rPr>
                <w:color w:val="000000"/>
              </w:rPr>
            </w:pPr>
            <w:r w:rsidRPr="009E725B">
              <w:rPr>
                <w:color w:val="000000"/>
              </w:rPr>
              <w:t>20.1</w:t>
            </w:r>
          </w:p>
        </w:tc>
        <w:tc>
          <w:tcPr>
            <w:tcW w:w="2693" w:type="dxa"/>
            <w:vAlign w:val="center"/>
          </w:tcPr>
          <w:p w14:paraId="536DFBB9" w14:textId="77777777" w:rsidR="00380E57" w:rsidRPr="009E725B" w:rsidRDefault="00380E57" w:rsidP="00D739FE">
            <w:pPr>
              <w:pStyle w:val="af7"/>
              <w:jc w:val="both"/>
            </w:pPr>
            <w:r w:rsidRPr="009E725B">
              <w:t>Ставка вознаграждения</w:t>
            </w:r>
          </w:p>
        </w:tc>
        <w:tc>
          <w:tcPr>
            <w:tcW w:w="7088" w:type="dxa"/>
            <w:vAlign w:val="center"/>
          </w:tcPr>
          <w:p w14:paraId="3D5ED00F" w14:textId="77777777" w:rsidR="00380E57" w:rsidRPr="009E725B" w:rsidRDefault="00380E57" w:rsidP="00D739FE">
            <w:pPr>
              <w:pStyle w:val="af7"/>
              <w:jc w:val="center"/>
              <w:rPr>
                <w:color w:val="000000"/>
              </w:rPr>
            </w:pPr>
            <w:r w:rsidRPr="009E725B">
              <w:rPr>
                <w:color w:val="000000"/>
              </w:rPr>
              <w:t>5% годовых</w:t>
            </w:r>
          </w:p>
        </w:tc>
        <w:tc>
          <w:tcPr>
            <w:tcW w:w="4394" w:type="dxa"/>
            <w:vMerge w:val="restart"/>
          </w:tcPr>
          <w:p w14:paraId="79609FD8" w14:textId="77777777" w:rsidR="00380E57" w:rsidRPr="009E725B" w:rsidRDefault="00380E57" w:rsidP="00D739FE">
            <w:pPr>
              <w:jc w:val="both"/>
              <w:rPr>
                <w:rFonts w:ascii="Times New Roman" w:hAnsi="Times New Roman" w:cs="Times New Roman"/>
                <w:iCs/>
                <w:sz w:val="24"/>
                <w:szCs w:val="24"/>
                <w:lang w:val="kk-KZ"/>
              </w:rPr>
            </w:pPr>
            <w:r w:rsidRPr="009E725B">
              <w:rPr>
                <w:rFonts w:ascii="Times New Roman" w:hAnsi="Times New Roman" w:cs="Times New Roman"/>
                <w:iCs/>
                <w:sz w:val="24"/>
                <w:szCs w:val="24"/>
                <w:lang w:val="kk-KZ"/>
              </w:rPr>
              <w:t>Требования к участникам Программы регламентируются Правилами реализации жилья через систему жилищных строительных сбережений в АО "Отбасы банк" в рамках Концепции развития жилищно-коммунальной инфраструктуры на 2023-2029 годы, утвержденных решением Правления АО "Отбасы банк".</w:t>
            </w:r>
          </w:p>
        </w:tc>
      </w:tr>
      <w:tr w:rsidR="00380E57" w:rsidRPr="009E725B" w14:paraId="36FD6AA5" w14:textId="77777777" w:rsidTr="008B2026">
        <w:trPr>
          <w:trHeight w:val="193"/>
        </w:trPr>
        <w:tc>
          <w:tcPr>
            <w:tcW w:w="704" w:type="dxa"/>
          </w:tcPr>
          <w:p w14:paraId="7942FBC0" w14:textId="77777777" w:rsidR="00380E57" w:rsidRPr="009E725B" w:rsidRDefault="00380E57" w:rsidP="00D739FE">
            <w:pPr>
              <w:pStyle w:val="af7"/>
              <w:jc w:val="both"/>
              <w:rPr>
                <w:color w:val="000000"/>
              </w:rPr>
            </w:pPr>
            <w:r w:rsidRPr="009E725B">
              <w:rPr>
                <w:color w:val="000000"/>
              </w:rPr>
              <w:t>20.2</w:t>
            </w:r>
          </w:p>
        </w:tc>
        <w:tc>
          <w:tcPr>
            <w:tcW w:w="2693" w:type="dxa"/>
            <w:vAlign w:val="center"/>
          </w:tcPr>
          <w:p w14:paraId="19C0E080" w14:textId="77777777" w:rsidR="00380E57" w:rsidRPr="009E725B" w:rsidRDefault="00380E57" w:rsidP="00D739FE">
            <w:pPr>
              <w:pStyle w:val="af7"/>
              <w:jc w:val="both"/>
            </w:pPr>
            <w:r w:rsidRPr="009E725B">
              <w:t>Срок займа</w:t>
            </w:r>
          </w:p>
        </w:tc>
        <w:tc>
          <w:tcPr>
            <w:tcW w:w="7088" w:type="dxa"/>
            <w:vAlign w:val="center"/>
          </w:tcPr>
          <w:p w14:paraId="177149C5" w14:textId="77777777" w:rsidR="00380E57" w:rsidRPr="009E725B" w:rsidRDefault="00380E57" w:rsidP="00D739FE">
            <w:pPr>
              <w:pStyle w:val="af7"/>
              <w:spacing w:before="0" w:beforeAutospacing="0" w:after="0" w:afterAutospacing="0"/>
              <w:jc w:val="center"/>
            </w:pPr>
            <w:r w:rsidRPr="009E725B">
              <w:t>от 6 месяцев до 20 лет включительно</w:t>
            </w:r>
          </w:p>
          <w:p w14:paraId="7027D80A" w14:textId="77777777" w:rsidR="00380E57" w:rsidRPr="009E725B" w:rsidRDefault="00380E57" w:rsidP="00D739FE">
            <w:pPr>
              <w:pStyle w:val="af7"/>
              <w:spacing w:before="0" w:beforeAutospacing="0" w:after="0" w:afterAutospacing="0"/>
              <w:jc w:val="center"/>
              <w:rPr>
                <w:color w:val="000000"/>
              </w:rPr>
            </w:pPr>
            <w:r w:rsidRPr="009E725B">
              <w:t>(минимальный срок по займу Же</w:t>
            </w:r>
            <w:r w:rsidRPr="009E725B">
              <w:rPr>
                <w:lang w:val="kk-KZ"/>
              </w:rPr>
              <w:t>ңіл- 5 лет</w:t>
            </w:r>
            <w:r w:rsidRPr="009E725B">
              <w:t>)</w:t>
            </w:r>
          </w:p>
        </w:tc>
        <w:tc>
          <w:tcPr>
            <w:tcW w:w="4394" w:type="dxa"/>
            <w:vMerge/>
          </w:tcPr>
          <w:p w14:paraId="4397F0CB" w14:textId="77777777" w:rsidR="00380E57" w:rsidRPr="009E725B" w:rsidRDefault="00380E57" w:rsidP="00D739FE">
            <w:pPr>
              <w:pStyle w:val="af7"/>
              <w:jc w:val="both"/>
              <w:rPr>
                <w:color w:val="000000"/>
              </w:rPr>
            </w:pPr>
          </w:p>
        </w:tc>
      </w:tr>
      <w:tr w:rsidR="00380E57" w:rsidRPr="009E725B" w14:paraId="1FFDD09C" w14:textId="77777777" w:rsidTr="008B2026">
        <w:trPr>
          <w:trHeight w:val="198"/>
        </w:trPr>
        <w:tc>
          <w:tcPr>
            <w:tcW w:w="704" w:type="dxa"/>
          </w:tcPr>
          <w:p w14:paraId="32F1200C" w14:textId="77777777" w:rsidR="00380E57" w:rsidRPr="009E725B" w:rsidRDefault="00380E57" w:rsidP="00D739FE">
            <w:pPr>
              <w:pStyle w:val="af7"/>
              <w:jc w:val="both"/>
              <w:rPr>
                <w:color w:val="000000"/>
              </w:rPr>
            </w:pPr>
            <w:r w:rsidRPr="009E725B">
              <w:rPr>
                <w:color w:val="000000"/>
              </w:rPr>
              <w:t>20.3</w:t>
            </w:r>
          </w:p>
        </w:tc>
        <w:tc>
          <w:tcPr>
            <w:tcW w:w="2693" w:type="dxa"/>
            <w:vAlign w:val="center"/>
          </w:tcPr>
          <w:p w14:paraId="6767399C" w14:textId="77777777" w:rsidR="00380E57" w:rsidRPr="009E725B" w:rsidRDefault="00380E57" w:rsidP="00D739FE">
            <w:pPr>
              <w:pStyle w:val="af7"/>
              <w:jc w:val="both"/>
            </w:pPr>
            <w:r w:rsidRPr="009E725B">
              <w:t>Сумма займа</w:t>
            </w:r>
          </w:p>
        </w:tc>
        <w:tc>
          <w:tcPr>
            <w:tcW w:w="7088" w:type="dxa"/>
            <w:vAlign w:val="center"/>
          </w:tcPr>
          <w:p w14:paraId="7E19F9EC" w14:textId="77777777" w:rsidR="00380E57" w:rsidRPr="009E725B" w:rsidRDefault="00380E57" w:rsidP="00D739FE">
            <w:pPr>
              <w:pStyle w:val="af7"/>
              <w:jc w:val="center"/>
              <w:rPr>
                <w:color w:val="000000"/>
              </w:rPr>
            </w:pPr>
            <w:r w:rsidRPr="009E725B">
              <w:t xml:space="preserve">до 20 млн. </w:t>
            </w:r>
            <w:proofErr w:type="spellStart"/>
            <w:r w:rsidRPr="009E725B">
              <w:t>тг</w:t>
            </w:r>
            <w:proofErr w:type="spellEnd"/>
            <w:r w:rsidRPr="009E725B">
              <w:t>. включительно</w:t>
            </w:r>
          </w:p>
        </w:tc>
        <w:tc>
          <w:tcPr>
            <w:tcW w:w="4394" w:type="dxa"/>
            <w:vMerge/>
          </w:tcPr>
          <w:p w14:paraId="4595D449" w14:textId="77777777" w:rsidR="00380E57" w:rsidRPr="009E725B" w:rsidRDefault="00380E57" w:rsidP="00D739FE">
            <w:pPr>
              <w:pStyle w:val="af7"/>
              <w:jc w:val="both"/>
              <w:rPr>
                <w:color w:val="000000"/>
              </w:rPr>
            </w:pPr>
          </w:p>
        </w:tc>
      </w:tr>
      <w:tr w:rsidR="00380E57" w:rsidRPr="009E725B" w14:paraId="7963675E" w14:textId="77777777" w:rsidTr="008B2026">
        <w:trPr>
          <w:trHeight w:val="318"/>
        </w:trPr>
        <w:tc>
          <w:tcPr>
            <w:tcW w:w="704" w:type="dxa"/>
          </w:tcPr>
          <w:p w14:paraId="6738AD36" w14:textId="77777777" w:rsidR="00380E57" w:rsidRPr="009E725B" w:rsidRDefault="00380E57" w:rsidP="00D739FE">
            <w:pPr>
              <w:pStyle w:val="af7"/>
              <w:jc w:val="both"/>
              <w:rPr>
                <w:color w:val="000000"/>
              </w:rPr>
            </w:pPr>
            <w:r w:rsidRPr="009E725B">
              <w:rPr>
                <w:color w:val="000000"/>
              </w:rPr>
              <w:t>20.4</w:t>
            </w:r>
          </w:p>
        </w:tc>
        <w:tc>
          <w:tcPr>
            <w:tcW w:w="2693" w:type="dxa"/>
            <w:vAlign w:val="center"/>
          </w:tcPr>
          <w:p w14:paraId="0459E7D5" w14:textId="77777777" w:rsidR="00380E57" w:rsidRPr="009E725B" w:rsidRDefault="00380E57" w:rsidP="00D739FE">
            <w:pPr>
              <w:pStyle w:val="af7"/>
              <w:jc w:val="both"/>
            </w:pPr>
            <w:r w:rsidRPr="009E725B">
              <w:t>Источник финансирования</w:t>
            </w:r>
          </w:p>
        </w:tc>
        <w:tc>
          <w:tcPr>
            <w:tcW w:w="7088" w:type="dxa"/>
            <w:vAlign w:val="center"/>
          </w:tcPr>
          <w:p w14:paraId="081F897C" w14:textId="77777777" w:rsidR="00380E57" w:rsidRPr="009E725B" w:rsidRDefault="00380E57" w:rsidP="00D739FE">
            <w:pPr>
              <w:pStyle w:val="af7"/>
              <w:jc w:val="center"/>
              <w:rPr>
                <w:color w:val="000000"/>
                <w:lang w:val="kk-KZ"/>
              </w:rPr>
            </w:pPr>
            <w:r w:rsidRPr="009E725B">
              <w:rPr>
                <w:color w:val="000000"/>
              </w:rPr>
              <w:t>возвратные средства по ставке не более 5% годовых в рамках Концепции развития жилищно-коммунальной инфраструктуры на 2023-2029 годы</w:t>
            </w:r>
          </w:p>
        </w:tc>
        <w:tc>
          <w:tcPr>
            <w:tcW w:w="4394" w:type="dxa"/>
            <w:vMerge/>
          </w:tcPr>
          <w:p w14:paraId="3CEA08E1" w14:textId="77777777" w:rsidR="00380E57" w:rsidRPr="009E725B" w:rsidRDefault="00380E57" w:rsidP="00D739FE">
            <w:pPr>
              <w:pStyle w:val="af7"/>
              <w:jc w:val="both"/>
              <w:rPr>
                <w:color w:val="000000"/>
              </w:rPr>
            </w:pPr>
          </w:p>
        </w:tc>
      </w:tr>
      <w:tr w:rsidR="00380E57" w:rsidRPr="009E725B" w14:paraId="2BE641E8" w14:textId="77777777" w:rsidTr="008B2026">
        <w:trPr>
          <w:trHeight w:val="217"/>
        </w:trPr>
        <w:tc>
          <w:tcPr>
            <w:tcW w:w="704" w:type="dxa"/>
          </w:tcPr>
          <w:p w14:paraId="758173DC" w14:textId="77777777" w:rsidR="00380E57" w:rsidRPr="009E725B" w:rsidRDefault="00380E57" w:rsidP="00D739FE">
            <w:pPr>
              <w:pStyle w:val="af7"/>
              <w:jc w:val="both"/>
              <w:rPr>
                <w:color w:val="000000"/>
              </w:rPr>
            </w:pPr>
            <w:r w:rsidRPr="009E725B">
              <w:rPr>
                <w:color w:val="000000"/>
              </w:rPr>
              <w:t>20.5</w:t>
            </w:r>
          </w:p>
        </w:tc>
        <w:tc>
          <w:tcPr>
            <w:tcW w:w="2693" w:type="dxa"/>
          </w:tcPr>
          <w:p w14:paraId="0246C2BA" w14:textId="77777777" w:rsidR="00380E57" w:rsidRPr="009E725B" w:rsidRDefault="00380E57" w:rsidP="00D739FE">
            <w:pPr>
              <w:spacing w:after="120"/>
              <w:jc w:val="both"/>
              <w:rPr>
                <w:rFonts w:ascii="Times New Roman" w:hAnsi="Times New Roman" w:cs="Times New Roman"/>
                <w:sz w:val="24"/>
                <w:szCs w:val="24"/>
              </w:rPr>
            </w:pPr>
            <w:r w:rsidRPr="009E725B">
              <w:rPr>
                <w:rFonts w:ascii="Times New Roman" w:hAnsi="Times New Roman" w:cs="Times New Roman"/>
                <w:sz w:val="24"/>
                <w:szCs w:val="24"/>
              </w:rPr>
              <w:t xml:space="preserve">Страхование </w:t>
            </w:r>
          </w:p>
        </w:tc>
        <w:tc>
          <w:tcPr>
            <w:tcW w:w="7088" w:type="dxa"/>
          </w:tcPr>
          <w:p w14:paraId="6FA8FA29" w14:textId="77777777" w:rsidR="00380E57" w:rsidRPr="009E725B" w:rsidRDefault="00380E57" w:rsidP="00D739FE">
            <w:pPr>
              <w:pStyle w:val="af7"/>
              <w:spacing w:before="0" w:beforeAutospacing="0" w:after="0" w:afterAutospacing="0"/>
              <w:jc w:val="center"/>
            </w:pPr>
            <w:r w:rsidRPr="009E725B">
              <w:t xml:space="preserve">страхование залоговой недвижимости: </w:t>
            </w:r>
          </w:p>
          <w:p w14:paraId="4091F7A0" w14:textId="77777777" w:rsidR="00380E57" w:rsidRPr="009E725B" w:rsidRDefault="00380E57" w:rsidP="00D739FE">
            <w:pPr>
              <w:pStyle w:val="af7"/>
              <w:spacing w:before="0" w:beforeAutospacing="0" w:after="0" w:afterAutospacing="0"/>
              <w:jc w:val="center"/>
            </w:pPr>
            <w:r w:rsidRPr="009E725B">
              <w:t>- требуется при залоге в виде индивидуального жилого дома и коммерческой недвижимости</w:t>
            </w:r>
          </w:p>
        </w:tc>
        <w:tc>
          <w:tcPr>
            <w:tcW w:w="4394" w:type="dxa"/>
          </w:tcPr>
          <w:p w14:paraId="3AD581ED" w14:textId="77777777" w:rsidR="00380E57" w:rsidRPr="009E725B" w:rsidRDefault="00380E57" w:rsidP="00D739FE">
            <w:pPr>
              <w:pStyle w:val="af7"/>
            </w:pPr>
            <w:r w:rsidRPr="009E725B">
              <w:t xml:space="preserve">титульное страхование: не требуется  </w:t>
            </w:r>
          </w:p>
        </w:tc>
      </w:tr>
    </w:tbl>
    <w:p w14:paraId="3B7B2ED5" w14:textId="77777777" w:rsidR="007B12F3" w:rsidRPr="009E725B" w:rsidRDefault="002A766C" w:rsidP="00D739FE">
      <w:pPr>
        <w:pStyle w:val="2"/>
        <w:rPr>
          <w:rStyle w:val="af2"/>
          <w:b/>
        </w:rPr>
      </w:pPr>
      <w:r w:rsidRPr="009E725B">
        <w:rPr>
          <w:rStyle w:val="af2"/>
          <w:b/>
        </w:rPr>
        <w:t>ПРЕДВАРИТЕЛЬНЫЕ ЖИЛИЩНЫЕ ЗАЙМЫ</w:t>
      </w:r>
    </w:p>
    <w:p w14:paraId="7FC07B24" w14:textId="77777777" w:rsidR="00812998" w:rsidRPr="009E725B" w:rsidRDefault="00812998"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color w:val="000000"/>
        </w:rPr>
        <w:t xml:space="preserve">Предварительный жилищный заем – </w:t>
      </w:r>
      <w:r w:rsidR="007C2FBF" w:rsidRPr="009E725B">
        <w:rPr>
          <w:rFonts w:ascii="Times New Roman" w:hAnsi="Times New Roman" w:cs="Times New Roman"/>
          <w:color w:val="000000"/>
        </w:rPr>
        <w:t xml:space="preserve">целевой заем, </w:t>
      </w:r>
      <w:r w:rsidR="00DF1F64" w:rsidRPr="009E725B">
        <w:rPr>
          <w:rFonts w:ascii="Times New Roman" w:hAnsi="Times New Roman" w:cs="Times New Roman"/>
          <w:color w:val="000000"/>
        </w:rPr>
        <w:t xml:space="preserve">предоставляемый </w:t>
      </w:r>
      <w:r w:rsidR="00986683" w:rsidRPr="009E725B">
        <w:rPr>
          <w:rFonts w:ascii="Times New Roman" w:hAnsi="Times New Roman" w:cs="Times New Roman"/>
          <w:color w:val="000000"/>
        </w:rPr>
        <w:t>в</w:t>
      </w:r>
      <w:r w:rsidR="007C2FBF" w:rsidRPr="009E725B">
        <w:rPr>
          <w:rFonts w:ascii="Times New Roman" w:hAnsi="Times New Roman" w:cs="Times New Roman"/>
          <w:color w:val="000000"/>
        </w:rPr>
        <w:t>кладчику в целях улучшения жилищных условий, без условия погашения основного долга до получения договорной суммы, остаток по которому погашается за счет договорной суммы в соответствии с Законом о ЖСС, внутренней кредитной политикой банка и услов</w:t>
      </w:r>
      <w:r w:rsidR="00471BAF" w:rsidRPr="009E725B">
        <w:rPr>
          <w:rFonts w:ascii="Times New Roman" w:hAnsi="Times New Roman" w:cs="Times New Roman"/>
          <w:color w:val="000000"/>
        </w:rPr>
        <w:t>иями договора банковского займа.</w:t>
      </w:r>
    </w:p>
    <w:p w14:paraId="16410526" w14:textId="77777777" w:rsidR="008D4AD0" w:rsidRPr="009E725B" w:rsidRDefault="008D4AD0" w:rsidP="00D739FE">
      <w:pPr>
        <w:pStyle w:val="a5"/>
        <w:spacing w:after="120" w:line="240" w:lineRule="auto"/>
        <w:ind w:left="567" w:hanging="567"/>
        <w:contextualSpacing w:val="0"/>
        <w:jc w:val="both"/>
        <w:rPr>
          <w:rFonts w:ascii="Times New Roman" w:hAnsi="Times New Roman" w:cs="Times New Roman"/>
          <w:i/>
          <w:color w:val="000000"/>
          <w:lang w:val="kk-KZ"/>
        </w:rPr>
      </w:pPr>
      <w:r w:rsidRPr="009E725B">
        <w:rPr>
          <w:rFonts w:ascii="Times New Roman" w:hAnsi="Times New Roman" w:cs="Times New Roman"/>
          <w:szCs w:val="24"/>
        </w:rPr>
        <w:t xml:space="preserve">43-1. </w:t>
      </w:r>
      <w:r w:rsidRPr="009E725B">
        <w:rPr>
          <w:rFonts w:ascii="Times New Roman" w:hAnsi="Times New Roman" w:cs="Times New Roman"/>
        </w:rPr>
        <w:t xml:space="preserve">При досрочном полном погашении предварительного жилищного займа, ЖСС по активированному вкладу ЖСС в обязательном порядке направляются в счет погашения остатка основного долга, с последующим расторжением договора о ЖСС. При накоплении вклада ЖСС менее 3 (трех) лет премия государства подлежит возврату в бюджет, начисленное вознаграждение Банка на премию государства изымается (сторнируется), за исключением случаев, когда премия государства не подлежит возврату в бюджет согласно Закону Республики Казахстан «О жилищных строительных сбережениях в Республике Казахстан». </w:t>
      </w:r>
      <w:r w:rsidRPr="009E725B">
        <w:rPr>
          <w:rFonts w:ascii="Times New Roman" w:hAnsi="Times New Roman" w:cs="Times New Roman"/>
          <w:i/>
          <w:color w:val="000000"/>
        </w:rPr>
        <w:t>(пункт 43-1 внесен решением КБПП Протокол №П16-2025 от 28.03.2025г.</w:t>
      </w:r>
      <w:r w:rsidR="000C4A49" w:rsidRPr="009E725B">
        <w:rPr>
          <w:rFonts w:ascii="Times New Roman" w:hAnsi="Times New Roman" w:cs="Times New Roman"/>
          <w:i/>
          <w:color w:val="000000"/>
          <w:lang w:val="kk-KZ"/>
        </w:rPr>
        <w:t xml:space="preserve">, </w:t>
      </w:r>
      <w:r w:rsidR="000C4A49" w:rsidRPr="009E725B">
        <w:rPr>
          <w:rFonts w:ascii="Times New Roman" w:hAnsi="Times New Roman" w:cs="Times New Roman"/>
          <w:i/>
          <w:color w:val="000000"/>
        </w:rPr>
        <w:t>вводится в действие с даты автоматизации</w:t>
      </w:r>
      <w:r w:rsidRPr="009E725B">
        <w:rPr>
          <w:rFonts w:ascii="Times New Roman" w:hAnsi="Times New Roman" w:cs="Times New Roman"/>
          <w:i/>
          <w:color w:val="000000"/>
        </w:rPr>
        <w:t>)</w:t>
      </w:r>
    </w:p>
    <w:p w14:paraId="77BDC4CA" w14:textId="2B513E56" w:rsidR="00633F16" w:rsidRPr="009E725B" w:rsidRDefault="00633F16" w:rsidP="00D739FE">
      <w:pPr>
        <w:pStyle w:val="a5"/>
        <w:spacing w:after="120" w:line="240" w:lineRule="auto"/>
        <w:ind w:left="567" w:hanging="567"/>
        <w:contextualSpacing w:val="0"/>
        <w:jc w:val="both"/>
        <w:rPr>
          <w:rFonts w:ascii="Times New Roman" w:hAnsi="Times New Roman" w:cs="Times New Roman"/>
          <w:i/>
          <w:iCs/>
          <w:sz w:val="20"/>
          <w:szCs w:val="18"/>
          <w:lang w:val="kk-KZ"/>
        </w:rPr>
      </w:pPr>
      <w:r w:rsidRPr="009E725B">
        <w:rPr>
          <w:rFonts w:ascii="Times New Roman" w:hAnsi="Times New Roman" w:cs="Times New Roman"/>
          <w:szCs w:val="24"/>
          <w:lang w:val="kk-KZ"/>
        </w:rPr>
        <w:t>43-</w:t>
      </w:r>
      <w:r w:rsidRPr="009E725B">
        <w:rPr>
          <w:rFonts w:ascii="Times New Roman" w:hAnsi="Times New Roman" w:cs="Times New Roman"/>
          <w:color w:val="000000"/>
          <w:szCs w:val="24"/>
          <w:lang w:val="kk-KZ"/>
        </w:rPr>
        <w:t>2.</w:t>
      </w:r>
      <w:r w:rsidRPr="009E725B">
        <w:rPr>
          <w:rFonts w:ascii="Times New Roman" w:hAnsi="Times New Roman" w:cs="Times New Roman"/>
          <w:color w:val="000000"/>
          <w:sz w:val="20"/>
          <w:lang w:val="kk-KZ"/>
        </w:rPr>
        <w:t xml:space="preserve"> </w:t>
      </w:r>
      <w:r w:rsidR="00964EE7" w:rsidRPr="00964EE7">
        <w:rPr>
          <w:rFonts w:ascii="Times New Roman" w:hAnsi="Times New Roman" w:cs="Times New Roman"/>
          <w:szCs w:val="20"/>
        </w:rPr>
        <w:t xml:space="preserve">Положения пункта 43-1 настоящей Продуктовой линейки в части обязательного направления ЖСС по активированному вкладу в счет погашения остатка основного долга, с последующим расторжением договора о ЖСС не распространяются на случаи досрочного полного погашения </w:t>
      </w:r>
      <w:r w:rsidR="00964EE7" w:rsidRPr="00964EE7">
        <w:rPr>
          <w:rFonts w:ascii="Times New Roman" w:hAnsi="Times New Roman" w:cs="Times New Roman"/>
          <w:szCs w:val="20"/>
        </w:rPr>
        <w:lastRenderedPageBreak/>
        <w:t>предварительного жилищного займа в связи с расторжением договора долевого участия по причинам, связанным с переносом сроков строительства</w:t>
      </w:r>
      <w:r w:rsidRPr="009E725B">
        <w:rPr>
          <w:rFonts w:ascii="Times New Roman" w:hAnsi="Times New Roman" w:cs="Times New Roman"/>
          <w:szCs w:val="20"/>
        </w:rPr>
        <w:t>.</w:t>
      </w:r>
      <w:r w:rsidR="00264926" w:rsidRPr="009E725B">
        <w:rPr>
          <w:rFonts w:ascii="Times New Roman" w:hAnsi="Times New Roman" w:cs="Times New Roman"/>
          <w:szCs w:val="20"/>
          <w:lang w:val="kk-KZ"/>
        </w:rPr>
        <w:t xml:space="preserve"> </w:t>
      </w:r>
      <w:r w:rsidR="00264926" w:rsidRPr="009E725B">
        <w:rPr>
          <w:rFonts w:ascii="Times New Roman" w:hAnsi="Times New Roman" w:cs="Times New Roman"/>
          <w:i/>
          <w:iCs/>
          <w:sz w:val="20"/>
          <w:szCs w:val="18"/>
          <w:lang w:val="kk-KZ"/>
        </w:rPr>
        <w:t>(Продуктовая линейка дополнена пунктом 43-2 согласно решению КБПП Протокол №П28-2026 от 08.05.2026г.)</w:t>
      </w:r>
    </w:p>
    <w:p w14:paraId="0846FB11" w14:textId="0D6B96E2" w:rsidR="00264926" w:rsidRPr="009E725B" w:rsidRDefault="00264926" w:rsidP="00D739FE">
      <w:pPr>
        <w:pStyle w:val="a5"/>
        <w:spacing w:after="120" w:line="240" w:lineRule="auto"/>
        <w:ind w:left="567" w:hanging="567"/>
        <w:contextualSpacing w:val="0"/>
        <w:jc w:val="both"/>
        <w:rPr>
          <w:rFonts w:ascii="Times New Roman" w:hAnsi="Times New Roman" w:cs="Times New Roman"/>
          <w:color w:val="000000"/>
          <w:sz w:val="20"/>
          <w:szCs w:val="20"/>
          <w:lang w:val="kk-KZ"/>
        </w:rPr>
      </w:pPr>
      <w:r w:rsidRPr="009E725B">
        <w:rPr>
          <w:rFonts w:ascii="Times New Roman" w:hAnsi="Times New Roman" w:cs="Times New Roman"/>
          <w:szCs w:val="24"/>
          <w:lang w:val="kk-KZ"/>
        </w:rPr>
        <w:t>43-</w:t>
      </w:r>
      <w:r w:rsidRPr="009E725B">
        <w:rPr>
          <w:rFonts w:ascii="Times New Roman" w:hAnsi="Times New Roman" w:cs="Times New Roman"/>
          <w:color w:val="000000"/>
          <w:lang w:val="kk-KZ"/>
        </w:rPr>
        <w:t xml:space="preserve">3. </w:t>
      </w:r>
      <w:r w:rsidR="00964EE7" w:rsidRPr="00964EE7">
        <w:rPr>
          <w:rFonts w:ascii="Times New Roman" w:hAnsi="Times New Roman" w:cs="Times New Roman"/>
        </w:rPr>
        <w:t>Положения пункта 43-1 настоящей Продуктовой линейки в части обязательного направления ЖСС по активированному вкладу в счет погашения остатка основного долга, с последующим расторжением договора о ЖСС не распространяются на случаи возврата предварительного жилищного займа в течение четырнадцати календарных дней с даты его выдачи</w:t>
      </w:r>
      <w:r w:rsidRPr="009E725B">
        <w:rPr>
          <w:rFonts w:ascii="Times New Roman" w:hAnsi="Times New Roman" w:cs="Times New Roman"/>
          <w:bCs/>
        </w:rPr>
        <w:t>.</w:t>
      </w:r>
      <w:r w:rsidRPr="009E725B">
        <w:rPr>
          <w:rFonts w:ascii="Times New Roman" w:hAnsi="Times New Roman" w:cs="Times New Roman"/>
          <w:i/>
          <w:iCs/>
          <w:sz w:val="20"/>
          <w:szCs w:val="18"/>
          <w:lang w:val="kk-KZ"/>
        </w:rPr>
        <w:t xml:space="preserve"> (Продуктовая линейка дополнена пунктом 43-3 согласно решению КБПП Протокол №П28-2026 от 08.05.2026г.)</w:t>
      </w:r>
    </w:p>
    <w:p w14:paraId="576F3A07" w14:textId="77777777" w:rsidR="00917FE2" w:rsidRPr="009E725B" w:rsidRDefault="00917FE2"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color w:val="000000"/>
        </w:rPr>
        <w:t>Предварительный жилищный заем предоставляется в размере 100% от договорной суммы.</w:t>
      </w:r>
    </w:p>
    <w:p w14:paraId="6111F35C" w14:textId="77777777" w:rsidR="009E40B0" w:rsidRPr="009E725B" w:rsidRDefault="00030FE7" w:rsidP="00D739FE">
      <w:pPr>
        <w:pStyle w:val="a5"/>
        <w:numPr>
          <w:ilvl w:val="0"/>
          <w:numId w:val="4"/>
        </w:numPr>
        <w:spacing w:after="0" w:line="240" w:lineRule="auto"/>
        <w:ind w:left="567" w:hanging="567"/>
        <w:jc w:val="both"/>
        <w:rPr>
          <w:rFonts w:ascii="Times New Roman" w:hAnsi="Times New Roman" w:cs="Times New Roman"/>
          <w:color w:val="000000"/>
        </w:rPr>
      </w:pPr>
      <w:r w:rsidRPr="009E725B">
        <w:rPr>
          <w:rFonts w:ascii="Times New Roman" w:hAnsi="Times New Roman" w:cs="Times New Roman"/>
          <w:color w:val="000000"/>
        </w:rPr>
        <w:t xml:space="preserve">Предварительный жилищный заем предоставляется </w:t>
      </w:r>
      <w:r w:rsidR="00917FE2" w:rsidRPr="009E725B">
        <w:rPr>
          <w:rFonts w:ascii="Times New Roman" w:hAnsi="Times New Roman" w:cs="Times New Roman"/>
          <w:color w:val="000000"/>
        </w:rPr>
        <w:t>при наличии у Банка свободных денег</w:t>
      </w:r>
      <w:r w:rsidRPr="009E725B">
        <w:rPr>
          <w:rFonts w:ascii="Times New Roman" w:hAnsi="Times New Roman" w:cs="Times New Roman"/>
          <w:color w:val="000000"/>
        </w:rPr>
        <w:t>.</w:t>
      </w:r>
      <w:r w:rsidR="00917FE2" w:rsidRPr="009E725B">
        <w:rPr>
          <w:rFonts w:ascii="Times New Roman" w:hAnsi="Times New Roman" w:cs="Times New Roman"/>
          <w:color w:val="000000"/>
        </w:rPr>
        <w:t xml:space="preserve"> </w:t>
      </w:r>
    </w:p>
    <w:p w14:paraId="08B201F1" w14:textId="77777777" w:rsidR="009E40B0" w:rsidRPr="009E725B" w:rsidRDefault="00497D4F" w:rsidP="00D739FE">
      <w:pPr>
        <w:pStyle w:val="a5"/>
        <w:spacing w:after="0" w:line="240" w:lineRule="auto"/>
        <w:ind w:left="567"/>
        <w:jc w:val="both"/>
        <w:rPr>
          <w:rFonts w:ascii="Times New Roman" w:hAnsi="Times New Roman" w:cs="Times New Roman"/>
          <w:color w:val="000000"/>
        </w:rPr>
      </w:pPr>
      <w:r w:rsidRPr="009E725B">
        <w:rPr>
          <w:rFonts w:ascii="Times New Roman" w:hAnsi="Times New Roman" w:cs="Times New Roman"/>
          <w:color w:val="000000"/>
        </w:rPr>
        <w:t>В случае отсутствия свободных денег Банк вправе прекратить выдачу предварительных жилищных займов.</w:t>
      </w:r>
      <w:r w:rsidR="00DB58EA" w:rsidRPr="009E725B">
        <w:rPr>
          <w:rFonts w:ascii="Times New Roman" w:hAnsi="Times New Roman" w:cs="Times New Roman"/>
          <w:color w:val="000000"/>
        </w:rPr>
        <w:t xml:space="preserve"> </w:t>
      </w:r>
    </w:p>
    <w:p w14:paraId="30013525" w14:textId="77777777" w:rsidR="00AB2651" w:rsidRPr="009E725B" w:rsidRDefault="00917FE2" w:rsidP="00AB2651">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color w:val="000000"/>
        </w:rPr>
        <w:t>ЖСС не могут использоваться для предоставления предварительных жилищных займов.</w:t>
      </w:r>
      <w:r w:rsidR="00AB2651" w:rsidRPr="009E725B">
        <w:rPr>
          <w:rFonts w:ascii="Times New Roman" w:hAnsi="Times New Roman" w:cs="Times New Roman"/>
          <w:color w:val="000000"/>
        </w:rPr>
        <w:t xml:space="preserve"> Получение предварительного жилищного займа возможно при одновременном выполнении следующих условий:</w:t>
      </w:r>
    </w:p>
    <w:p w14:paraId="3960A7EE" w14:textId="77777777" w:rsidR="00AB2651" w:rsidRPr="009E725B" w:rsidRDefault="00AB2651" w:rsidP="00AB2651">
      <w:pPr>
        <w:pStyle w:val="a5"/>
        <w:numPr>
          <w:ilvl w:val="1"/>
          <w:numId w:val="9"/>
        </w:numPr>
        <w:spacing w:after="120" w:line="240" w:lineRule="auto"/>
        <w:ind w:left="993" w:hanging="426"/>
        <w:contextualSpacing w:val="0"/>
        <w:jc w:val="both"/>
        <w:rPr>
          <w:rFonts w:ascii="Times New Roman" w:hAnsi="Times New Roman" w:cs="Times New Roman"/>
          <w:color w:val="000000"/>
        </w:rPr>
      </w:pPr>
      <w:r w:rsidRPr="009E725B">
        <w:rPr>
          <w:rFonts w:ascii="Times New Roman" w:hAnsi="Times New Roman" w:cs="Times New Roman"/>
          <w:color w:val="000000"/>
        </w:rPr>
        <w:t>наличии накоплений ЖСС в размере от 0 до 50% от необходимой для улучшения жилищных условий суммы;</w:t>
      </w:r>
    </w:p>
    <w:p w14:paraId="4C1726FC" w14:textId="77777777" w:rsidR="00AB2651" w:rsidRPr="009E725B" w:rsidRDefault="00AB2651" w:rsidP="00AB2651">
      <w:pPr>
        <w:pStyle w:val="a5"/>
        <w:numPr>
          <w:ilvl w:val="1"/>
          <w:numId w:val="9"/>
        </w:numPr>
        <w:spacing w:after="120" w:line="240" w:lineRule="auto"/>
        <w:ind w:left="993" w:hanging="426"/>
        <w:contextualSpacing w:val="0"/>
        <w:jc w:val="both"/>
        <w:rPr>
          <w:rFonts w:ascii="Times New Roman" w:hAnsi="Times New Roman" w:cs="Times New Roman"/>
        </w:rPr>
      </w:pPr>
      <w:r w:rsidRPr="009E725B">
        <w:rPr>
          <w:rFonts w:ascii="Times New Roman" w:hAnsi="Times New Roman" w:cs="Times New Roman"/>
        </w:rPr>
        <w:t>предоставлении необходимого обеспечения, соответствующего требованиям Банка;</w:t>
      </w:r>
    </w:p>
    <w:p w14:paraId="2F3F5D00" w14:textId="77777777" w:rsidR="00AB2651" w:rsidRPr="009E725B" w:rsidRDefault="00AB2651" w:rsidP="00AB2651">
      <w:pPr>
        <w:pStyle w:val="a5"/>
        <w:numPr>
          <w:ilvl w:val="1"/>
          <w:numId w:val="9"/>
        </w:numPr>
        <w:spacing w:after="120" w:line="240" w:lineRule="auto"/>
        <w:ind w:left="993" w:hanging="426"/>
        <w:contextualSpacing w:val="0"/>
        <w:jc w:val="both"/>
        <w:rPr>
          <w:rFonts w:ascii="Times New Roman" w:hAnsi="Times New Roman" w:cs="Times New Roman"/>
          <w:color w:val="000000"/>
        </w:rPr>
      </w:pPr>
      <w:r w:rsidRPr="009E725B">
        <w:rPr>
          <w:rFonts w:ascii="Times New Roman" w:hAnsi="Times New Roman" w:cs="Times New Roman"/>
          <w:color w:val="000000"/>
        </w:rPr>
        <w:t>подтверждении платежеспособности клиентом, согласно внутренним документам Банка.</w:t>
      </w:r>
    </w:p>
    <w:p w14:paraId="2CDF9F78" w14:textId="77777777" w:rsidR="00AB2651" w:rsidRPr="009E725B" w:rsidRDefault="00AB2651" w:rsidP="00AB2651">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9E725B">
        <w:rPr>
          <w:rFonts w:ascii="Times New Roman" w:hAnsi="Times New Roman" w:cs="Times New Roman"/>
          <w:color w:val="000000"/>
        </w:rPr>
        <w:t>Метод погашения по предварительным жилищным займам - с отсрочкой платежа по основному долгу до перехода на жилищный заем.</w:t>
      </w:r>
    </w:p>
    <w:p w14:paraId="19F5899A" w14:textId="77777777" w:rsidR="00AB2651" w:rsidRPr="009E725B" w:rsidRDefault="00AB2651" w:rsidP="00AB2651">
      <w:pPr>
        <w:jc w:val="both"/>
        <w:rPr>
          <w:rFonts w:ascii="Times New Roman" w:hAnsi="Times New Roman"/>
          <w:i/>
        </w:rPr>
      </w:pPr>
      <w:r w:rsidRPr="009E725B">
        <w:rPr>
          <w:rFonts w:ascii="Times New Roman" w:hAnsi="Times New Roman"/>
        </w:rPr>
        <w:t xml:space="preserve">47-1.  </w:t>
      </w:r>
      <w:r w:rsidRPr="009E725B">
        <w:rPr>
          <w:rFonts w:ascii="Times New Roman" w:hAnsi="Times New Roman" w:cs="Times New Roman"/>
          <w:color w:val="000000"/>
        </w:rPr>
        <w:t>Уменьшение договорной суммы до суммы фактического остатка задолженности возможно только при погашении займа (в том числе единовременным платежом) в сумме не менее 25% от договорной суммы.</w:t>
      </w:r>
      <w:r w:rsidRPr="009E725B">
        <w:rPr>
          <w:rFonts w:ascii="Times New Roman" w:hAnsi="Times New Roman"/>
        </w:rPr>
        <w:t> (</w:t>
      </w:r>
      <w:r w:rsidRPr="009E725B">
        <w:rPr>
          <w:rFonts w:ascii="Times New Roman" w:hAnsi="Times New Roman"/>
          <w:i/>
        </w:rPr>
        <w:t>Пункт 47-1. внесен решением КБПП Протокол №30 от 29.08.2018г.)</w:t>
      </w:r>
    </w:p>
    <w:p w14:paraId="7BAC8599" w14:textId="77777777" w:rsidR="00AB2651" w:rsidRPr="009E725B" w:rsidRDefault="00AB2651" w:rsidP="00AB2651">
      <w:pPr>
        <w:jc w:val="both"/>
        <w:rPr>
          <w:rFonts w:ascii="Times New Roman" w:hAnsi="Times New Roman"/>
          <w:i/>
        </w:rPr>
      </w:pPr>
      <w:r w:rsidRPr="009E725B">
        <w:rPr>
          <w:rFonts w:ascii="Times New Roman" w:hAnsi="Times New Roman" w:cs="Times New Roman"/>
          <w:color w:val="000000"/>
        </w:rPr>
        <w:t xml:space="preserve">47-2. Допускается снижение процентной ставки кредитования до 8% годовых по предварительным жилищным займам, выданным Банком сотрудникам специальных государственных органов до 01.01.2018 года". </w:t>
      </w:r>
      <w:r w:rsidRPr="009E725B">
        <w:rPr>
          <w:rFonts w:ascii="Times New Roman" w:hAnsi="Times New Roman"/>
        </w:rPr>
        <w:t>(</w:t>
      </w:r>
      <w:r w:rsidRPr="009E725B">
        <w:rPr>
          <w:rFonts w:ascii="Times New Roman" w:hAnsi="Times New Roman"/>
          <w:i/>
        </w:rPr>
        <w:t>Пункт 47-2. внесен решением КБПП Протокол №46 от 28.12.2018г.)</w:t>
      </w:r>
    </w:p>
    <w:p w14:paraId="248E48AD" w14:textId="77777777" w:rsidR="00AB2651" w:rsidRPr="009E725B" w:rsidRDefault="00AB2651" w:rsidP="00AB2651">
      <w:pPr>
        <w:jc w:val="both"/>
        <w:rPr>
          <w:rFonts w:ascii="Times New Roman" w:hAnsi="Times New Roman"/>
          <w:i/>
        </w:rPr>
      </w:pPr>
      <w:r w:rsidRPr="009E725B">
        <w:rPr>
          <w:rFonts w:ascii="Times New Roman" w:hAnsi="Times New Roman" w:cs="Times New Roman"/>
          <w:color w:val="000000"/>
        </w:rPr>
        <w:t>47-3. Максимальная сумма пр</w:t>
      </w:r>
      <w:r w:rsidR="00B60AF7" w:rsidRPr="009E725B">
        <w:rPr>
          <w:rFonts w:ascii="Times New Roman" w:hAnsi="Times New Roman" w:cs="Times New Roman"/>
          <w:color w:val="000000"/>
        </w:rPr>
        <w:t xml:space="preserve">едварительного жилищного займа </w:t>
      </w:r>
      <w:r w:rsidR="00B60AF7" w:rsidRPr="009E725B">
        <w:rPr>
          <w:rFonts w:ascii="Times New Roman" w:hAnsi="Times New Roman" w:cs="Times New Roman"/>
          <w:color w:val="000000"/>
          <w:lang w:val="kk-KZ"/>
        </w:rPr>
        <w:t>8</w:t>
      </w:r>
      <w:r w:rsidRPr="009E725B">
        <w:rPr>
          <w:rFonts w:ascii="Times New Roman" w:hAnsi="Times New Roman" w:cs="Times New Roman"/>
          <w:color w:val="000000"/>
        </w:rPr>
        <w:t xml:space="preserve">0 млн. тенге – устанавливается совокупно на заемщика и связанное с ним лицо. </w:t>
      </w:r>
      <w:r w:rsidRPr="009E725B">
        <w:rPr>
          <w:rFonts w:ascii="Times New Roman" w:hAnsi="Times New Roman" w:cs="Times New Roman"/>
          <w:i/>
          <w:color w:val="000000"/>
        </w:rPr>
        <w:t>(Пункт 47-</w:t>
      </w:r>
      <w:r w:rsidR="00B60AF7" w:rsidRPr="009E725B">
        <w:rPr>
          <w:rFonts w:ascii="Times New Roman" w:hAnsi="Times New Roman"/>
          <w:i/>
        </w:rPr>
        <w:t>3</w:t>
      </w:r>
      <w:r w:rsidRPr="009E725B">
        <w:rPr>
          <w:rFonts w:ascii="Times New Roman" w:hAnsi="Times New Roman"/>
          <w:i/>
        </w:rPr>
        <w:t xml:space="preserve"> внесен решением КБПП Протокол №16 от 21.05.2021г.</w:t>
      </w:r>
      <w:r w:rsidR="00B60AF7" w:rsidRPr="009E725B">
        <w:rPr>
          <w:rFonts w:ascii="Times New Roman" w:hAnsi="Times New Roman"/>
          <w:i/>
          <w:lang w:val="kk-KZ"/>
        </w:rPr>
        <w:t>, изложен в редакции согласно решению КБПП Протокол №П61-2025 от 17.11.2025г.</w:t>
      </w:r>
      <w:r w:rsidRPr="009E725B">
        <w:rPr>
          <w:rFonts w:ascii="Times New Roman" w:hAnsi="Times New Roman"/>
          <w:i/>
        </w:rPr>
        <w:t>)</w:t>
      </w:r>
    </w:p>
    <w:p w14:paraId="0186E5B3" w14:textId="77777777" w:rsidR="00AB2651" w:rsidRPr="009E725B" w:rsidRDefault="00AB2651" w:rsidP="00AB2651">
      <w:pPr>
        <w:pStyle w:val="a5"/>
        <w:numPr>
          <w:ilvl w:val="0"/>
          <w:numId w:val="4"/>
        </w:numPr>
        <w:spacing w:after="0" w:line="240" w:lineRule="auto"/>
        <w:ind w:left="567" w:hanging="567"/>
        <w:contextualSpacing w:val="0"/>
        <w:jc w:val="both"/>
        <w:rPr>
          <w:rFonts w:ascii="Times New Roman" w:hAnsi="Times New Roman" w:cs="Times New Roman"/>
          <w:color w:val="000000"/>
        </w:rPr>
      </w:pPr>
      <w:bookmarkStart w:id="0" w:name="_Ref508010992"/>
      <w:r w:rsidRPr="009E725B">
        <w:rPr>
          <w:rFonts w:ascii="Times New Roman" w:hAnsi="Times New Roman" w:cs="Times New Roman"/>
          <w:color w:val="000000"/>
        </w:rPr>
        <w:t xml:space="preserve">Предварительный жилищный заем предоставляется только в рамках программ/проектов, указанных в настоящем пункте. </w:t>
      </w:r>
    </w:p>
    <w:p w14:paraId="2F26B721" w14:textId="77777777" w:rsidR="00AB2651" w:rsidRPr="009E725B" w:rsidRDefault="00AB2651" w:rsidP="00AB2651">
      <w:pPr>
        <w:pStyle w:val="a5"/>
        <w:spacing w:after="120" w:line="240" w:lineRule="auto"/>
        <w:ind w:left="567"/>
        <w:contextualSpacing w:val="0"/>
        <w:jc w:val="both"/>
        <w:rPr>
          <w:rFonts w:ascii="Times New Roman" w:hAnsi="Times New Roman" w:cs="Times New Roman"/>
          <w:color w:val="000000"/>
        </w:rPr>
      </w:pPr>
      <w:r w:rsidRPr="009E725B">
        <w:rPr>
          <w:rFonts w:ascii="Times New Roman" w:hAnsi="Times New Roman" w:cs="Times New Roman"/>
          <w:iCs/>
        </w:rPr>
        <w:t>Ставки вознаграждения</w:t>
      </w:r>
      <w:r w:rsidRPr="009E725B">
        <w:rPr>
          <w:rStyle w:val="af6"/>
          <w:rFonts w:ascii="Times New Roman" w:hAnsi="Times New Roman" w:cs="Times New Roman"/>
          <w:iCs/>
        </w:rPr>
        <w:footnoteReference w:id="20"/>
      </w:r>
      <w:r w:rsidRPr="009E725B">
        <w:rPr>
          <w:rFonts w:ascii="Times New Roman" w:hAnsi="Times New Roman" w:cs="Times New Roman"/>
          <w:iCs/>
        </w:rPr>
        <w:t xml:space="preserve">, сроки, суммы по </w:t>
      </w:r>
      <w:r w:rsidRPr="009E725B">
        <w:rPr>
          <w:rFonts w:ascii="Times New Roman" w:hAnsi="Times New Roman" w:cs="Times New Roman"/>
          <w:color w:val="000000"/>
        </w:rPr>
        <w:t xml:space="preserve">предварительным </w:t>
      </w:r>
      <w:r w:rsidRPr="009E725B">
        <w:rPr>
          <w:rFonts w:ascii="Times New Roman" w:hAnsi="Times New Roman" w:cs="Times New Roman"/>
          <w:iCs/>
        </w:rPr>
        <w:t>жилищным займам, источники финансирования:</w:t>
      </w:r>
      <w:bookmarkEnd w:id="0"/>
      <w:r w:rsidRPr="009E725B">
        <w:rPr>
          <w:rFonts w:ascii="Times New Roman" w:hAnsi="Times New Roman" w:cs="Times New Roman"/>
          <w:color w:val="000000"/>
        </w:rPr>
        <w:t xml:space="preserve"> </w:t>
      </w:r>
    </w:p>
    <w:p w14:paraId="7B4C422E" w14:textId="77777777" w:rsidR="00471BAF" w:rsidRPr="009E725B" w:rsidRDefault="00471BAF" w:rsidP="00D739FE">
      <w:pPr>
        <w:pStyle w:val="a5"/>
        <w:spacing w:after="120" w:line="240" w:lineRule="auto"/>
        <w:ind w:left="567"/>
        <w:contextualSpacing w:val="0"/>
        <w:jc w:val="both"/>
        <w:rPr>
          <w:rFonts w:ascii="Times New Roman" w:hAnsi="Times New Roman" w:cs="Times New Roman"/>
          <w:color w:val="000000"/>
          <w:lang w:val="kk-KZ"/>
        </w:rPr>
      </w:pPr>
    </w:p>
    <w:tbl>
      <w:tblPr>
        <w:tblStyle w:val="af3"/>
        <w:tblpPr w:leftFromText="180" w:rightFromText="180" w:vertAnchor="text" w:horzAnchor="margin" w:tblpY="-1132"/>
        <w:tblOverlap w:val="never"/>
        <w:tblW w:w="20832" w:type="dxa"/>
        <w:tblLayout w:type="fixed"/>
        <w:tblLook w:val="04A0" w:firstRow="1" w:lastRow="0" w:firstColumn="1" w:lastColumn="0" w:noHBand="0" w:noVBand="1"/>
      </w:tblPr>
      <w:tblGrid>
        <w:gridCol w:w="829"/>
        <w:gridCol w:w="15"/>
        <w:gridCol w:w="2230"/>
        <w:gridCol w:w="429"/>
        <w:gridCol w:w="8"/>
        <w:gridCol w:w="16"/>
        <w:gridCol w:w="9"/>
        <w:gridCol w:w="389"/>
        <w:gridCol w:w="589"/>
        <w:gridCol w:w="19"/>
        <w:gridCol w:w="1665"/>
        <w:gridCol w:w="284"/>
        <w:gridCol w:w="449"/>
        <w:gridCol w:w="10"/>
        <w:gridCol w:w="411"/>
        <w:gridCol w:w="146"/>
        <w:gridCol w:w="10"/>
        <w:gridCol w:w="540"/>
        <w:gridCol w:w="169"/>
        <w:gridCol w:w="273"/>
        <w:gridCol w:w="699"/>
        <w:gridCol w:w="17"/>
        <w:gridCol w:w="142"/>
        <w:gridCol w:w="1532"/>
        <w:gridCol w:w="446"/>
        <w:gridCol w:w="145"/>
        <w:gridCol w:w="356"/>
        <w:gridCol w:w="2611"/>
        <w:gridCol w:w="11"/>
        <w:gridCol w:w="12"/>
        <w:gridCol w:w="246"/>
        <w:gridCol w:w="1023"/>
        <w:gridCol w:w="5102"/>
      </w:tblGrid>
      <w:tr w:rsidR="009B0E28" w:rsidRPr="009E725B" w14:paraId="797ABF51" w14:textId="77777777" w:rsidTr="009B0E28">
        <w:trPr>
          <w:gridAfter w:val="3"/>
          <w:wAfter w:w="6371" w:type="dxa"/>
          <w:trHeight w:val="70"/>
        </w:trPr>
        <w:tc>
          <w:tcPr>
            <w:tcW w:w="829" w:type="dxa"/>
          </w:tcPr>
          <w:p w14:paraId="3793D835"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lastRenderedPageBreak/>
              <w:t>№ п/п</w:t>
            </w:r>
          </w:p>
        </w:tc>
        <w:tc>
          <w:tcPr>
            <w:tcW w:w="13632" w:type="dxa"/>
            <w:gridSpan w:val="29"/>
          </w:tcPr>
          <w:p w14:paraId="3DDA444B"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Наименование Программы</w:t>
            </w:r>
          </w:p>
        </w:tc>
      </w:tr>
      <w:tr w:rsidR="009B0E28" w:rsidRPr="009E725B" w14:paraId="09941325" w14:textId="77777777" w:rsidTr="009B0E28">
        <w:trPr>
          <w:gridAfter w:val="3"/>
          <w:wAfter w:w="6371" w:type="dxa"/>
        </w:trPr>
        <w:tc>
          <w:tcPr>
            <w:tcW w:w="829" w:type="dxa"/>
          </w:tcPr>
          <w:p w14:paraId="750A90F7" w14:textId="77777777" w:rsidR="009B0E28" w:rsidRPr="009E725B" w:rsidRDefault="009B0E28" w:rsidP="009B0E28">
            <w:pPr>
              <w:spacing w:before="60" w:after="60"/>
              <w:jc w:val="center"/>
              <w:rPr>
                <w:rFonts w:ascii="Times New Roman" w:hAnsi="Times New Roman" w:cs="Times New Roman"/>
                <w:b/>
              </w:rPr>
            </w:pPr>
            <w:r w:rsidRPr="009E725B">
              <w:rPr>
                <w:rFonts w:ascii="Times New Roman" w:hAnsi="Times New Roman" w:cs="Times New Roman"/>
                <w:b/>
              </w:rPr>
              <w:t>1</w:t>
            </w:r>
          </w:p>
        </w:tc>
        <w:tc>
          <w:tcPr>
            <w:tcW w:w="13632" w:type="dxa"/>
            <w:gridSpan w:val="29"/>
          </w:tcPr>
          <w:p w14:paraId="31684E64" w14:textId="77777777" w:rsidR="009B0E28" w:rsidRPr="009E725B" w:rsidRDefault="009B0E28" w:rsidP="009B0E28">
            <w:pPr>
              <w:spacing w:before="60" w:after="60"/>
              <w:jc w:val="both"/>
              <w:rPr>
                <w:rFonts w:ascii="Times New Roman" w:hAnsi="Times New Roman" w:cs="Times New Roman"/>
                <w:b/>
                <w:sz w:val="24"/>
                <w:szCs w:val="24"/>
              </w:rPr>
            </w:pPr>
            <w:r w:rsidRPr="009E725B">
              <w:rPr>
                <w:rFonts w:ascii="Times New Roman" w:hAnsi="Times New Roman"/>
                <w:b/>
                <w:lang w:val="kk-KZ"/>
              </w:rPr>
              <w:t xml:space="preserve">Программа "Свой дом" </w:t>
            </w:r>
            <w:r w:rsidRPr="009E725B">
              <w:rPr>
                <w:rFonts w:ascii="Times New Roman" w:hAnsi="Times New Roman" w:cs="Times New Roman"/>
                <w:i/>
                <w:iCs/>
                <w:sz w:val="20"/>
                <w:szCs w:val="20"/>
              </w:rPr>
              <w:t xml:space="preserve">(внесены изменения согласно решению КБПП №02 от 17.01.2023 г., вводится в действие с 27.01.2023г., </w:t>
            </w:r>
            <w:r w:rsidRPr="009E725B">
              <w:rPr>
                <w:rFonts w:ascii="Times New Roman" w:eastAsia="Times New Roman" w:hAnsi="Times New Roman" w:cs="Times New Roman"/>
                <w:i/>
                <w:sz w:val="20"/>
                <w:szCs w:val="20"/>
                <w:lang w:eastAsia="ru-RU"/>
              </w:rPr>
              <w:t>наименование программы изменено согласно решению КБПП №</w:t>
            </w:r>
            <w:r w:rsidRPr="009E725B">
              <w:rPr>
                <w:rFonts w:ascii="Times New Roman" w:hAnsi="Times New Roman" w:cs="Times New Roman"/>
                <w:i/>
                <w:sz w:val="20"/>
                <w:szCs w:val="20"/>
              </w:rPr>
              <w:t>П19-2024</w:t>
            </w:r>
            <w:r w:rsidRPr="009E725B">
              <w:rPr>
                <w:rFonts w:ascii="Times New Roman" w:eastAsia="Times New Roman" w:hAnsi="Times New Roman" w:cs="Times New Roman"/>
                <w:i/>
                <w:sz w:val="20"/>
                <w:szCs w:val="20"/>
                <w:lang w:eastAsia="ru-RU"/>
              </w:rPr>
              <w:t xml:space="preserve"> от </w:t>
            </w:r>
            <w:r w:rsidRPr="009E725B">
              <w:rPr>
                <w:rFonts w:ascii="Times New Roman" w:hAnsi="Times New Roman" w:cs="Times New Roman"/>
                <w:i/>
                <w:sz w:val="20"/>
                <w:szCs w:val="20"/>
              </w:rPr>
              <w:t>12</w:t>
            </w:r>
            <w:r w:rsidRPr="009E725B">
              <w:rPr>
                <w:rFonts w:ascii="Times New Roman" w:eastAsia="Times New Roman" w:hAnsi="Times New Roman" w:cs="Times New Roman"/>
                <w:i/>
                <w:sz w:val="20"/>
                <w:szCs w:val="20"/>
                <w:lang w:eastAsia="ru-RU"/>
              </w:rPr>
              <w:t>.0</w:t>
            </w:r>
            <w:r w:rsidRPr="009E725B">
              <w:rPr>
                <w:rFonts w:ascii="Times New Roman" w:hAnsi="Times New Roman" w:cs="Times New Roman"/>
                <w:i/>
                <w:sz w:val="20"/>
                <w:szCs w:val="20"/>
              </w:rPr>
              <w:t>4</w:t>
            </w:r>
            <w:r w:rsidRPr="009E725B">
              <w:rPr>
                <w:rFonts w:ascii="Times New Roman" w:eastAsia="Times New Roman" w:hAnsi="Times New Roman" w:cs="Times New Roman"/>
                <w:i/>
                <w:sz w:val="20"/>
                <w:szCs w:val="20"/>
                <w:lang w:eastAsia="ru-RU"/>
              </w:rPr>
              <w:t>.202</w:t>
            </w:r>
            <w:r w:rsidRPr="009E725B">
              <w:rPr>
                <w:rFonts w:ascii="Times New Roman" w:hAnsi="Times New Roman" w:cs="Times New Roman"/>
                <w:i/>
                <w:sz w:val="20"/>
                <w:szCs w:val="20"/>
              </w:rPr>
              <w:t>4</w:t>
            </w:r>
            <w:r w:rsidRPr="009E725B">
              <w:rPr>
                <w:rFonts w:ascii="Times New Roman" w:eastAsia="Times New Roman" w:hAnsi="Times New Roman" w:cs="Times New Roman"/>
                <w:i/>
                <w:sz w:val="20"/>
                <w:szCs w:val="20"/>
                <w:lang w:eastAsia="ru-RU"/>
              </w:rPr>
              <w:t>г.</w:t>
            </w:r>
            <w:r w:rsidRPr="009E725B">
              <w:rPr>
                <w:rFonts w:ascii="Times New Roman" w:hAnsi="Times New Roman" w:cs="Times New Roman"/>
                <w:i/>
                <w:iCs/>
                <w:sz w:val="20"/>
                <w:szCs w:val="20"/>
              </w:rPr>
              <w:t>)</w:t>
            </w:r>
          </w:p>
        </w:tc>
      </w:tr>
      <w:tr w:rsidR="009B0E28" w:rsidRPr="009E725B" w14:paraId="06C72211" w14:textId="77777777" w:rsidTr="009B0E28">
        <w:trPr>
          <w:gridAfter w:val="3"/>
          <w:wAfter w:w="6371" w:type="dxa"/>
        </w:trPr>
        <w:tc>
          <w:tcPr>
            <w:tcW w:w="829" w:type="dxa"/>
          </w:tcPr>
          <w:p w14:paraId="10AF2A7E" w14:textId="77777777" w:rsidR="009B0E28" w:rsidRPr="009E725B" w:rsidRDefault="009B0E28" w:rsidP="009B0E28">
            <w:pPr>
              <w:spacing w:before="60" w:after="60"/>
              <w:jc w:val="center"/>
              <w:rPr>
                <w:rFonts w:ascii="Times New Roman" w:hAnsi="Times New Roman" w:cs="Times New Roman"/>
                <w:b/>
              </w:rPr>
            </w:pPr>
          </w:p>
        </w:tc>
        <w:tc>
          <w:tcPr>
            <w:tcW w:w="7219" w:type="dxa"/>
            <w:gridSpan w:val="17"/>
          </w:tcPr>
          <w:p w14:paraId="2AFDD228" w14:textId="77777777" w:rsidR="009B0E28" w:rsidRPr="009E725B" w:rsidRDefault="009B0E28" w:rsidP="009B0E28">
            <w:pPr>
              <w:spacing w:before="60" w:after="60"/>
              <w:jc w:val="both"/>
              <w:rPr>
                <w:rFonts w:ascii="Times New Roman" w:eastAsia="Calibri" w:hAnsi="Times New Roman" w:cs="Times New Roman"/>
                <w:b/>
              </w:rPr>
            </w:pPr>
          </w:p>
        </w:tc>
        <w:tc>
          <w:tcPr>
            <w:tcW w:w="2832" w:type="dxa"/>
            <w:gridSpan w:val="6"/>
          </w:tcPr>
          <w:p w14:paraId="66740CB7"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Источник финансирования</w:t>
            </w:r>
          </w:p>
        </w:tc>
        <w:tc>
          <w:tcPr>
            <w:tcW w:w="3581" w:type="dxa"/>
            <w:gridSpan w:val="6"/>
          </w:tcPr>
          <w:p w14:paraId="0D18AD90"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Примечание</w:t>
            </w:r>
          </w:p>
        </w:tc>
      </w:tr>
      <w:tr w:rsidR="009B0E28" w:rsidRPr="009E725B" w14:paraId="20C864CB" w14:textId="77777777" w:rsidTr="009B0E28">
        <w:trPr>
          <w:gridAfter w:val="3"/>
          <w:wAfter w:w="6371" w:type="dxa"/>
        </w:trPr>
        <w:tc>
          <w:tcPr>
            <w:tcW w:w="829" w:type="dxa"/>
          </w:tcPr>
          <w:p w14:paraId="207294DC"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1.1</w:t>
            </w:r>
          </w:p>
        </w:tc>
        <w:tc>
          <w:tcPr>
            <w:tcW w:w="2698" w:type="dxa"/>
            <w:gridSpan w:val="5"/>
          </w:tcPr>
          <w:p w14:paraId="66C5759D" w14:textId="77777777" w:rsidR="009B0E28" w:rsidRPr="009E725B" w:rsidRDefault="009B0E28" w:rsidP="009B0E28">
            <w:pPr>
              <w:spacing w:before="60" w:after="60"/>
              <w:jc w:val="both"/>
              <w:rPr>
                <w:rFonts w:ascii="Times New Roman" w:hAnsi="Times New Roman" w:cs="Times New Roman"/>
                <w:b/>
                <w:iCs/>
              </w:rPr>
            </w:pPr>
            <w:r w:rsidRPr="009E725B">
              <w:rPr>
                <w:rFonts w:ascii="Times New Roman" w:hAnsi="Times New Roman" w:cs="Times New Roman"/>
              </w:rPr>
              <w:t>Накопления ЖСС, % от договорной суммы</w:t>
            </w:r>
          </w:p>
        </w:tc>
        <w:tc>
          <w:tcPr>
            <w:tcW w:w="4521" w:type="dxa"/>
            <w:gridSpan w:val="12"/>
          </w:tcPr>
          <w:p w14:paraId="403E02FE" w14:textId="77777777" w:rsidR="009B0E28" w:rsidRPr="009E725B" w:rsidRDefault="009B0E28" w:rsidP="009B0E28">
            <w:pPr>
              <w:tabs>
                <w:tab w:val="left" w:pos="765"/>
                <w:tab w:val="center" w:pos="2235"/>
              </w:tabs>
              <w:spacing w:before="60" w:after="60"/>
              <w:rPr>
                <w:rFonts w:ascii="Times New Roman" w:hAnsi="Times New Roman" w:cs="Times New Roman"/>
                <w:iCs/>
              </w:rPr>
            </w:pPr>
            <w:r w:rsidRPr="009E725B">
              <w:rPr>
                <w:rFonts w:ascii="Times New Roman" w:hAnsi="Times New Roman" w:cs="Times New Roman"/>
                <w:iCs/>
              </w:rPr>
              <w:tab/>
            </w:r>
            <w:r w:rsidRPr="009E725B">
              <w:rPr>
                <w:rFonts w:ascii="Times New Roman" w:hAnsi="Times New Roman" w:cs="Times New Roman"/>
                <w:iCs/>
              </w:rPr>
              <w:tab/>
              <w:t>от 20 до 50</w:t>
            </w:r>
          </w:p>
        </w:tc>
        <w:tc>
          <w:tcPr>
            <w:tcW w:w="2832" w:type="dxa"/>
            <w:gridSpan w:val="6"/>
            <w:vMerge w:val="restart"/>
            <w:vAlign w:val="center"/>
          </w:tcPr>
          <w:p w14:paraId="2605A6E3"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Средства Банка</w:t>
            </w:r>
          </w:p>
        </w:tc>
        <w:tc>
          <w:tcPr>
            <w:tcW w:w="3581" w:type="dxa"/>
            <w:gridSpan w:val="6"/>
            <w:vMerge w:val="restart"/>
            <w:vAlign w:val="center"/>
          </w:tcPr>
          <w:p w14:paraId="41E0196C"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Ценовой диапазон</w:t>
            </w:r>
          </w:p>
          <w:p w14:paraId="4D3C1E99" w14:textId="77777777" w:rsidR="009B0E28" w:rsidRPr="009E725B" w:rsidRDefault="009B0E28" w:rsidP="009B0E28">
            <w:pPr>
              <w:pStyle w:val="a5"/>
              <w:ind w:left="0"/>
              <w:contextualSpacing w:val="0"/>
              <w:jc w:val="center"/>
              <w:rPr>
                <w:rFonts w:ascii="Times New Roman" w:hAnsi="Times New Roman" w:cs="Times New Roman"/>
                <w:i/>
                <w:iCs/>
                <w:sz w:val="20"/>
                <w:szCs w:val="18"/>
              </w:rPr>
            </w:pPr>
            <w:r w:rsidRPr="009E725B">
              <w:rPr>
                <w:rFonts w:ascii="Times New Roman" w:hAnsi="Times New Roman" w:cs="Times New Roman"/>
                <w:i/>
                <w:iCs/>
                <w:sz w:val="20"/>
                <w:szCs w:val="18"/>
              </w:rPr>
              <w:t>(примечание изложено в редакции согласно решению КБПП Протокол №39 от 01.11.2018г., примечание изложено согласно решению КБПП №19 от 22.06.2021г.)</w:t>
            </w:r>
          </w:p>
          <w:p w14:paraId="166EAFAC" w14:textId="77777777" w:rsidR="009B0E28" w:rsidRPr="009E725B" w:rsidRDefault="009B0E28" w:rsidP="009B0E28">
            <w:pPr>
              <w:pStyle w:val="a5"/>
              <w:ind w:left="0"/>
              <w:contextualSpacing w:val="0"/>
              <w:jc w:val="center"/>
              <w:rPr>
                <w:rFonts w:ascii="Times New Roman" w:hAnsi="Times New Roman" w:cs="Times New Roman"/>
                <w:iCs/>
                <w:strike/>
              </w:rPr>
            </w:pPr>
            <w:r w:rsidRPr="009E725B">
              <w:rPr>
                <w:rFonts w:ascii="Times New Roman" w:hAnsi="Times New Roman" w:cs="Times New Roman"/>
                <w:iCs/>
                <w:strike/>
              </w:rPr>
              <w:t>Иные проекты — это заявки, по прямым продажам жилья в рамках соглашений Программы "Свой дом".</w:t>
            </w:r>
          </w:p>
          <w:p w14:paraId="2F561607" w14:textId="77777777" w:rsidR="009B0E28" w:rsidRPr="009E725B" w:rsidRDefault="009B0E28" w:rsidP="009B0E28">
            <w:pPr>
              <w:pStyle w:val="af7"/>
              <w:spacing w:before="60" w:beforeAutospacing="0" w:after="60" w:afterAutospacing="0"/>
              <w:jc w:val="both"/>
              <w:rPr>
                <w:i/>
                <w:iCs/>
                <w:strike/>
                <w:sz w:val="16"/>
                <w:szCs w:val="16"/>
              </w:rPr>
            </w:pPr>
            <w:r w:rsidRPr="009E725B">
              <w:rPr>
                <w:i/>
                <w:iCs/>
                <w:strike/>
                <w:sz w:val="16"/>
                <w:szCs w:val="16"/>
              </w:rPr>
              <w:t>(Примечание изложено в редакции согласно решению КБПП Протокол №02 от 17.01.2023г.)</w:t>
            </w:r>
          </w:p>
          <w:p w14:paraId="1497DB65" w14:textId="77777777" w:rsidR="009B0E28" w:rsidRPr="009E725B" w:rsidRDefault="009B0E28" w:rsidP="009B0E28">
            <w:pPr>
              <w:pStyle w:val="af7"/>
              <w:spacing w:before="60" w:beforeAutospacing="0" w:after="60" w:afterAutospacing="0"/>
              <w:jc w:val="both"/>
              <w:rPr>
                <w:i/>
                <w:iCs/>
                <w:sz w:val="20"/>
                <w:szCs w:val="18"/>
              </w:rPr>
            </w:pPr>
            <w:r w:rsidRPr="009E725B">
              <w:rPr>
                <w:i/>
                <w:iCs/>
                <w:sz w:val="20"/>
                <w:szCs w:val="18"/>
              </w:rPr>
              <w:t>(Второй абзац примечания исключен согласно решению КБПП №П19-2024 от 12.04.2024г.)</w:t>
            </w:r>
          </w:p>
        </w:tc>
      </w:tr>
      <w:tr w:rsidR="009B0E28" w:rsidRPr="009E725B" w14:paraId="1D8718AD" w14:textId="77777777" w:rsidTr="009B0E28">
        <w:trPr>
          <w:gridAfter w:val="3"/>
          <w:wAfter w:w="6371" w:type="dxa"/>
        </w:trPr>
        <w:tc>
          <w:tcPr>
            <w:tcW w:w="829" w:type="dxa"/>
          </w:tcPr>
          <w:p w14:paraId="42CF94F1"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1.2</w:t>
            </w:r>
          </w:p>
        </w:tc>
        <w:tc>
          <w:tcPr>
            <w:tcW w:w="2698" w:type="dxa"/>
            <w:gridSpan w:val="5"/>
          </w:tcPr>
          <w:p w14:paraId="3091A92F"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Ставка вознаграждения</w:t>
            </w:r>
          </w:p>
        </w:tc>
        <w:tc>
          <w:tcPr>
            <w:tcW w:w="4521" w:type="dxa"/>
            <w:gridSpan w:val="12"/>
          </w:tcPr>
          <w:p w14:paraId="5F143C6D"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7% годовых</w:t>
            </w:r>
          </w:p>
        </w:tc>
        <w:tc>
          <w:tcPr>
            <w:tcW w:w="2832" w:type="dxa"/>
            <w:gridSpan w:val="6"/>
            <w:vMerge/>
          </w:tcPr>
          <w:p w14:paraId="265EFEF6" w14:textId="77777777" w:rsidR="009B0E28" w:rsidRPr="009E725B" w:rsidRDefault="009B0E28" w:rsidP="009B0E28">
            <w:pPr>
              <w:spacing w:before="60" w:after="60"/>
              <w:jc w:val="center"/>
              <w:rPr>
                <w:rFonts w:ascii="Times New Roman" w:hAnsi="Times New Roman" w:cs="Times New Roman"/>
                <w:iCs/>
              </w:rPr>
            </w:pPr>
          </w:p>
        </w:tc>
        <w:tc>
          <w:tcPr>
            <w:tcW w:w="3581" w:type="dxa"/>
            <w:gridSpan w:val="6"/>
            <w:vMerge/>
          </w:tcPr>
          <w:p w14:paraId="2567E348" w14:textId="77777777" w:rsidR="009B0E28" w:rsidRPr="009E725B" w:rsidRDefault="009B0E28" w:rsidP="009B0E28">
            <w:pPr>
              <w:spacing w:before="60" w:after="60"/>
              <w:jc w:val="center"/>
              <w:rPr>
                <w:rFonts w:ascii="Times New Roman" w:hAnsi="Times New Roman" w:cs="Times New Roman"/>
                <w:iCs/>
              </w:rPr>
            </w:pPr>
          </w:p>
        </w:tc>
      </w:tr>
      <w:tr w:rsidR="009B0E28" w:rsidRPr="009E725B" w14:paraId="26EB965D" w14:textId="77777777" w:rsidTr="009B0E28">
        <w:trPr>
          <w:gridAfter w:val="3"/>
          <w:wAfter w:w="6371" w:type="dxa"/>
        </w:trPr>
        <w:tc>
          <w:tcPr>
            <w:tcW w:w="829" w:type="dxa"/>
          </w:tcPr>
          <w:p w14:paraId="62CA5E51"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1.3</w:t>
            </w:r>
          </w:p>
        </w:tc>
        <w:tc>
          <w:tcPr>
            <w:tcW w:w="2698" w:type="dxa"/>
            <w:gridSpan w:val="5"/>
          </w:tcPr>
          <w:p w14:paraId="08912F7B"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Срок займа</w:t>
            </w:r>
          </w:p>
        </w:tc>
        <w:tc>
          <w:tcPr>
            <w:tcW w:w="4521" w:type="dxa"/>
            <w:gridSpan w:val="12"/>
          </w:tcPr>
          <w:p w14:paraId="44D7444B"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от 6 месяцев до 8 лет включительно</w:t>
            </w:r>
          </w:p>
        </w:tc>
        <w:tc>
          <w:tcPr>
            <w:tcW w:w="2832" w:type="dxa"/>
            <w:gridSpan w:val="6"/>
            <w:vMerge/>
          </w:tcPr>
          <w:p w14:paraId="1163DD72" w14:textId="77777777" w:rsidR="009B0E28" w:rsidRPr="009E725B" w:rsidRDefault="009B0E28" w:rsidP="009B0E28">
            <w:pPr>
              <w:spacing w:before="60" w:after="60"/>
              <w:jc w:val="both"/>
              <w:rPr>
                <w:rFonts w:ascii="Times New Roman" w:hAnsi="Times New Roman" w:cs="Times New Roman"/>
              </w:rPr>
            </w:pPr>
          </w:p>
        </w:tc>
        <w:tc>
          <w:tcPr>
            <w:tcW w:w="3581" w:type="dxa"/>
            <w:gridSpan w:val="6"/>
            <w:vMerge/>
          </w:tcPr>
          <w:p w14:paraId="3F331CFB" w14:textId="77777777" w:rsidR="009B0E28" w:rsidRPr="009E725B" w:rsidRDefault="009B0E28" w:rsidP="009B0E28">
            <w:pPr>
              <w:spacing w:before="60" w:after="60"/>
              <w:jc w:val="center"/>
              <w:rPr>
                <w:rFonts w:ascii="Times New Roman" w:hAnsi="Times New Roman" w:cs="Times New Roman"/>
              </w:rPr>
            </w:pPr>
          </w:p>
        </w:tc>
      </w:tr>
      <w:tr w:rsidR="009B0E28" w:rsidRPr="009E725B" w14:paraId="26B5F9BB" w14:textId="77777777" w:rsidTr="009B0E28">
        <w:trPr>
          <w:gridAfter w:val="3"/>
          <w:wAfter w:w="6371" w:type="dxa"/>
        </w:trPr>
        <w:tc>
          <w:tcPr>
            <w:tcW w:w="829" w:type="dxa"/>
          </w:tcPr>
          <w:p w14:paraId="36F424B5"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1.4</w:t>
            </w:r>
          </w:p>
        </w:tc>
        <w:tc>
          <w:tcPr>
            <w:tcW w:w="2698" w:type="dxa"/>
            <w:gridSpan w:val="5"/>
          </w:tcPr>
          <w:p w14:paraId="4F311310"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Сумма займа</w:t>
            </w:r>
          </w:p>
        </w:tc>
        <w:tc>
          <w:tcPr>
            <w:tcW w:w="4521" w:type="dxa"/>
            <w:gridSpan w:val="12"/>
          </w:tcPr>
          <w:p w14:paraId="28B52874"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 xml:space="preserve">до 50 млн. </w:t>
            </w:r>
            <w:proofErr w:type="spellStart"/>
            <w:r w:rsidRPr="009E725B">
              <w:rPr>
                <w:rFonts w:ascii="Times New Roman" w:hAnsi="Times New Roman" w:cs="Times New Roman"/>
                <w:iCs/>
              </w:rPr>
              <w:t>тг</w:t>
            </w:r>
            <w:proofErr w:type="spellEnd"/>
            <w:r w:rsidRPr="009E725B">
              <w:rPr>
                <w:rFonts w:ascii="Times New Roman" w:hAnsi="Times New Roman" w:cs="Times New Roman"/>
                <w:iCs/>
              </w:rPr>
              <w:t xml:space="preserve">. включительно </w:t>
            </w:r>
            <w:r w:rsidRPr="009E725B">
              <w:rPr>
                <w:rFonts w:ascii="Times New Roman" w:hAnsi="Times New Roman" w:cs="Times New Roman"/>
                <w:i/>
                <w:color w:val="000000" w:themeColor="text1"/>
              </w:rPr>
              <w:t>(согласно решению КБПП №16 от 21.05.2021г.)</w:t>
            </w:r>
          </w:p>
        </w:tc>
        <w:tc>
          <w:tcPr>
            <w:tcW w:w="2832" w:type="dxa"/>
            <w:gridSpan w:val="6"/>
            <w:vMerge/>
          </w:tcPr>
          <w:p w14:paraId="48DDA33C" w14:textId="77777777" w:rsidR="009B0E28" w:rsidRPr="009E725B" w:rsidRDefault="009B0E28" w:rsidP="009B0E28">
            <w:pPr>
              <w:spacing w:before="60" w:after="60"/>
              <w:jc w:val="both"/>
              <w:rPr>
                <w:rFonts w:ascii="Times New Roman" w:hAnsi="Times New Roman" w:cs="Times New Roman"/>
              </w:rPr>
            </w:pPr>
          </w:p>
        </w:tc>
        <w:tc>
          <w:tcPr>
            <w:tcW w:w="3581" w:type="dxa"/>
            <w:gridSpan w:val="6"/>
            <w:vMerge/>
          </w:tcPr>
          <w:p w14:paraId="79CC1E5E" w14:textId="77777777" w:rsidR="009B0E28" w:rsidRPr="009E725B" w:rsidRDefault="009B0E28" w:rsidP="009B0E28">
            <w:pPr>
              <w:spacing w:before="60" w:after="60"/>
              <w:jc w:val="both"/>
              <w:rPr>
                <w:rFonts w:ascii="Times New Roman" w:hAnsi="Times New Roman" w:cs="Times New Roman"/>
              </w:rPr>
            </w:pPr>
          </w:p>
        </w:tc>
      </w:tr>
      <w:tr w:rsidR="009B0E28" w:rsidRPr="009E725B" w14:paraId="0399027C" w14:textId="77777777" w:rsidTr="009B0E28">
        <w:trPr>
          <w:gridAfter w:val="3"/>
          <w:wAfter w:w="6371" w:type="dxa"/>
        </w:trPr>
        <w:tc>
          <w:tcPr>
            <w:tcW w:w="829" w:type="dxa"/>
          </w:tcPr>
          <w:p w14:paraId="2E3A3EE5"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1.5</w:t>
            </w:r>
          </w:p>
        </w:tc>
        <w:tc>
          <w:tcPr>
            <w:tcW w:w="2698" w:type="dxa"/>
            <w:gridSpan w:val="5"/>
            <w:vAlign w:val="center"/>
          </w:tcPr>
          <w:p w14:paraId="0B8BA75E" w14:textId="77777777" w:rsidR="009B0E28" w:rsidRPr="009E725B" w:rsidRDefault="009B0E28" w:rsidP="009B0E28">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353" w:type="dxa"/>
            <w:gridSpan w:val="18"/>
            <w:vAlign w:val="center"/>
          </w:tcPr>
          <w:p w14:paraId="07A08244" w14:textId="77777777" w:rsidR="009B0E28" w:rsidRPr="009E725B" w:rsidRDefault="009B0E28" w:rsidP="009B0E28">
            <w:pPr>
              <w:pStyle w:val="af7"/>
              <w:spacing w:before="0" w:beforeAutospacing="0" w:after="120" w:afterAutospacing="0"/>
              <w:rPr>
                <w:iCs/>
              </w:rPr>
            </w:pPr>
            <w:r w:rsidRPr="009E725B">
              <w:rPr>
                <w:iCs/>
              </w:rPr>
              <w:t>страхование залоговой недвижимости: требуется</w:t>
            </w:r>
          </w:p>
        </w:tc>
        <w:tc>
          <w:tcPr>
            <w:tcW w:w="3581" w:type="dxa"/>
            <w:gridSpan w:val="6"/>
            <w:vAlign w:val="center"/>
          </w:tcPr>
          <w:p w14:paraId="33B21843" w14:textId="77777777" w:rsidR="009B0E28" w:rsidRPr="009E725B" w:rsidRDefault="009B0E28" w:rsidP="009B0E28">
            <w:pPr>
              <w:pStyle w:val="af7"/>
              <w:spacing w:before="60" w:beforeAutospacing="0" w:after="60" w:afterAutospacing="0"/>
              <w:rPr>
                <w:iCs/>
              </w:rPr>
            </w:pPr>
            <w:r w:rsidRPr="009E725B">
              <w:rPr>
                <w:iCs/>
              </w:rPr>
              <w:t xml:space="preserve">Титульное страхование: </w:t>
            </w:r>
          </w:p>
          <w:p w14:paraId="52598699" w14:textId="77777777" w:rsidR="009B0E28" w:rsidRPr="009E725B" w:rsidRDefault="009B0E28" w:rsidP="009B0E28">
            <w:pPr>
              <w:pStyle w:val="af7"/>
              <w:spacing w:before="60" w:beforeAutospacing="0" w:after="60" w:afterAutospacing="0"/>
              <w:rPr>
                <w:iCs/>
              </w:rPr>
            </w:pPr>
            <w:r w:rsidRPr="009E725B">
              <w:rPr>
                <w:iCs/>
              </w:rPr>
              <w:t>- требуется по обеспечению в виде имеющейся недвижимости;</w:t>
            </w:r>
          </w:p>
          <w:p w14:paraId="4F8D87A1" w14:textId="77777777" w:rsidR="009B0E28" w:rsidRPr="009E725B" w:rsidRDefault="009B0E28" w:rsidP="009B0E28">
            <w:pPr>
              <w:pStyle w:val="af7"/>
              <w:spacing w:before="0" w:beforeAutospacing="0" w:after="120" w:afterAutospacing="0"/>
              <w:rPr>
                <w:iCs/>
              </w:rPr>
            </w:pPr>
            <w:r w:rsidRPr="009E725B">
              <w:rPr>
                <w:iCs/>
              </w:rPr>
              <w:t>- не требуется по первичному жилью.</w:t>
            </w:r>
          </w:p>
        </w:tc>
      </w:tr>
      <w:tr w:rsidR="009B0E28" w:rsidRPr="009E725B" w14:paraId="4B3C0E89" w14:textId="77777777" w:rsidTr="009B0E28">
        <w:trPr>
          <w:gridAfter w:val="3"/>
          <w:wAfter w:w="6371" w:type="dxa"/>
        </w:trPr>
        <w:tc>
          <w:tcPr>
            <w:tcW w:w="829" w:type="dxa"/>
          </w:tcPr>
          <w:p w14:paraId="2000FE1B" w14:textId="77777777" w:rsidR="009B0E28" w:rsidRPr="009E725B" w:rsidRDefault="009B0E28" w:rsidP="009B0E28">
            <w:pPr>
              <w:spacing w:before="60" w:after="60"/>
              <w:jc w:val="center"/>
              <w:rPr>
                <w:rFonts w:ascii="Times New Roman" w:hAnsi="Times New Roman" w:cs="Times New Roman"/>
                <w:b/>
                <w:strike/>
              </w:rPr>
            </w:pPr>
            <w:r w:rsidRPr="009E725B">
              <w:rPr>
                <w:rFonts w:ascii="Times New Roman" w:hAnsi="Times New Roman" w:cs="Times New Roman"/>
                <w:b/>
                <w:strike/>
              </w:rPr>
              <w:t>2</w:t>
            </w:r>
          </w:p>
        </w:tc>
        <w:tc>
          <w:tcPr>
            <w:tcW w:w="13632" w:type="dxa"/>
            <w:gridSpan w:val="29"/>
          </w:tcPr>
          <w:p w14:paraId="612107FB" w14:textId="77777777" w:rsidR="009B0E28" w:rsidRPr="009E725B" w:rsidRDefault="009B0E28" w:rsidP="009B0E28">
            <w:pPr>
              <w:spacing w:before="60" w:after="60"/>
              <w:jc w:val="both"/>
              <w:rPr>
                <w:rFonts w:ascii="Times New Roman" w:hAnsi="Times New Roman" w:cs="Times New Roman"/>
                <w:b/>
                <w:strike/>
              </w:rPr>
            </w:pPr>
            <w:r w:rsidRPr="009E725B">
              <w:rPr>
                <w:rFonts w:ascii="Times New Roman" w:hAnsi="Times New Roman"/>
                <w:b/>
                <w:strike/>
                <w:noProof/>
              </w:rPr>
              <w:t xml:space="preserve">Иные проекты </w:t>
            </w:r>
            <w:r w:rsidRPr="009E725B">
              <w:rPr>
                <w:rFonts w:ascii="Times New Roman" w:eastAsia="Times New Roman" w:hAnsi="Times New Roman" w:cs="Times New Roman"/>
                <w:b/>
                <w:strike/>
                <w:noProof/>
                <w:szCs w:val="16"/>
                <w:lang w:eastAsia="ru-RU"/>
              </w:rPr>
              <w:t>жилищного строительства</w:t>
            </w:r>
            <w:r w:rsidRPr="009E725B">
              <w:rPr>
                <w:rFonts w:ascii="Times New Roman" w:eastAsia="Times New Roman" w:hAnsi="Times New Roman" w:cs="Times New Roman"/>
                <w:b/>
                <w:noProof/>
                <w:szCs w:val="16"/>
                <w:lang w:eastAsia="ru-RU"/>
              </w:rPr>
              <w:t xml:space="preserve">  </w:t>
            </w:r>
            <w:r w:rsidRPr="009E725B">
              <w:rPr>
                <w:rFonts w:ascii="Times New Roman" w:eastAsia="Times New Roman" w:hAnsi="Times New Roman" w:cs="Times New Roman"/>
                <w:i/>
                <w:sz w:val="20"/>
                <w:szCs w:val="20"/>
                <w:lang w:eastAsia="ru-RU"/>
              </w:rPr>
              <w:t>(исключен согласно решению КБПП №02  от 17.01.2023 г.)</w:t>
            </w:r>
          </w:p>
        </w:tc>
      </w:tr>
      <w:tr w:rsidR="009B0E28" w:rsidRPr="009E725B" w14:paraId="362FE1F0" w14:textId="77777777" w:rsidTr="009B0E28">
        <w:trPr>
          <w:gridAfter w:val="3"/>
          <w:wAfter w:w="6371" w:type="dxa"/>
        </w:trPr>
        <w:tc>
          <w:tcPr>
            <w:tcW w:w="829" w:type="dxa"/>
          </w:tcPr>
          <w:p w14:paraId="5A067C41" w14:textId="77777777" w:rsidR="009B0E28" w:rsidRPr="009E725B" w:rsidRDefault="009B0E28" w:rsidP="009B0E28">
            <w:pPr>
              <w:spacing w:before="60" w:after="60"/>
              <w:jc w:val="center"/>
              <w:rPr>
                <w:rFonts w:ascii="Times New Roman" w:hAnsi="Times New Roman" w:cs="Times New Roman"/>
                <w:b/>
              </w:rPr>
            </w:pPr>
          </w:p>
        </w:tc>
        <w:tc>
          <w:tcPr>
            <w:tcW w:w="7219" w:type="dxa"/>
            <w:gridSpan w:val="17"/>
          </w:tcPr>
          <w:p w14:paraId="45D9A553" w14:textId="77777777" w:rsidR="009B0E28" w:rsidRPr="009E725B" w:rsidRDefault="009B0E28" w:rsidP="009B0E28">
            <w:pPr>
              <w:spacing w:before="60" w:after="60"/>
              <w:jc w:val="both"/>
              <w:rPr>
                <w:rFonts w:ascii="Times New Roman" w:hAnsi="Times New Roman"/>
                <w:b/>
                <w:noProof/>
              </w:rPr>
            </w:pPr>
          </w:p>
        </w:tc>
        <w:tc>
          <w:tcPr>
            <w:tcW w:w="2832" w:type="dxa"/>
            <w:gridSpan w:val="6"/>
          </w:tcPr>
          <w:p w14:paraId="49A84794"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Источник финансирования</w:t>
            </w:r>
          </w:p>
        </w:tc>
        <w:tc>
          <w:tcPr>
            <w:tcW w:w="3581" w:type="dxa"/>
            <w:gridSpan w:val="6"/>
          </w:tcPr>
          <w:p w14:paraId="57CEDE38"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Примечание</w:t>
            </w:r>
          </w:p>
        </w:tc>
      </w:tr>
      <w:tr w:rsidR="009B0E28" w:rsidRPr="009E725B" w14:paraId="2266AECA" w14:textId="77777777" w:rsidTr="009B0E28">
        <w:trPr>
          <w:gridAfter w:val="3"/>
          <w:wAfter w:w="6371" w:type="dxa"/>
        </w:trPr>
        <w:tc>
          <w:tcPr>
            <w:tcW w:w="829" w:type="dxa"/>
          </w:tcPr>
          <w:p w14:paraId="65FB74A0"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2.1</w:t>
            </w:r>
          </w:p>
        </w:tc>
        <w:tc>
          <w:tcPr>
            <w:tcW w:w="2698" w:type="dxa"/>
            <w:gridSpan w:val="5"/>
          </w:tcPr>
          <w:p w14:paraId="7AB6000E" w14:textId="77777777" w:rsidR="009B0E28" w:rsidRPr="009E725B" w:rsidRDefault="009B0E28" w:rsidP="009B0E28">
            <w:pPr>
              <w:spacing w:before="60" w:after="60"/>
              <w:jc w:val="both"/>
              <w:rPr>
                <w:rFonts w:ascii="Times New Roman" w:hAnsi="Times New Roman" w:cs="Times New Roman"/>
                <w:b/>
                <w:iCs/>
                <w:strike/>
              </w:rPr>
            </w:pPr>
            <w:r w:rsidRPr="009E725B">
              <w:rPr>
                <w:rFonts w:ascii="Times New Roman" w:hAnsi="Times New Roman" w:cs="Times New Roman"/>
                <w:strike/>
              </w:rPr>
              <w:t>Накопления ЖСС, % от договорной суммы</w:t>
            </w:r>
          </w:p>
        </w:tc>
        <w:tc>
          <w:tcPr>
            <w:tcW w:w="4521" w:type="dxa"/>
            <w:gridSpan w:val="12"/>
          </w:tcPr>
          <w:p w14:paraId="332D0270"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iCs/>
                <w:strike/>
              </w:rPr>
              <w:t>от 20 до 50</w:t>
            </w:r>
          </w:p>
        </w:tc>
        <w:tc>
          <w:tcPr>
            <w:tcW w:w="2832" w:type="dxa"/>
            <w:gridSpan w:val="6"/>
            <w:vMerge w:val="restart"/>
            <w:vAlign w:val="center"/>
          </w:tcPr>
          <w:p w14:paraId="60C34526"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Средства Банка</w:t>
            </w:r>
          </w:p>
        </w:tc>
        <w:tc>
          <w:tcPr>
            <w:tcW w:w="3581" w:type="dxa"/>
            <w:gridSpan w:val="6"/>
            <w:vMerge w:val="restart"/>
            <w:vAlign w:val="center"/>
          </w:tcPr>
          <w:p w14:paraId="3E40A111"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 xml:space="preserve">Цена </w:t>
            </w:r>
            <w:proofErr w:type="spellStart"/>
            <w:r w:rsidRPr="009E725B">
              <w:rPr>
                <w:rFonts w:ascii="Times New Roman" w:hAnsi="Times New Roman" w:cs="Times New Roman"/>
                <w:iCs/>
                <w:strike/>
              </w:rPr>
              <w:t>кв.м</w:t>
            </w:r>
            <w:proofErr w:type="spellEnd"/>
            <w:r w:rsidRPr="009E725B">
              <w:rPr>
                <w:rFonts w:ascii="Times New Roman" w:hAnsi="Times New Roman" w:cs="Times New Roman"/>
                <w:iCs/>
                <w:strike/>
              </w:rPr>
              <w:t xml:space="preserve"> должна соответствовать 1 ценовому диапазону программы "Свой дом".</w:t>
            </w:r>
          </w:p>
          <w:p w14:paraId="506FCFFB" w14:textId="77777777" w:rsidR="009B0E28" w:rsidRPr="009E725B" w:rsidRDefault="009B0E28" w:rsidP="009B0E28">
            <w:pPr>
              <w:jc w:val="center"/>
              <w:rPr>
                <w:rFonts w:ascii="Times New Roman" w:hAnsi="Times New Roman" w:cs="Times New Roman"/>
                <w:iCs/>
                <w:strike/>
              </w:rPr>
            </w:pPr>
            <w:r w:rsidRPr="009E725B">
              <w:rPr>
                <w:rFonts w:ascii="Times New Roman" w:hAnsi="Times New Roman" w:cs="Times New Roman"/>
                <w:iCs/>
                <w:strike/>
              </w:rPr>
              <w:t xml:space="preserve">Условия кредитования применяются в рамках соглашений о сотрудничестве, заключенных до даты введения в действие Стандартных условий сотрудничества АО "Жилстройсбербанк Казахстана" в рамках Программы "Свой дом", </w:t>
            </w:r>
            <w:r w:rsidRPr="009E725B">
              <w:rPr>
                <w:rFonts w:ascii="Times New Roman" w:hAnsi="Times New Roman" w:cs="Times New Roman"/>
                <w:iCs/>
                <w:strike/>
              </w:rPr>
              <w:lastRenderedPageBreak/>
              <w:t>утвержденных решением Правления Банка от 01.11.2018г. (Протокол №72)</w:t>
            </w:r>
          </w:p>
          <w:p w14:paraId="6C8AC2F9"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
                <w:iCs/>
                <w:strike/>
                <w:sz w:val="20"/>
                <w:szCs w:val="18"/>
              </w:rPr>
              <w:t>(примечание изложено в редакции согласно решению КБПП Протокол №42 от 27.11.2018г.)</w:t>
            </w:r>
          </w:p>
        </w:tc>
      </w:tr>
      <w:tr w:rsidR="009B0E28" w:rsidRPr="009E725B" w14:paraId="5ED89616" w14:textId="77777777" w:rsidTr="009B0E28">
        <w:trPr>
          <w:gridAfter w:val="3"/>
          <w:wAfter w:w="6371" w:type="dxa"/>
        </w:trPr>
        <w:tc>
          <w:tcPr>
            <w:tcW w:w="829" w:type="dxa"/>
          </w:tcPr>
          <w:p w14:paraId="584C3740"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2.2</w:t>
            </w:r>
          </w:p>
        </w:tc>
        <w:tc>
          <w:tcPr>
            <w:tcW w:w="2698" w:type="dxa"/>
            <w:gridSpan w:val="5"/>
          </w:tcPr>
          <w:p w14:paraId="7EF0711B"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Ставка вознаграждения</w:t>
            </w:r>
          </w:p>
        </w:tc>
        <w:tc>
          <w:tcPr>
            <w:tcW w:w="4521" w:type="dxa"/>
            <w:gridSpan w:val="12"/>
          </w:tcPr>
          <w:p w14:paraId="6930175C" w14:textId="77777777" w:rsidR="009B0E28" w:rsidRPr="009E725B" w:rsidRDefault="009B0E28" w:rsidP="009B0E28">
            <w:pPr>
              <w:spacing w:before="60" w:after="60"/>
              <w:ind w:right="-250"/>
              <w:jc w:val="center"/>
              <w:rPr>
                <w:rFonts w:ascii="Times New Roman" w:hAnsi="Times New Roman" w:cs="Times New Roman"/>
                <w:strike/>
              </w:rPr>
            </w:pPr>
            <w:r w:rsidRPr="009E725B">
              <w:rPr>
                <w:rFonts w:ascii="Times New Roman" w:hAnsi="Times New Roman" w:cs="Times New Roman"/>
                <w:strike/>
              </w:rPr>
              <w:t>7% годовых</w:t>
            </w:r>
          </w:p>
        </w:tc>
        <w:tc>
          <w:tcPr>
            <w:tcW w:w="2832" w:type="dxa"/>
            <w:gridSpan w:val="6"/>
            <w:vMerge/>
          </w:tcPr>
          <w:p w14:paraId="74FD1CAE" w14:textId="77777777" w:rsidR="009B0E28" w:rsidRPr="009E725B" w:rsidRDefault="009B0E28" w:rsidP="009B0E28">
            <w:pPr>
              <w:spacing w:before="60" w:after="60"/>
              <w:jc w:val="center"/>
              <w:rPr>
                <w:rFonts w:ascii="Times New Roman" w:hAnsi="Times New Roman" w:cs="Times New Roman"/>
                <w:iCs/>
              </w:rPr>
            </w:pPr>
          </w:p>
        </w:tc>
        <w:tc>
          <w:tcPr>
            <w:tcW w:w="3581" w:type="dxa"/>
            <w:gridSpan w:val="6"/>
            <w:vMerge/>
          </w:tcPr>
          <w:p w14:paraId="2D422D82" w14:textId="77777777" w:rsidR="009B0E28" w:rsidRPr="009E725B" w:rsidRDefault="009B0E28" w:rsidP="009B0E28">
            <w:pPr>
              <w:spacing w:before="60" w:after="60"/>
              <w:jc w:val="center"/>
              <w:rPr>
                <w:rFonts w:ascii="Times New Roman" w:hAnsi="Times New Roman" w:cs="Times New Roman"/>
                <w:iCs/>
              </w:rPr>
            </w:pPr>
          </w:p>
        </w:tc>
      </w:tr>
      <w:tr w:rsidR="009B0E28" w:rsidRPr="009E725B" w14:paraId="1D4EA67B" w14:textId="77777777" w:rsidTr="009B0E28">
        <w:trPr>
          <w:gridAfter w:val="3"/>
          <w:wAfter w:w="6371" w:type="dxa"/>
        </w:trPr>
        <w:tc>
          <w:tcPr>
            <w:tcW w:w="829" w:type="dxa"/>
          </w:tcPr>
          <w:p w14:paraId="3602BD3C"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2.2</w:t>
            </w:r>
          </w:p>
        </w:tc>
        <w:tc>
          <w:tcPr>
            <w:tcW w:w="2698" w:type="dxa"/>
            <w:gridSpan w:val="5"/>
          </w:tcPr>
          <w:p w14:paraId="22226836"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Срок займа</w:t>
            </w:r>
          </w:p>
        </w:tc>
        <w:tc>
          <w:tcPr>
            <w:tcW w:w="4521" w:type="dxa"/>
            <w:gridSpan w:val="12"/>
          </w:tcPr>
          <w:p w14:paraId="1D04A90D"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от 6 месяцев до 8 лет включительно</w:t>
            </w:r>
          </w:p>
        </w:tc>
        <w:tc>
          <w:tcPr>
            <w:tcW w:w="2832" w:type="dxa"/>
            <w:gridSpan w:val="6"/>
            <w:vMerge/>
          </w:tcPr>
          <w:p w14:paraId="56D60B7F" w14:textId="77777777" w:rsidR="009B0E28" w:rsidRPr="009E725B" w:rsidRDefault="009B0E28" w:rsidP="009B0E28">
            <w:pPr>
              <w:spacing w:before="60" w:after="60"/>
              <w:jc w:val="both"/>
              <w:rPr>
                <w:rFonts w:ascii="Times New Roman" w:hAnsi="Times New Roman" w:cs="Times New Roman"/>
              </w:rPr>
            </w:pPr>
          </w:p>
        </w:tc>
        <w:tc>
          <w:tcPr>
            <w:tcW w:w="3581" w:type="dxa"/>
            <w:gridSpan w:val="6"/>
            <w:vMerge/>
          </w:tcPr>
          <w:p w14:paraId="6C83F4AE" w14:textId="77777777" w:rsidR="009B0E28" w:rsidRPr="009E725B" w:rsidRDefault="009B0E28" w:rsidP="009B0E28">
            <w:pPr>
              <w:spacing w:before="60" w:after="60"/>
              <w:jc w:val="both"/>
              <w:rPr>
                <w:rFonts w:ascii="Times New Roman" w:hAnsi="Times New Roman" w:cs="Times New Roman"/>
              </w:rPr>
            </w:pPr>
          </w:p>
        </w:tc>
      </w:tr>
      <w:tr w:rsidR="009B0E28" w:rsidRPr="009E725B" w14:paraId="5FAFB1AB" w14:textId="77777777" w:rsidTr="009B0E28">
        <w:trPr>
          <w:gridAfter w:val="3"/>
          <w:wAfter w:w="6371" w:type="dxa"/>
        </w:trPr>
        <w:tc>
          <w:tcPr>
            <w:tcW w:w="829" w:type="dxa"/>
          </w:tcPr>
          <w:p w14:paraId="6D558C7B"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2.4</w:t>
            </w:r>
          </w:p>
        </w:tc>
        <w:tc>
          <w:tcPr>
            <w:tcW w:w="2698" w:type="dxa"/>
            <w:gridSpan w:val="5"/>
          </w:tcPr>
          <w:p w14:paraId="05FB35AF"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Сумма займа</w:t>
            </w:r>
          </w:p>
        </w:tc>
        <w:tc>
          <w:tcPr>
            <w:tcW w:w="4521" w:type="dxa"/>
            <w:gridSpan w:val="12"/>
          </w:tcPr>
          <w:p w14:paraId="11473CBD"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 xml:space="preserve">до 45 млн. </w:t>
            </w:r>
            <w:proofErr w:type="spellStart"/>
            <w:r w:rsidRPr="009E725B">
              <w:rPr>
                <w:rFonts w:ascii="Times New Roman" w:hAnsi="Times New Roman" w:cs="Times New Roman"/>
                <w:strike/>
              </w:rPr>
              <w:t>тг</w:t>
            </w:r>
            <w:proofErr w:type="spellEnd"/>
            <w:r w:rsidRPr="009E725B">
              <w:rPr>
                <w:rFonts w:ascii="Times New Roman" w:hAnsi="Times New Roman" w:cs="Times New Roman"/>
                <w:strike/>
              </w:rPr>
              <w:t>.</w:t>
            </w:r>
            <w:r w:rsidRPr="009E725B">
              <w:rPr>
                <w:rFonts w:ascii="Times New Roman" w:hAnsi="Times New Roman" w:cs="Times New Roman"/>
                <w:iCs/>
                <w:strike/>
              </w:rPr>
              <w:t xml:space="preserve"> включительно</w:t>
            </w:r>
          </w:p>
        </w:tc>
        <w:tc>
          <w:tcPr>
            <w:tcW w:w="2832" w:type="dxa"/>
            <w:gridSpan w:val="6"/>
            <w:vMerge/>
          </w:tcPr>
          <w:p w14:paraId="74F1E10B" w14:textId="77777777" w:rsidR="009B0E28" w:rsidRPr="009E725B" w:rsidRDefault="009B0E28" w:rsidP="009B0E28">
            <w:pPr>
              <w:spacing w:before="60" w:after="60"/>
              <w:jc w:val="both"/>
              <w:rPr>
                <w:rFonts w:ascii="Times New Roman" w:hAnsi="Times New Roman" w:cs="Times New Roman"/>
              </w:rPr>
            </w:pPr>
          </w:p>
        </w:tc>
        <w:tc>
          <w:tcPr>
            <w:tcW w:w="3581" w:type="dxa"/>
            <w:gridSpan w:val="6"/>
            <w:vMerge/>
          </w:tcPr>
          <w:p w14:paraId="7E5360A6" w14:textId="77777777" w:rsidR="009B0E28" w:rsidRPr="009E725B" w:rsidRDefault="009B0E28" w:rsidP="009B0E28">
            <w:pPr>
              <w:spacing w:before="60" w:after="60"/>
              <w:jc w:val="both"/>
              <w:rPr>
                <w:rFonts w:ascii="Times New Roman" w:hAnsi="Times New Roman" w:cs="Times New Roman"/>
              </w:rPr>
            </w:pPr>
          </w:p>
        </w:tc>
      </w:tr>
      <w:tr w:rsidR="009B0E28" w:rsidRPr="009E725B" w14:paraId="6FB81773" w14:textId="77777777" w:rsidTr="009B0E28">
        <w:trPr>
          <w:gridAfter w:val="3"/>
          <w:wAfter w:w="6371" w:type="dxa"/>
        </w:trPr>
        <w:tc>
          <w:tcPr>
            <w:tcW w:w="829" w:type="dxa"/>
          </w:tcPr>
          <w:p w14:paraId="723FE694"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2.5</w:t>
            </w:r>
          </w:p>
        </w:tc>
        <w:tc>
          <w:tcPr>
            <w:tcW w:w="2698" w:type="dxa"/>
            <w:gridSpan w:val="5"/>
            <w:vAlign w:val="center"/>
          </w:tcPr>
          <w:p w14:paraId="187DA677" w14:textId="77777777" w:rsidR="009B0E28" w:rsidRPr="009E725B" w:rsidRDefault="009B0E28" w:rsidP="009B0E28">
            <w:pPr>
              <w:spacing w:after="120"/>
              <w:rPr>
                <w:rFonts w:ascii="Times New Roman" w:hAnsi="Times New Roman"/>
                <w:iCs/>
                <w:strike/>
                <w:sz w:val="24"/>
                <w:szCs w:val="24"/>
              </w:rPr>
            </w:pPr>
            <w:r w:rsidRPr="009E725B">
              <w:rPr>
                <w:rFonts w:ascii="Times New Roman" w:hAnsi="Times New Roman"/>
                <w:iCs/>
                <w:strike/>
                <w:sz w:val="24"/>
                <w:szCs w:val="24"/>
              </w:rPr>
              <w:t xml:space="preserve">Страхование </w:t>
            </w:r>
            <w:r w:rsidRPr="009E725B">
              <w:rPr>
                <w:rFonts w:ascii="Times New Roman" w:hAnsi="Times New Roman" w:cs="Times New Roman"/>
                <w:i/>
                <w:strike/>
                <w:color w:val="000000" w:themeColor="text1"/>
              </w:rPr>
              <w:t>(согласно решению КБПП №23 от 23.07.2021г.)</w:t>
            </w:r>
          </w:p>
        </w:tc>
        <w:tc>
          <w:tcPr>
            <w:tcW w:w="7353" w:type="dxa"/>
            <w:gridSpan w:val="18"/>
            <w:vAlign w:val="center"/>
          </w:tcPr>
          <w:p w14:paraId="2767EFE2" w14:textId="77777777" w:rsidR="009B0E28" w:rsidRPr="009E725B" w:rsidRDefault="009B0E28" w:rsidP="009B0E28">
            <w:pPr>
              <w:pStyle w:val="af7"/>
              <w:spacing w:before="0" w:beforeAutospacing="0" w:after="120" w:afterAutospacing="0"/>
              <w:rPr>
                <w:iCs/>
                <w:strike/>
              </w:rPr>
            </w:pPr>
            <w:r w:rsidRPr="009E725B">
              <w:rPr>
                <w:iCs/>
                <w:strike/>
              </w:rPr>
              <w:t>страхование залоговой недвижимости: требуется</w:t>
            </w:r>
          </w:p>
        </w:tc>
        <w:tc>
          <w:tcPr>
            <w:tcW w:w="3581" w:type="dxa"/>
            <w:gridSpan w:val="6"/>
            <w:vAlign w:val="center"/>
          </w:tcPr>
          <w:p w14:paraId="596A83F9" w14:textId="77777777" w:rsidR="009B0E28" w:rsidRPr="009E725B" w:rsidRDefault="009B0E28" w:rsidP="009B0E28">
            <w:pPr>
              <w:pStyle w:val="af7"/>
              <w:spacing w:before="60" w:beforeAutospacing="0" w:after="60" w:afterAutospacing="0"/>
              <w:rPr>
                <w:iCs/>
                <w:strike/>
              </w:rPr>
            </w:pPr>
            <w:r w:rsidRPr="009E725B">
              <w:rPr>
                <w:iCs/>
                <w:strike/>
              </w:rPr>
              <w:t xml:space="preserve">Титульное страхование: </w:t>
            </w:r>
          </w:p>
          <w:p w14:paraId="6655BD3F" w14:textId="77777777" w:rsidR="009B0E28" w:rsidRPr="009E725B" w:rsidRDefault="009B0E28" w:rsidP="009B0E28">
            <w:pPr>
              <w:pStyle w:val="af7"/>
              <w:spacing w:before="60" w:beforeAutospacing="0" w:after="60" w:afterAutospacing="0"/>
              <w:rPr>
                <w:iCs/>
                <w:strike/>
              </w:rPr>
            </w:pPr>
            <w:r w:rsidRPr="009E725B">
              <w:rPr>
                <w:iCs/>
                <w:strike/>
              </w:rPr>
              <w:t>- требуется по обеспечению в виде имеющейся недвижимости;</w:t>
            </w:r>
          </w:p>
          <w:p w14:paraId="024A1945" w14:textId="77777777" w:rsidR="009B0E28" w:rsidRPr="009E725B" w:rsidRDefault="009B0E28" w:rsidP="009B0E28">
            <w:pPr>
              <w:pStyle w:val="af7"/>
              <w:spacing w:before="0" w:beforeAutospacing="0" w:after="120" w:afterAutospacing="0"/>
              <w:rPr>
                <w:iCs/>
                <w:strike/>
              </w:rPr>
            </w:pPr>
            <w:r w:rsidRPr="009E725B">
              <w:rPr>
                <w:iCs/>
                <w:strike/>
              </w:rPr>
              <w:t>- не требуется по первичному жилью.</w:t>
            </w:r>
          </w:p>
        </w:tc>
      </w:tr>
      <w:tr w:rsidR="009B0E28" w:rsidRPr="009E725B" w14:paraId="003EF397" w14:textId="77777777" w:rsidTr="009B0E28">
        <w:trPr>
          <w:gridAfter w:val="3"/>
          <w:wAfter w:w="6371" w:type="dxa"/>
        </w:trPr>
        <w:tc>
          <w:tcPr>
            <w:tcW w:w="829" w:type="dxa"/>
          </w:tcPr>
          <w:p w14:paraId="04687724" w14:textId="77777777" w:rsidR="009B0E28" w:rsidRPr="009E725B" w:rsidRDefault="009B0E28" w:rsidP="009B0E28">
            <w:pPr>
              <w:spacing w:before="60" w:after="60"/>
              <w:jc w:val="center"/>
              <w:rPr>
                <w:rFonts w:ascii="Times New Roman" w:hAnsi="Times New Roman" w:cs="Times New Roman"/>
                <w:b/>
              </w:rPr>
            </w:pPr>
            <w:r w:rsidRPr="009E725B">
              <w:rPr>
                <w:rFonts w:ascii="Times New Roman" w:hAnsi="Times New Roman" w:cs="Times New Roman"/>
                <w:b/>
              </w:rPr>
              <w:t>3</w:t>
            </w:r>
          </w:p>
        </w:tc>
        <w:tc>
          <w:tcPr>
            <w:tcW w:w="13632" w:type="dxa"/>
            <w:gridSpan w:val="29"/>
          </w:tcPr>
          <w:p w14:paraId="36AF5AE6"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b/>
                <w:sz w:val="24"/>
                <w:szCs w:val="24"/>
              </w:rPr>
              <w:t>Государственная программа жилищно-коммунального развития "</w:t>
            </w:r>
            <w:proofErr w:type="spellStart"/>
            <w:r w:rsidRPr="009E725B">
              <w:rPr>
                <w:rFonts w:ascii="Times New Roman" w:hAnsi="Times New Roman" w:cs="Times New Roman"/>
                <w:b/>
                <w:sz w:val="24"/>
                <w:szCs w:val="24"/>
              </w:rPr>
              <w:t>Нұрлы</w:t>
            </w:r>
            <w:proofErr w:type="spellEnd"/>
            <w:r w:rsidRPr="009E725B">
              <w:rPr>
                <w:rFonts w:ascii="Times New Roman" w:hAnsi="Times New Roman" w:cs="Times New Roman"/>
                <w:b/>
                <w:sz w:val="24"/>
                <w:szCs w:val="24"/>
              </w:rPr>
              <w:t xml:space="preserve"> </w:t>
            </w:r>
            <w:proofErr w:type="spellStart"/>
            <w:r w:rsidRPr="009E725B">
              <w:rPr>
                <w:rFonts w:ascii="Times New Roman" w:hAnsi="Times New Roman" w:cs="Times New Roman"/>
                <w:b/>
                <w:sz w:val="24"/>
                <w:szCs w:val="24"/>
              </w:rPr>
              <w:t>жер</w:t>
            </w:r>
            <w:proofErr w:type="spellEnd"/>
            <w:r w:rsidRPr="009E725B">
              <w:rPr>
                <w:rFonts w:ascii="Times New Roman" w:hAnsi="Times New Roman" w:cs="Times New Roman"/>
                <w:b/>
                <w:sz w:val="24"/>
                <w:szCs w:val="24"/>
              </w:rPr>
              <w:t>" на 2020-2025 годы</w:t>
            </w:r>
            <w:r w:rsidRPr="009E725B">
              <w:rPr>
                <w:rFonts w:ascii="Times New Roman" w:eastAsia="Calibri" w:hAnsi="Times New Roman" w:cs="Times New Roman"/>
                <w:b/>
              </w:rPr>
              <w:t xml:space="preserve"> по направлению 5.2 «Строительство кредитного жилья» </w:t>
            </w:r>
            <w:r w:rsidRPr="009E725B">
              <w:rPr>
                <w:rFonts w:ascii="Times New Roman" w:eastAsia="Calibri" w:hAnsi="Times New Roman" w:cs="Times New Roman"/>
                <w:i/>
                <w:iCs/>
              </w:rPr>
              <w:t>(наименование Программы изменено согласно Протоколу КБПП №4 от 10.02.2020г)</w:t>
            </w:r>
          </w:p>
        </w:tc>
      </w:tr>
      <w:tr w:rsidR="009B0E28" w:rsidRPr="009E725B" w14:paraId="4C941A0B" w14:textId="77777777" w:rsidTr="009B0E28">
        <w:trPr>
          <w:gridAfter w:val="3"/>
          <w:wAfter w:w="6371" w:type="dxa"/>
        </w:trPr>
        <w:tc>
          <w:tcPr>
            <w:tcW w:w="829" w:type="dxa"/>
          </w:tcPr>
          <w:p w14:paraId="0A1386A8" w14:textId="77777777" w:rsidR="009B0E28" w:rsidRPr="009E725B" w:rsidRDefault="009B0E28" w:rsidP="009B0E28">
            <w:pPr>
              <w:spacing w:before="60" w:after="60"/>
              <w:jc w:val="center"/>
              <w:rPr>
                <w:rFonts w:ascii="Times New Roman" w:hAnsi="Times New Roman" w:cs="Times New Roman"/>
                <w:b/>
              </w:rPr>
            </w:pPr>
          </w:p>
        </w:tc>
        <w:tc>
          <w:tcPr>
            <w:tcW w:w="7219" w:type="dxa"/>
            <w:gridSpan w:val="17"/>
          </w:tcPr>
          <w:p w14:paraId="2A21813F" w14:textId="77777777" w:rsidR="009B0E28" w:rsidRPr="009E725B" w:rsidRDefault="009B0E28" w:rsidP="009B0E28">
            <w:pPr>
              <w:spacing w:before="60" w:after="60"/>
              <w:jc w:val="both"/>
              <w:rPr>
                <w:rFonts w:ascii="Times New Roman" w:eastAsia="Calibri" w:hAnsi="Times New Roman" w:cs="Times New Roman"/>
                <w:b/>
              </w:rPr>
            </w:pPr>
          </w:p>
        </w:tc>
        <w:tc>
          <w:tcPr>
            <w:tcW w:w="2832" w:type="dxa"/>
            <w:gridSpan w:val="6"/>
          </w:tcPr>
          <w:p w14:paraId="6268282A"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Источник финансирования</w:t>
            </w:r>
          </w:p>
        </w:tc>
        <w:tc>
          <w:tcPr>
            <w:tcW w:w="3581" w:type="dxa"/>
            <w:gridSpan w:val="6"/>
          </w:tcPr>
          <w:p w14:paraId="50D9BF7E"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Примечание</w:t>
            </w:r>
          </w:p>
        </w:tc>
      </w:tr>
      <w:tr w:rsidR="009B0E28" w:rsidRPr="009E725B" w14:paraId="6B993F40" w14:textId="77777777" w:rsidTr="009B0E28">
        <w:trPr>
          <w:gridAfter w:val="3"/>
          <w:wAfter w:w="6371" w:type="dxa"/>
        </w:trPr>
        <w:tc>
          <w:tcPr>
            <w:tcW w:w="829" w:type="dxa"/>
          </w:tcPr>
          <w:p w14:paraId="68B7E698"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3.1</w:t>
            </w:r>
          </w:p>
        </w:tc>
        <w:tc>
          <w:tcPr>
            <w:tcW w:w="2245" w:type="dxa"/>
            <w:gridSpan w:val="2"/>
          </w:tcPr>
          <w:p w14:paraId="721643CF" w14:textId="77777777" w:rsidR="009B0E28" w:rsidRPr="009E725B" w:rsidRDefault="009B0E28" w:rsidP="009B0E28">
            <w:pPr>
              <w:spacing w:before="60" w:after="60"/>
              <w:jc w:val="both"/>
              <w:rPr>
                <w:rFonts w:ascii="Times New Roman" w:hAnsi="Times New Roman" w:cs="Times New Roman"/>
                <w:b/>
                <w:iCs/>
              </w:rPr>
            </w:pPr>
            <w:r w:rsidRPr="009E725B">
              <w:rPr>
                <w:rFonts w:ascii="Times New Roman" w:hAnsi="Times New Roman" w:cs="Times New Roman"/>
              </w:rPr>
              <w:t>Накопления ЖСС, % от договорной суммы</w:t>
            </w:r>
          </w:p>
        </w:tc>
        <w:tc>
          <w:tcPr>
            <w:tcW w:w="4974" w:type="dxa"/>
            <w:gridSpan w:val="15"/>
            <w:vAlign w:val="center"/>
          </w:tcPr>
          <w:p w14:paraId="5B34604C" w14:textId="77777777" w:rsidR="009B0E28" w:rsidRPr="009E725B" w:rsidRDefault="009B0E28" w:rsidP="009B0E28">
            <w:pPr>
              <w:spacing w:before="60" w:after="60"/>
              <w:jc w:val="center"/>
              <w:rPr>
                <w:rFonts w:ascii="Times New Roman" w:hAnsi="Times New Roman" w:cs="Times New Roman"/>
                <w:b/>
                <w:iCs/>
              </w:rPr>
            </w:pPr>
            <w:r w:rsidRPr="009E725B">
              <w:rPr>
                <w:rFonts w:ascii="Times New Roman" w:hAnsi="Times New Roman" w:cs="Times New Roman"/>
                <w:iCs/>
              </w:rPr>
              <w:t>от 20 до 50</w:t>
            </w:r>
          </w:p>
        </w:tc>
        <w:tc>
          <w:tcPr>
            <w:tcW w:w="2832" w:type="dxa"/>
            <w:gridSpan w:val="6"/>
            <w:vMerge w:val="restart"/>
            <w:vAlign w:val="center"/>
          </w:tcPr>
          <w:p w14:paraId="035F2672"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eastAsia="Calibri" w:hAnsi="Times New Roman" w:cs="Times New Roman"/>
                <w:iCs/>
              </w:rPr>
              <w:t>Бюджетные средства и средства НФ</w:t>
            </w:r>
          </w:p>
        </w:tc>
        <w:tc>
          <w:tcPr>
            <w:tcW w:w="3581" w:type="dxa"/>
            <w:gridSpan w:val="6"/>
            <w:vMerge w:val="restart"/>
          </w:tcPr>
          <w:p w14:paraId="745286ED" w14:textId="77777777" w:rsidR="009B0E28" w:rsidRPr="009E725B" w:rsidRDefault="009B0E28" w:rsidP="009B0E28">
            <w:pPr>
              <w:spacing w:before="60" w:after="60"/>
              <w:jc w:val="center"/>
              <w:rPr>
                <w:rFonts w:ascii="Times New Roman" w:hAnsi="Times New Roman" w:cs="Times New Roman"/>
                <w:szCs w:val="20"/>
              </w:rPr>
            </w:pPr>
            <w:r w:rsidRPr="009E725B">
              <w:rPr>
                <w:rFonts w:ascii="Times New Roman" w:hAnsi="Times New Roman" w:cs="Times New Roman"/>
                <w:szCs w:val="20"/>
              </w:rPr>
              <w:t>Кредитование на приобретение жилья, построенного МИО и АО «Байтерек девелопмент», а также в рамках  Государственной программы «Н</w:t>
            </w:r>
            <w:r w:rsidRPr="009E725B">
              <w:rPr>
                <w:rFonts w:ascii="Times New Roman" w:hAnsi="Times New Roman" w:cs="Times New Roman"/>
                <w:szCs w:val="20"/>
                <w:lang w:val="kk-KZ"/>
              </w:rPr>
              <w:t>ұ</w:t>
            </w:r>
            <w:proofErr w:type="spellStart"/>
            <w:r w:rsidRPr="009E725B">
              <w:rPr>
                <w:rFonts w:ascii="Times New Roman" w:hAnsi="Times New Roman" w:cs="Times New Roman"/>
                <w:szCs w:val="20"/>
              </w:rPr>
              <w:t>рлы</w:t>
            </w:r>
            <w:proofErr w:type="spellEnd"/>
            <w:r w:rsidRPr="009E725B">
              <w:rPr>
                <w:rFonts w:ascii="Times New Roman" w:hAnsi="Times New Roman" w:cs="Times New Roman"/>
                <w:szCs w:val="20"/>
              </w:rPr>
              <w:t xml:space="preserve"> </w:t>
            </w:r>
            <w:proofErr w:type="spellStart"/>
            <w:r w:rsidRPr="009E725B">
              <w:rPr>
                <w:rFonts w:ascii="Times New Roman" w:hAnsi="Times New Roman" w:cs="Times New Roman"/>
                <w:szCs w:val="20"/>
              </w:rPr>
              <w:t>жол</w:t>
            </w:r>
            <w:proofErr w:type="spellEnd"/>
            <w:r w:rsidRPr="009E725B">
              <w:rPr>
                <w:rFonts w:ascii="Times New Roman" w:hAnsi="Times New Roman" w:cs="Times New Roman"/>
                <w:szCs w:val="20"/>
              </w:rPr>
              <w:t>» на 2015-2019 годы</w:t>
            </w:r>
          </w:p>
          <w:p w14:paraId="1D0F360D"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
                <w:szCs w:val="20"/>
              </w:rPr>
              <w:t>Распространяется на заявки, принятые с 02.07.2018г. (КБПП №25 от 17.07.2018г.)</w:t>
            </w:r>
          </w:p>
        </w:tc>
      </w:tr>
      <w:tr w:rsidR="009B0E28" w:rsidRPr="009E725B" w14:paraId="7DEF30FE" w14:textId="77777777" w:rsidTr="009B0E28">
        <w:trPr>
          <w:gridAfter w:val="3"/>
          <w:wAfter w:w="6371" w:type="dxa"/>
        </w:trPr>
        <w:tc>
          <w:tcPr>
            <w:tcW w:w="829" w:type="dxa"/>
          </w:tcPr>
          <w:p w14:paraId="711C72BB"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3.2</w:t>
            </w:r>
          </w:p>
        </w:tc>
        <w:tc>
          <w:tcPr>
            <w:tcW w:w="2245" w:type="dxa"/>
            <w:gridSpan w:val="2"/>
          </w:tcPr>
          <w:p w14:paraId="6B6A7321"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Ставка вознаграждения</w:t>
            </w:r>
          </w:p>
        </w:tc>
        <w:tc>
          <w:tcPr>
            <w:tcW w:w="4974" w:type="dxa"/>
            <w:gridSpan w:val="15"/>
          </w:tcPr>
          <w:p w14:paraId="6DCFBB49"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5% годовых</w:t>
            </w:r>
          </w:p>
        </w:tc>
        <w:tc>
          <w:tcPr>
            <w:tcW w:w="2832" w:type="dxa"/>
            <w:gridSpan w:val="6"/>
            <w:vMerge/>
          </w:tcPr>
          <w:p w14:paraId="5550DAED" w14:textId="77777777" w:rsidR="009B0E28" w:rsidRPr="009E725B" w:rsidRDefault="009B0E28" w:rsidP="009B0E28">
            <w:pPr>
              <w:spacing w:before="60" w:after="60"/>
              <w:jc w:val="center"/>
              <w:rPr>
                <w:rFonts w:ascii="Times New Roman" w:hAnsi="Times New Roman" w:cs="Times New Roman"/>
              </w:rPr>
            </w:pPr>
          </w:p>
        </w:tc>
        <w:tc>
          <w:tcPr>
            <w:tcW w:w="3581" w:type="dxa"/>
            <w:gridSpan w:val="6"/>
            <w:vMerge/>
          </w:tcPr>
          <w:p w14:paraId="19EB963C" w14:textId="77777777" w:rsidR="009B0E28" w:rsidRPr="009E725B" w:rsidRDefault="009B0E28" w:rsidP="009B0E28">
            <w:pPr>
              <w:spacing w:before="60" w:after="60"/>
              <w:jc w:val="both"/>
              <w:rPr>
                <w:rFonts w:ascii="Times New Roman" w:hAnsi="Times New Roman" w:cs="Times New Roman"/>
              </w:rPr>
            </w:pPr>
          </w:p>
        </w:tc>
      </w:tr>
      <w:tr w:rsidR="009B0E28" w:rsidRPr="009E725B" w14:paraId="3B73A101" w14:textId="77777777" w:rsidTr="009B0E28">
        <w:trPr>
          <w:gridAfter w:val="3"/>
          <w:wAfter w:w="6371" w:type="dxa"/>
        </w:trPr>
        <w:tc>
          <w:tcPr>
            <w:tcW w:w="829" w:type="dxa"/>
          </w:tcPr>
          <w:p w14:paraId="5C377F20"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3.3</w:t>
            </w:r>
          </w:p>
        </w:tc>
        <w:tc>
          <w:tcPr>
            <w:tcW w:w="2245" w:type="dxa"/>
            <w:gridSpan w:val="2"/>
          </w:tcPr>
          <w:p w14:paraId="5814DC65"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Срок займа</w:t>
            </w:r>
          </w:p>
        </w:tc>
        <w:tc>
          <w:tcPr>
            <w:tcW w:w="4974" w:type="dxa"/>
            <w:gridSpan w:val="15"/>
          </w:tcPr>
          <w:p w14:paraId="3357EC81"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от 6 месяцев до 8 лет включительно</w:t>
            </w:r>
          </w:p>
        </w:tc>
        <w:tc>
          <w:tcPr>
            <w:tcW w:w="2832" w:type="dxa"/>
            <w:gridSpan w:val="6"/>
            <w:vMerge/>
          </w:tcPr>
          <w:p w14:paraId="4F18D439" w14:textId="77777777" w:rsidR="009B0E28" w:rsidRPr="009E725B" w:rsidRDefault="009B0E28" w:rsidP="009B0E28">
            <w:pPr>
              <w:spacing w:before="60" w:after="60"/>
              <w:jc w:val="both"/>
              <w:rPr>
                <w:rFonts w:ascii="Times New Roman" w:hAnsi="Times New Roman" w:cs="Times New Roman"/>
              </w:rPr>
            </w:pPr>
          </w:p>
        </w:tc>
        <w:tc>
          <w:tcPr>
            <w:tcW w:w="3581" w:type="dxa"/>
            <w:gridSpan w:val="6"/>
            <w:vMerge/>
          </w:tcPr>
          <w:p w14:paraId="069273DD" w14:textId="77777777" w:rsidR="009B0E28" w:rsidRPr="009E725B" w:rsidRDefault="009B0E28" w:rsidP="009B0E28">
            <w:pPr>
              <w:spacing w:before="60" w:after="60"/>
              <w:jc w:val="both"/>
              <w:rPr>
                <w:rFonts w:ascii="Times New Roman" w:hAnsi="Times New Roman" w:cs="Times New Roman"/>
              </w:rPr>
            </w:pPr>
          </w:p>
        </w:tc>
      </w:tr>
      <w:tr w:rsidR="009B0E28" w:rsidRPr="009E725B" w14:paraId="0A74F448" w14:textId="77777777" w:rsidTr="009B0E28">
        <w:trPr>
          <w:gridAfter w:val="3"/>
          <w:wAfter w:w="6371" w:type="dxa"/>
        </w:trPr>
        <w:tc>
          <w:tcPr>
            <w:tcW w:w="829" w:type="dxa"/>
          </w:tcPr>
          <w:p w14:paraId="5DF47449"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3.4</w:t>
            </w:r>
          </w:p>
        </w:tc>
        <w:tc>
          <w:tcPr>
            <w:tcW w:w="2245" w:type="dxa"/>
            <w:gridSpan w:val="2"/>
          </w:tcPr>
          <w:p w14:paraId="061DF4F5"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Сумма займа</w:t>
            </w:r>
          </w:p>
        </w:tc>
        <w:tc>
          <w:tcPr>
            <w:tcW w:w="4974" w:type="dxa"/>
            <w:gridSpan w:val="15"/>
          </w:tcPr>
          <w:p w14:paraId="464B05B7"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 xml:space="preserve">до 45 млн. </w:t>
            </w:r>
            <w:proofErr w:type="spellStart"/>
            <w:r w:rsidRPr="009E725B">
              <w:rPr>
                <w:rFonts w:ascii="Times New Roman" w:hAnsi="Times New Roman" w:cs="Times New Roman"/>
              </w:rPr>
              <w:t>тг</w:t>
            </w:r>
            <w:proofErr w:type="spellEnd"/>
            <w:r w:rsidRPr="009E725B">
              <w:rPr>
                <w:rFonts w:ascii="Times New Roman" w:hAnsi="Times New Roman" w:cs="Times New Roman"/>
              </w:rPr>
              <w:t>.</w:t>
            </w:r>
            <w:r w:rsidRPr="009E725B">
              <w:rPr>
                <w:rFonts w:ascii="Times New Roman" w:hAnsi="Times New Roman" w:cs="Times New Roman"/>
                <w:iCs/>
              </w:rPr>
              <w:t xml:space="preserve"> включительно</w:t>
            </w:r>
          </w:p>
        </w:tc>
        <w:tc>
          <w:tcPr>
            <w:tcW w:w="2832" w:type="dxa"/>
            <w:gridSpan w:val="6"/>
            <w:vMerge/>
          </w:tcPr>
          <w:p w14:paraId="4727057D" w14:textId="77777777" w:rsidR="009B0E28" w:rsidRPr="009E725B" w:rsidRDefault="009B0E28" w:rsidP="009B0E28">
            <w:pPr>
              <w:spacing w:before="60" w:after="60"/>
              <w:jc w:val="both"/>
              <w:rPr>
                <w:rFonts w:ascii="Times New Roman" w:hAnsi="Times New Roman" w:cs="Times New Roman"/>
              </w:rPr>
            </w:pPr>
          </w:p>
        </w:tc>
        <w:tc>
          <w:tcPr>
            <w:tcW w:w="3581" w:type="dxa"/>
            <w:gridSpan w:val="6"/>
            <w:vMerge/>
          </w:tcPr>
          <w:p w14:paraId="3F0A553E" w14:textId="77777777" w:rsidR="009B0E28" w:rsidRPr="009E725B" w:rsidRDefault="009B0E28" w:rsidP="009B0E28">
            <w:pPr>
              <w:spacing w:before="60" w:after="60"/>
              <w:jc w:val="both"/>
              <w:rPr>
                <w:rFonts w:ascii="Times New Roman" w:hAnsi="Times New Roman" w:cs="Times New Roman"/>
              </w:rPr>
            </w:pPr>
          </w:p>
        </w:tc>
      </w:tr>
      <w:tr w:rsidR="009B0E28" w:rsidRPr="009E725B" w14:paraId="0C71FB1D" w14:textId="77777777" w:rsidTr="009B0E28">
        <w:trPr>
          <w:gridAfter w:val="3"/>
          <w:wAfter w:w="6371" w:type="dxa"/>
        </w:trPr>
        <w:tc>
          <w:tcPr>
            <w:tcW w:w="829" w:type="dxa"/>
          </w:tcPr>
          <w:p w14:paraId="43CC2FF2"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3.5</w:t>
            </w:r>
          </w:p>
        </w:tc>
        <w:tc>
          <w:tcPr>
            <w:tcW w:w="2245" w:type="dxa"/>
            <w:gridSpan w:val="2"/>
          </w:tcPr>
          <w:p w14:paraId="0B581CD3"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806" w:type="dxa"/>
            <w:gridSpan w:val="21"/>
          </w:tcPr>
          <w:p w14:paraId="4E56902F"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страхование залоговой недвижимости:</w:t>
            </w:r>
          </w:p>
          <w:p w14:paraId="69E64A7E"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 требуется при залоге в виде индивидуального жилого дома и коммерческой недвижимости.</w:t>
            </w:r>
          </w:p>
        </w:tc>
        <w:tc>
          <w:tcPr>
            <w:tcW w:w="3581" w:type="dxa"/>
            <w:gridSpan w:val="6"/>
          </w:tcPr>
          <w:p w14:paraId="42C4A16F"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 xml:space="preserve">титульное страхование: не требуется  </w:t>
            </w:r>
          </w:p>
        </w:tc>
      </w:tr>
      <w:tr w:rsidR="009B0E28" w:rsidRPr="009E725B" w14:paraId="4A6E0EB1" w14:textId="77777777" w:rsidTr="009B0E28">
        <w:trPr>
          <w:gridAfter w:val="3"/>
          <w:wAfter w:w="6371" w:type="dxa"/>
        </w:trPr>
        <w:tc>
          <w:tcPr>
            <w:tcW w:w="829" w:type="dxa"/>
          </w:tcPr>
          <w:p w14:paraId="0BBB4E92" w14:textId="77777777" w:rsidR="009B0E28" w:rsidRPr="009E725B" w:rsidRDefault="009B0E28" w:rsidP="009B0E28">
            <w:pPr>
              <w:spacing w:before="60" w:after="60"/>
              <w:jc w:val="center"/>
              <w:rPr>
                <w:rFonts w:ascii="Times New Roman" w:hAnsi="Times New Roman" w:cs="Times New Roman"/>
                <w:b/>
              </w:rPr>
            </w:pPr>
            <w:r w:rsidRPr="009E725B">
              <w:rPr>
                <w:rFonts w:ascii="Times New Roman" w:hAnsi="Times New Roman" w:cs="Times New Roman"/>
                <w:b/>
              </w:rPr>
              <w:t>4</w:t>
            </w:r>
          </w:p>
        </w:tc>
        <w:tc>
          <w:tcPr>
            <w:tcW w:w="13632" w:type="dxa"/>
            <w:gridSpan w:val="29"/>
          </w:tcPr>
          <w:p w14:paraId="2BC1F202" w14:textId="77777777" w:rsidR="009B0E28" w:rsidRPr="009E725B" w:rsidRDefault="009B0E28" w:rsidP="009B0E28">
            <w:pPr>
              <w:spacing w:before="60" w:after="60"/>
              <w:jc w:val="both"/>
              <w:rPr>
                <w:rFonts w:ascii="Times New Roman" w:eastAsia="Calibri" w:hAnsi="Times New Roman" w:cs="Times New Roman"/>
                <w:b/>
              </w:rPr>
            </w:pPr>
            <w:r w:rsidRPr="009E725B">
              <w:rPr>
                <w:rFonts w:ascii="Times New Roman" w:hAnsi="Times New Roman" w:cs="Times New Roman"/>
                <w:b/>
                <w:sz w:val="24"/>
                <w:szCs w:val="24"/>
              </w:rPr>
              <w:t>Государственная программа жилищно-коммунального развития "</w:t>
            </w:r>
            <w:proofErr w:type="spellStart"/>
            <w:r w:rsidRPr="009E725B">
              <w:rPr>
                <w:rFonts w:ascii="Times New Roman" w:hAnsi="Times New Roman" w:cs="Times New Roman"/>
                <w:b/>
                <w:sz w:val="24"/>
                <w:szCs w:val="24"/>
              </w:rPr>
              <w:t>Нұрлы</w:t>
            </w:r>
            <w:proofErr w:type="spellEnd"/>
            <w:r w:rsidRPr="009E725B">
              <w:rPr>
                <w:rFonts w:ascii="Times New Roman" w:hAnsi="Times New Roman" w:cs="Times New Roman"/>
                <w:b/>
                <w:sz w:val="24"/>
                <w:szCs w:val="24"/>
              </w:rPr>
              <w:t xml:space="preserve"> </w:t>
            </w:r>
            <w:proofErr w:type="spellStart"/>
            <w:r w:rsidRPr="009E725B">
              <w:rPr>
                <w:rFonts w:ascii="Times New Roman" w:hAnsi="Times New Roman" w:cs="Times New Roman"/>
                <w:b/>
                <w:sz w:val="24"/>
                <w:szCs w:val="24"/>
              </w:rPr>
              <w:t>жер</w:t>
            </w:r>
            <w:proofErr w:type="spellEnd"/>
            <w:r w:rsidRPr="009E725B">
              <w:rPr>
                <w:rFonts w:ascii="Times New Roman" w:hAnsi="Times New Roman" w:cs="Times New Roman"/>
                <w:b/>
                <w:sz w:val="24"/>
                <w:szCs w:val="24"/>
              </w:rPr>
              <w:t>" на 2020-2025 годы</w:t>
            </w:r>
            <w:r w:rsidRPr="009E725B">
              <w:rPr>
                <w:rFonts w:ascii="Times New Roman" w:eastAsia="Calibri" w:hAnsi="Times New Roman" w:cs="Times New Roman"/>
                <w:b/>
              </w:rPr>
              <w:t xml:space="preserve"> по направлению 5.3 «Развитие индивидуального жилищного строительства» </w:t>
            </w:r>
            <w:r w:rsidRPr="009E725B">
              <w:rPr>
                <w:rFonts w:ascii="Times New Roman" w:eastAsia="Calibri" w:hAnsi="Times New Roman" w:cs="Times New Roman"/>
                <w:i/>
                <w:iCs/>
              </w:rPr>
              <w:t>(наименование Программы изменено согласно Протоколу КБПП №4 от 10.02.2020г)</w:t>
            </w:r>
          </w:p>
        </w:tc>
      </w:tr>
      <w:tr w:rsidR="009B0E28" w:rsidRPr="009E725B" w14:paraId="1B001E75" w14:textId="77777777" w:rsidTr="009B0E28">
        <w:trPr>
          <w:gridAfter w:val="3"/>
          <w:wAfter w:w="6371" w:type="dxa"/>
        </w:trPr>
        <w:tc>
          <w:tcPr>
            <w:tcW w:w="829" w:type="dxa"/>
          </w:tcPr>
          <w:p w14:paraId="7B367F94" w14:textId="77777777" w:rsidR="009B0E28" w:rsidRPr="009E725B" w:rsidRDefault="009B0E28" w:rsidP="009B0E28">
            <w:pPr>
              <w:spacing w:before="60" w:after="60"/>
              <w:jc w:val="center"/>
              <w:rPr>
                <w:rFonts w:ascii="Times New Roman" w:hAnsi="Times New Roman" w:cs="Times New Roman"/>
                <w:b/>
              </w:rPr>
            </w:pPr>
          </w:p>
        </w:tc>
        <w:tc>
          <w:tcPr>
            <w:tcW w:w="7219" w:type="dxa"/>
            <w:gridSpan w:val="17"/>
          </w:tcPr>
          <w:p w14:paraId="74C94474" w14:textId="77777777" w:rsidR="009B0E28" w:rsidRPr="009E725B" w:rsidRDefault="009B0E28" w:rsidP="009B0E28">
            <w:pPr>
              <w:spacing w:before="60" w:after="60"/>
              <w:jc w:val="both"/>
              <w:rPr>
                <w:rFonts w:ascii="Times New Roman" w:eastAsia="Calibri" w:hAnsi="Times New Roman" w:cs="Times New Roman"/>
                <w:b/>
              </w:rPr>
            </w:pPr>
          </w:p>
        </w:tc>
        <w:tc>
          <w:tcPr>
            <w:tcW w:w="2832" w:type="dxa"/>
            <w:gridSpan w:val="6"/>
          </w:tcPr>
          <w:p w14:paraId="6854015C"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Источник финансирования</w:t>
            </w:r>
          </w:p>
        </w:tc>
        <w:tc>
          <w:tcPr>
            <w:tcW w:w="3581" w:type="dxa"/>
            <w:gridSpan w:val="6"/>
          </w:tcPr>
          <w:p w14:paraId="79C523EC"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Примечание</w:t>
            </w:r>
          </w:p>
        </w:tc>
      </w:tr>
      <w:tr w:rsidR="009B0E28" w:rsidRPr="009E725B" w14:paraId="273E4D43" w14:textId="77777777" w:rsidTr="009B0E28">
        <w:trPr>
          <w:gridAfter w:val="3"/>
          <w:wAfter w:w="6371" w:type="dxa"/>
        </w:trPr>
        <w:tc>
          <w:tcPr>
            <w:tcW w:w="829" w:type="dxa"/>
          </w:tcPr>
          <w:p w14:paraId="6E9D1C95"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lastRenderedPageBreak/>
              <w:t>4.1</w:t>
            </w:r>
          </w:p>
        </w:tc>
        <w:tc>
          <w:tcPr>
            <w:tcW w:w="2245" w:type="dxa"/>
            <w:gridSpan w:val="2"/>
          </w:tcPr>
          <w:p w14:paraId="1C5E752B" w14:textId="77777777" w:rsidR="009B0E28" w:rsidRPr="009E725B" w:rsidRDefault="009B0E28" w:rsidP="009B0E28">
            <w:pPr>
              <w:spacing w:before="60" w:after="60"/>
              <w:jc w:val="both"/>
              <w:rPr>
                <w:rFonts w:ascii="Times New Roman" w:hAnsi="Times New Roman" w:cs="Times New Roman"/>
                <w:b/>
                <w:iCs/>
              </w:rPr>
            </w:pPr>
            <w:r w:rsidRPr="009E725B">
              <w:rPr>
                <w:rFonts w:ascii="Times New Roman" w:hAnsi="Times New Roman" w:cs="Times New Roman"/>
              </w:rPr>
              <w:t>Накопления ЖСС, % от договорной суммы</w:t>
            </w:r>
          </w:p>
        </w:tc>
        <w:tc>
          <w:tcPr>
            <w:tcW w:w="4974" w:type="dxa"/>
            <w:gridSpan w:val="15"/>
            <w:vAlign w:val="center"/>
          </w:tcPr>
          <w:p w14:paraId="6EC1C1F8" w14:textId="77777777" w:rsidR="009B0E28" w:rsidRPr="009E725B" w:rsidRDefault="009B0E28" w:rsidP="009B0E28">
            <w:pPr>
              <w:spacing w:before="60" w:after="60"/>
              <w:jc w:val="center"/>
              <w:rPr>
                <w:rFonts w:ascii="Times New Roman" w:hAnsi="Times New Roman" w:cs="Times New Roman"/>
                <w:b/>
                <w:iCs/>
              </w:rPr>
            </w:pPr>
            <w:r w:rsidRPr="009E725B">
              <w:rPr>
                <w:rFonts w:ascii="Times New Roman" w:hAnsi="Times New Roman" w:cs="Times New Roman"/>
                <w:iCs/>
              </w:rPr>
              <w:t>от 20 до 50</w:t>
            </w:r>
          </w:p>
        </w:tc>
        <w:tc>
          <w:tcPr>
            <w:tcW w:w="2832" w:type="dxa"/>
            <w:gridSpan w:val="6"/>
            <w:vMerge w:val="restart"/>
            <w:vAlign w:val="center"/>
          </w:tcPr>
          <w:p w14:paraId="1A3B2EA6"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eastAsia="Calibri" w:hAnsi="Times New Roman" w:cs="Times New Roman"/>
                <w:iCs/>
              </w:rPr>
              <w:t>Бюджетные средства и средства НФ</w:t>
            </w:r>
          </w:p>
        </w:tc>
        <w:tc>
          <w:tcPr>
            <w:tcW w:w="3581" w:type="dxa"/>
            <w:gridSpan w:val="6"/>
            <w:vMerge w:val="restart"/>
          </w:tcPr>
          <w:p w14:paraId="6B794AFA" w14:textId="77777777" w:rsidR="009B0E28" w:rsidRPr="009E725B" w:rsidRDefault="009B0E28" w:rsidP="009B0E28">
            <w:pPr>
              <w:spacing w:before="60" w:after="60"/>
              <w:jc w:val="center"/>
              <w:rPr>
                <w:rFonts w:ascii="Times New Roman" w:hAnsi="Times New Roman" w:cs="Times New Roman"/>
                <w:iCs/>
              </w:rPr>
            </w:pPr>
          </w:p>
        </w:tc>
      </w:tr>
      <w:tr w:rsidR="009B0E28" w:rsidRPr="009E725B" w14:paraId="466F4765" w14:textId="77777777" w:rsidTr="009B0E28">
        <w:trPr>
          <w:gridAfter w:val="3"/>
          <w:wAfter w:w="6371" w:type="dxa"/>
        </w:trPr>
        <w:tc>
          <w:tcPr>
            <w:tcW w:w="829" w:type="dxa"/>
          </w:tcPr>
          <w:p w14:paraId="1C26C14F"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4.2</w:t>
            </w:r>
          </w:p>
        </w:tc>
        <w:tc>
          <w:tcPr>
            <w:tcW w:w="2245" w:type="dxa"/>
            <w:gridSpan w:val="2"/>
          </w:tcPr>
          <w:p w14:paraId="15D2AF7F"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Ставка вознаграждения</w:t>
            </w:r>
          </w:p>
        </w:tc>
        <w:tc>
          <w:tcPr>
            <w:tcW w:w="4974" w:type="dxa"/>
            <w:gridSpan w:val="15"/>
            <w:vAlign w:val="center"/>
          </w:tcPr>
          <w:p w14:paraId="4EA34CAA" w14:textId="77777777" w:rsidR="009B0E28" w:rsidRPr="009E725B" w:rsidRDefault="009B0E28" w:rsidP="009B0E28">
            <w:pPr>
              <w:jc w:val="center"/>
              <w:rPr>
                <w:rFonts w:ascii="Times New Roman" w:hAnsi="Times New Roman" w:cs="Times New Roman"/>
                <w:iCs/>
              </w:rPr>
            </w:pPr>
            <w:r w:rsidRPr="009E725B">
              <w:rPr>
                <w:rFonts w:ascii="Times New Roman" w:hAnsi="Times New Roman" w:cs="Times New Roman"/>
                <w:iCs/>
              </w:rPr>
              <w:t>5% годовых</w:t>
            </w:r>
          </w:p>
        </w:tc>
        <w:tc>
          <w:tcPr>
            <w:tcW w:w="2832" w:type="dxa"/>
            <w:gridSpan w:val="6"/>
            <w:vMerge/>
          </w:tcPr>
          <w:p w14:paraId="69C0F211" w14:textId="77777777" w:rsidR="009B0E28" w:rsidRPr="009E725B" w:rsidRDefault="009B0E28" w:rsidP="009B0E28">
            <w:pPr>
              <w:spacing w:before="60" w:after="60"/>
              <w:jc w:val="center"/>
              <w:rPr>
                <w:rFonts w:ascii="Times New Roman" w:hAnsi="Times New Roman" w:cs="Times New Roman"/>
              </w:rPr>
            </w:pPr>
          </w:p>
        </w:tc>
        <w:tc>
          <w:tcPr>
            <w:tcW w:w="3581" w:type="dxa"/>
            <w:gridSpan w:val="6"/>
            <w:vMerge/>
          </w:tcPr>
          <w:p w14:paraId="2A136DFD" w14:textId="77777777" w:rsidR="009B0E28" w:rsidRPr="009E725B" w:rsidRDefault="009B0E28" w:rsidP="009B0E28">
            <w:pPr>
              <w:spacing w:before="60" w:after="60"/>
              <w:jc w:val="both"/>
              <w:rPr>
                <w:rFonts w:ascii="Times New Roman" w:hAnsi="Times New Roman" w:cs="Times New Roman"/>
              </w:rPr>
            </w:pPr>
          </w:p>
        </w:tc>
      </w:tr>
      <w:tr w:rsidR="009B0E28" w:rsidRPr="009E725B" w14:paraId="31BAEAB8" w14:textId="77777777" w:rsidTr="009B0E28">
        <w:trPr>
          <w:gridAfter w:val="3"/>
          <w:wAfter w:w="6371" w:type="dxa"/>
        </w:trPr>
        <w:tc>
          <w:tcPr>
            <w:tcW w:w="829" w:type="dxa"/>
          </w:tcPr>
          <w:p w14:paraId="3612C848"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4.3</w:t>
            </w:r>
          </w:p>
        </w:tc>
        <w:tc>
          <w:tcPr>
            <w:tcW w:w="2245" w:type="dxa"/>
            <w:gridSpan w:val="2"/>
          </w:tcPr>
          <w:p w14:paraId="099A3CCA"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Срок займа</w:t>
            </w:r>
          </w:p>
        </w:tc>
        <w:tc>
          <w:tcPr>
            <w:tcW w:w="4974" w:type="dxa"/>
            <w:gridSpan w:val="15"/>
          </w:tcPr>
          <w:p w14:paraId="7D1AC18F"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от 6 месяцев до 8 лет включительно</w:t>
            </w:r>
          </w:p>
        </w:tc>
        <w:tc>
          <w:tcPr>
            <w:tcW w:w="2832" w:type="dxa"/>
            <w:gridSpan w:val="6"/>
            <w:vMerge/>
          </w:tcPr>
          <w:p w14:paraId="0680834A" w14:textId="77777777" w:rsidR="009B0E28" w:rsidRPr="009E725B" w:rsidRDefault="009B0E28" w:rsidP="009B0E28">
            <w:pPr>
              <w:spacing w:before="60" w:after="60"/>
              <w:jc w:val="both"/>
              <w:rPr>
                <w:rFonts w:ascii="Times New Roman" w:hAnsi="Times New Roman" w:cs="Times New Roman"/>
              </w:rPr>
            </w:pPr>
          </w:p>
        </w:tc>
        <w:tc>
          <w:tcPr>
            <w:tcW w:w="3581" w:type="dxa"/>
            <w:gridSpan w:val="6"/>
            <w:vMerge/>
          </w:tcPr>
          <w:p w14:paraId="0B395693" w14:textId="77777777" w:rsidR="009B0E28" w:rsidRPr="009E725B" w:rsidRDefault="009B0E28" w:rsidP="009B0E28">
            <w:pPr>
              <w:spacing w:before="60" w:after="60"/>
              <w:jc w:val="both"/>
              <w:rPr>
                <w:rFonts w:ascii="Times New Roman" w:hAnsi="Times New Roman" w:cs="Times New Roman"/>
              </w:rPr>
            </w:pPr>
          </w:p>
        </w:tc>
      </w:tr>
      <w:tr w:rsidR="009B0E28" w:rsidRPr="009E725B" w14:paraId="2BDF4907" w14:textId="77777777" w:rsidTr="009B0E28">
        <w:trPr>
          <w:gridAfter w:val="3"/>
          <w:wAfter w:w="6371" w:type="dxa"/>
        </w:trPr>
        <w:tc>
          <w:tcPr>
            <w:tcW w:w="829" w:type="dxa"/>
          </w:tcPr>
          <w:p w14:paraId="6ACB59DA"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4.4</w:t>
            </w:r>
          </w:p>
        </w:tc>
        <w:tc>
          <w:tcPr>
            <w:tcW w:w="2245" w:type="dxa"/>
            <w:gridSpan w:val="2"/>
          </w:tcPr>
          <w:p w14:paraId="1642E534"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Сумма займа</w:t>
            </w:r>
          </w:p>
        </w:tc>
        <w:tc>
          <w:tcPr>
            <w:tcW w:w="4974" w:type="dxa"/>
            <w:gridSpan w:val="15"/>
          </w:tcPr>
          <w:p w14:paraId="1F5FA9AD"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 xml:space="preserve">до 20 млн. </w:t>
            </w:r>
            <w:proofErr w:type="spellStart"/>
            <w:r w:rsidRPr="009E725B">
              <w:rPr>
                <w:rFonts w:ascii="Times New Roman" w:hAnsi="Times New Roman" w:cs="Times New Roman"/>
                <w:iCs/>
              </w:rPr>
              <w:t>тг</w:t>
            </w:r>
            <w:proofErr w:type="spellEnd"/>
            <w:r w:rsidRPr="009E725B">
              <w:rPr>
                <w:rFonts w:ascii="Times New Roman" w:hAnsi="Times New Roman" w:cs="Times New Roman"/>
                <w:iCs/>
              </w:rPr>
              <w:t>.</w:t>
            </w:r>
          </w:p>
        </w:tc>
        <w:tc>
          <w:tcPr>
            <w:tcW w:w="2832" w:type="dxa"/>
            <w:gridSpan w:val="6"/>
            <w:vMerge/>
          </w:tcPr>
          <w:p w14:paraId="33FD04A6" w14:textId="77777777" w:rsidR="009B0E28" w:rsidRPr="009E725B" w:rsidRDefault="009B0E28" w:rsidP="009B0E28">
            <w:pPr>
              <w:spacing w:before="60" w:after="60"/>
              <w:jc w:val="both"/>
              <w:rPr>
                <w:rFonts w:ascii="Times New Roman" w:hAnsi="Times New Roman" w:cs="Times New Roman"/>
              </w:rPr>
            </w:pPr>
          </w:p>
        </w:tc>
        <w:tc>
          <w:tcPr>
            <w:tcW w:w="3581" w:type="dxa"/>
            <w:gridSpan w:val="6"/>
            <w:vMerge/>
          </w:tcPr>
          <w:p w14:paraId="0CA833FE" w14:textId="77777777" w:rsidR="009B0E28" w:rsidRPr="009E725B" w:rsidRDefault="009B0E28" w:rsidP="009B0E28">
            <w:pPr>
              <w:spacing w:before="60" w:after="60"/>
              <w:jc w:val="both"/>
              <w:rPr>
                <w:rFonts w:ascii="Times New Roman" w:hAnsi="Times New Roman" w:cs="Times New Roman"/>
              </w:rPr>
            </w:pPr>
          </w:p>
        </w:tc>
      </w:tr>
      <w:tr w:rsidR="009B0E28" w:rsidRPr="009E725B" w14:paraId="28401172" w14:textId="77777777" w:rsidTr="009B0E28">
        <w:trPr>
          <w:gridAfter w:val="3"/>
          <w:wAfter w:w="6371" w:type="dxa"/>
        </w:trPr>
        <w:tc>
          <w:tcPr>
            <w:tcW w:w="829" w:type="dxa"/>
          </w:tcPr>
          <w:p w14:paraId="30015C66"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4.5</w:t>
            </w:r>
          </w:p>
        </w:tc>
        <w:tc>
          <w:tcPr>
            <w:tcW w:w="2245" w:type="dxa"/>
            <w:gridSpan w:val="2"/>
          </w:tcPr>
          <w:p w14:paraId="3F427A24"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7806" w:type="dxa"/>
            <w:gridSpan w:val="21"/>
          </w:tcPr>
          <w:p w14:paraId="74547CAF"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страхование залоговой недвижимости:</w:t>
            </w:r>
          </w:p>
          <w:p w14:paraId="68403BF5"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 требуется при залоге в виде индивидуального жилого дома и коммерческой недвижимости.</w:t>
            </w:r>
          </w:p>
        </w:tc>
        <w:tc>
          <w:tcPr>
            <w:tcW w:w="3581" w:type="dxa"/>
            <w:gridSpan w:val="6"/>
          </w:tcPr>
          <w:p w14:paraId="034925E9"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sz w:val="24"/>
                <w:szCs w:val="24"/>
              </w:rPr>
              <w:t xml:space="preserve">титульное страхование: не требуется  </w:t>
            </w:r>
          </w:p>
        </w:tc>
      </w:tr>
      <w:tr w:rsidR="009B0E28" w:rsidRPr="009E725B" w14:paraId="7F7AEDC9" w14:textId="77777777" w:rsidTr="009B0E28">
        <w:trPr>
          <w:gridAfter w:val="3"/>
          <w:wAfter w:w="6371" w:type="dxa"/>
        </w:trPr>
        <w:tc>
          <w:tcPr>
            <w:tcW w:w="829" w:type="dxa"/>
            <w:shd w:val="clear" w:color="auto" w:fill="D0CECE" w:themeFill="background2" w:themeFillShade="E6"/>
          </w:tcPr>
          <w:p w14:paraId="3CEA05ED" w14:textId="77777777" w:rsidR="009B0E28" w:rsidRPr="009E725B" w:rsidRDefault="009B0E28" w:rsidP="009B0E28">
            <w:pPr>
              <w:spacing w:before="60" w:after="60"/>
              <w:jc w:val="center"/>
              <w:rPr>
                <w:rFonts w:ascii="Times New Roman" w:hAnsi="Times New Roman" w:cs="Times New Roman"/>
                <w:b/>
                <w:lang w:val="en-US"/>
              </w:rPr>
            </w:pPr>
            <w:r w:rsidRPr="009E725B">
              <w:rPr>
                <w:rFonts w:ascii="Times New Roman" w:hAnsi="Times New Roman" w:cs="Times New Roman"/>
                <w:b/>
              </w:rPr>
              <w:t>5</w:t>
            </w:r>
          </w:p>
        </w:tc>
        <w:tc>
          <w:tcPr>
            <w:tcW w:w="13632" w:type="dxa"/>
            <w:gridSpan w:val="29"/>
          </w:tcPr>
          <w:p w14:paraId="78F238D3" w14:textId="77777777" w:rsidR="009B0E28" w:rsidRPr="009E725B" w:rsidRDefault="009B0E28" w:rsidP="009B0E28">
            <w:pPr>
              <w:spacing w:before="60" w:after="60"/>
              <w:jc w:val="both"/>
              <w:rPr>
                <w:rFonts w:ascii="Times New Roman" w:hAnsi="Times New Roman" w:cs="Times New Roman"/>
              </w:rPr>
            </w:pPr>
            <w:r w:rsidRPr="009E725B">
              <w:rPr>
                <w:rFonts w:ascii="Times New Roman" w:eastAsia="Times New Roman" w:hAnsi="Times New Roman" w:cs="Times New Roman"/>
                <w:b/>
                <w:sz w:val="24"/>
                <w:szCs w:val="24"/>
                <w:lang w:eastAsia="ru-RU"/>
              </w:rPr>
              <w:t xml:space="preserve">Региональная программа кредитования в рамках социальной политики МИО </w:t>
            </w:r>
            <w:r w:rsidRPr="009E725B">
              <w:rPr>
                <w:rFonts w:ascii="Times New Roman" w:eastAsia="Times New Roman" w:hAnsi="Times New Roman" w:cs="Times New Roman"/>
                <w:i/>
                <w:sz w:val="24"/>
                <w:szCs w:val="24"/>
                <w:lang w:eastAsia="ru-RU"/>
              </w:rPr>
              <w:t>(</w:t>
            </w:r>
            <w:r w:rsidRPr="009E725B">
              <w:rPr>
                <w:rFonts w:ascii="Times New Roman" w:eastAsia="Times New Roman" w:hAnsi="Times New Roman" w:cs="Times New Roman"/>
                <w:i/>
                <w:iCs/>
                <w:sz w:val="20"/>
                <w:lang w:eastAsia="ru-RU"/>
              </w:rPr>
              <w:t>изложена согласно решению КБПП (Протокол №57) от 11.11.2022г., изложена согласно решению КБПП (Протокол №66) от 30.12.2022г.)</w:t>
            </w:r>
          </w:p>
        </w:tc>
      </w:tr>
      <w:tr w:rsidR="009B0E28" w:rsidRPr="009E725B" w14:paraId="742173C7" w14:textId="77777777" w:rsidTr="009B0E28">
        <w:trPr>
          <w:gridAfter w:val="3"/>
          <w:wAfter w:w="6371" w:type="dxa"/>
        </w:trPr>
        <w:tc>
          <w:tcPr>
            <w:tcW w:w="829" w:type="dxa"/>
          </w:tcPr>
          <w:p w14:paraId="2A013108"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5.1</w:t>
            </w:r>
          </w:p>
        </w:tc>
        <w:tc>
          <w:tcPr>
            <w:tcW w:w="2245" w:type="dxa"/>
            <w:gridSpan w:val="2"/>
          </w:tcPr>
          <w:p w14:paraId="0AC2C0DF" w14:textId="77777777" w:rsidR="009B0E28" w:rsidRPr="009E725B" w:rsidRDefault="009B0E28" w:rsidP="009B0E28">
            <w:pPr>
              <w:spacing w:before="60" w:after="60"/>
              <w:jc w:val="both"/>
              <w:rPr>
                <w:rFonts w:ascii="Times New Roman" w:hAnsi="Times New Roman" w:cs="Times New Roman"/>
                <w:b/>
                <w:iCs/>
              </w:rPr>
            </w:pPr>
            <w:r w:rsidRPr="009E725B">
              <w:rPr>
                <w:rFonts w:ascii="Times New Roman" w:hAnsi="Times New Roman" w:cs="Times New Roman"/>
              </w:rPr>
              <w:t>Накопления ЖСС, % от договорной суммы</w:t>
            </w:r>
          </w:p>
        </w:tc>
        <w:tc>
          <w:tcPr>
            <w:tcW w:w="6132" w:type="dxa"/>
            <w:gridSpan w:val="19"/>
          </w:tcPr>
          <w:p w14:paraId="6C6DF0FE"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 xml:space="preserve">от 10 до 50 </w:t>
            </w:r>
          </w:p>
          <w:p w14:paraId="50C33323" w14:textId="77777777" w:rsidR="009B0E28" w:rsidRPr="009E725B" w:rsidRDefault="009B0E28" w:rsidP="009B0E28">
            <w:pPr>
              <w:spacing w:before="60" w:after="60"/>
              <w:jc w:val="center"/>
              <w:rPr>
                <w:rFonts w:ascii="Times New Roman" w:hAnsi="Times New Roman" w:cs="Times New Roman"/>
                <w:b/>
                <w:iCs/>
              </w:rPr>
            </w:pPr>
            <w:r w:rsidRPr="009E725B">
              <w:rPr>
                <w:rFonts w:ascii="Times New Roman" w:hAnsi="Times New Roman" w:cs="Times New Roman"/>
                <w:i/>
                <w:iCs/>
                <w:sz w:val="18"/>
              </w:rPr>
              <w:t>(согласно решению КБПП №34 от 31.07.2023г.)</w:t>
            </w:r>
          </w:p>
        </w:tc>
        <w:tc>
          <w:tcPr>
            <w:tcW w:w="2265" w:type="dxa"/>
            <w:gridSpan w:val="4"/>
          </w:tcPr>
          <w:p w14:paraId="6B8DB116"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Источник финансирования</w:t>
            </w:r>
          </w:p>
        </w:tc>
        <w:tc>
          <w:tcPr>
            <w:tcW w:w="2990" w:type="dxa"/>
            <w:gridSpan w:val="4"/>
          </w:tcPr>
          <w:p w14:paraId="35CF7DFF"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Примечание</w:t>
            </w:r>
          </w:p>
        </w:tc>
      </w:tr>
      <w:tr w:rsidR="009B0E28" w:rsidRPr="009E725B" w14:paraId="55C9130E" w14:textId="77777777" w:rsidTr="009B0E28">
        <w:trPr>
          <w:gridAfter w:val="3"/>
          <w:wAfter w:w="6371" w:type="dxa"/>
          <w:trHeight w:val="1890"/>
        </w:trPr>
        <w:tc>
          <w:tcPr>
            <w:tcW w:w="829" w:type="dxa"/>
          </w:tcPr>
          <w:p w14:paraId="426398D2"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5.2</w:t>
            </w:r>
          </w:p>
        </w:tc>
        <w:tc>
          <w:tcPr>
            <w:tcW w:w="2245" w:type="dxa"/>
            <w:gridSpan w:val="2"/>
          </w:tcPr>
          <w:p w14:paraId="01EA9020"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Ставка вознаграждения</w:t>
            </w:r>
          </w:p>
        </w:tc>
        <w:tc>
          <w:tcPr>
            <w:tcW w:w="6132" w:type="dxa"/>
            <w:gridSpan w:val="19"/>
          </w:tcPr>
          <w:p w14:paraId="1EA7DB51"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5% годовых</w:t>
            </w:r>
          </w:p>
          <w:p w14:paraId="2895750B" w14:textId="77777777" w:rsidR="009B0E28" w:rsidRPr="009E725B" w:rsidRDefault="009B0E28" w:rsidP="009B0E28">
            <w:pPr>
              <w:spacing w:before="60" w:after="60"/>
              <w:jc w:val="center"/>
              <w:rPr>
                <w:rFonts w:ascii="Times New Roman" w:hAnsi="Times New Roman" w:cs="Times New Roman"/>
                <w:iCs/>
                <w:lang w:val="kk-KZ"/>
              </w:rPr>
            </w:pPr>
          </w:p>
          <w:p w14:paraId="08B7DD79" w14:textId="77777777" w:rsidR="009B0E28" w:rsidRPr="009E725B" w:rsidRDefault="009B0E28" w:rsidP="009B0E28">
            <w:pPr>
              <w:spacing w:before="60" w:after="60"/>
              <w:jc w:val="center"/>
              <w:rPr>
                <w:rFonts w:ascii="Times New Roman" w:hAnsi="Times New Roman" w:cs="Times New Roman"/>
              </w:rPr>
            </w:pPr>
          </w:p>
        </w:tc>
        <w:tc>
          <w:tcPr>
            <w:tcW w:w="2265" w:type="dxa"/>
            <w:gridSpan w:val="4"/>
          </w:tcPr>
          <w:p w14:paraId="10B82076"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Средства МИО</w:t>
            </w:r>
            <w:r w:rsidRPr="009E725B">
              <w:rPr>
                <w:rStyle w:val="af6"/>
                <w:rFonts w:ascii="Times New Roman" w:hAnsi="Times New Roman" w:cs="Times New Roman"/>
                <w:iCs/>
              </w:rPr>
              <w:footnoteReference w:customMarkFollows="1" w:id="21"/>
              <w:t>9-1</w:t>
            </w:r>
          </w:p>
          <w:p w14:paraId="02C1F682"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eastAsia="Times New Roman" w:hAnsi="Times New Roman" w:cs="Times New Roman"/>
                <w:i/>
                <w:iCs/>
                <w:sz w:val="20"/>
                <w:lang w:eastAsia="ru-RU"/>
              </w:rPr>
              <w:t>(изменено согласно решению КБПП №П15-2025 от 14.03.2025г.)</w:t>
            </w:r>
          </w:p>
          <w:p w14:paraId="661A9012"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 xml:space="preserve"> </w:t>
            </w:r>
          </w:p>
        </w:tc>
        <w:tc>
          <w:tcPr>
            <w:tcW w:w="2990" w:type="dxa"/>
            <w:gridSpan w:val="4"/>
          </w:tcPr>
          <w:p w14:paraId="2416013F" w14:textId="77777777" w:rsidR="009B0E28" w:rsidRPr="009E725B" w:rsidRDefault="009B0E28" w:rsidP="009B0E28">
            <w:pPr>
              <w:spacing w:before="60" w:after="60"/>
              <w:jc w:val="both"/>
              <w:rPr>
                <w:rFonts w:ascii="Times New Roman" w:hAnsi="Times New Roman" w:cs="Times New Roman"/>
                <w:iCs/>
                <w:strike/>
                <w:u w:val="single"/>
                <w:lang w:eastAsia="x-none"/>
              </w:rPr>
            </w:pPr>
            <w:r w:rsidRPr="009E725B">
              <w:rPr>
                <w:rFonts w:ascii="Times New Roman" w:hAnsi="Times New Roman" w:cs="Times New Roman"/>
                <w:iCs/>
                <w:strike/>
                <w:u w:val="single"/>
                <w:lang w:eastAsia="x-none"/>
              </w:rPr>
              <w:t>Первоначальный взнос по:</w:t>
            </w:r>
          </w:p>
          <w:p w14:paraId="7B3A9E48" w14:textId="77777777" w:rsidR="009B0E28" w:rsidRPr="009E725B" w:rsidRDefault="009B0E28" w:rsidP="009B0E28">
            <w:pPr>
              <w:spacing w:before="60" w:after="60"/>
              <w:jc w:val="both"/>
              <w:rPr>
                <w:rFonts w:ascii="Times New Roman" w:hAnsi="Times New Roman"/>
                <w:strike/>
              </w:rPr>
            </w:pPr>
            <w:r w:rsidRPr="009E725B">
              <w:rPr>
                <w:rFonts w:ascii="Times New Roman" w:hAnsi="Times New Roman"/>
                <w:strike/>
              </w:rPr>
              <w:t xml:space="preserve">- Алматы </w:t>
            </w:r>
            <w:proofErr w:type="spellStart"/>
            <w:r w:rsidRPr="009E725B">
              <w:rPr>
                <w:rFonts w:ascii="Times New Roman" w:hAnsi="Times New Roman"/>
                <w:strike/>
              </w:rPr>
              <w:t>жастары</w:t>
            </w:r>
            <w:proofErr w:type="spellEnd"/>
            <w:r w:rsidRPr="009E725B">
              <w:rPr>
                <w:rFonts w:ascii="Times New Roman" w:hAnsi="Times New Roman"/>
                <w:strike/>
              </w:rPr>
              <w:t xml:space="preserve"> – 10%</w:t>
            </w:r>
            <w:r w:rsidRPr="009E725B">
              <w:rPr>
                <w:rFonts w:ascii="Times New Roman" w:hAnsi="Times New Roman" w:cs="Times New Roman"/>
                <w:i/>
                <w:iCs/>
                <w:strike/>
                <w:sz w:val="18"/>
              </w:rPr>
              <w:t xml:space="preserve"> </w:t>
            </w:r>
          </w:p>
          <w:p w14:paraId="12D72C8A" w14:textId="77777777" w:rsidR="009B0E28" w:rsidRPr="009E725B" w:rsidRDefault="009B0E28" w:rsidP="009B0E28">
            <w:pPr>
              <w:spacing w:before="60" w:after="60"/>
              <w:jc w:val="both"/>
              <w:rPr>
                <w:rFonts w:ascii="Times New Roman" w:hAnsi="Times New Roman"/>
                <w:strike/>
              </w:rPr>
            </w:pPr>
            <w:r w:rsidRPr="009E725B">
              <w:rPr>
                <w:rFonts w:ascii="Times New Roman" w:hAnsi="Times New Roman"/>
                <w:strike/>
              </w:rPr>
              <w:t>- </w:t>
            </w:r>
            <w:proofErr w:type="spellStart"/>
            <w:r w:rsidRPr="009E725B">
              <w:rPr>
                <w:rFonts w:ascii="Times New Roman" w:hAnsi="Times New Roman"/>
                <w:strike/>
              </w:rPr>
              <w:t>Елорда</w:t>
            </w:r>
            <w:proofErr w:type="spellEnd"/>
            <w:r w:rsidRPr="009E725B">
              <w:rPr>
                <w:rFonts w:ascii="Times New Roman" w:hAnsi="Times New Roman"/>
                <w:strike/>
              </w:rPr>
              <w:t xml:space="preserve"> </w:t>
            </w:r>
            <w:proofErr w:type="spellStart"/>
            <w:r w:rsidRPr="009E725B">
              <w:rPr>
                <w:rFonts w:ascii="Times New Roman" w:hAnsi="Times New Roman"/>
                <w:strike/>
              </w:rPr>
              <w:t>жастары</w:t>
            </w:r>
            <w:proofErr w:type="spellEnd"/>
            <w:r w:rsidRPr="009E725B">
              <w:rPr>
                <w:rFonts w:ascii="Times New Roman" w:hAnsi="Times New Roman"/>
                <w:strike/>
              </w:rPr>
              <w:t xml:space="preserve"> – 10%</w:t>
            </w:r>
            <w:r w:rsidRPr="009E725B">
              <w:rPr>
                <w:rFonts w:ascii="Times New Roman" w:hAnsi="Times New Roman"/>
                <w:strike/>
                <w:lang w:val="kk-KZ"/>
              </w:rPr>
              <w:t xml:space="preserve"> </w:t>
            </w:r>
          </w:p>
          <w:p w14:paraId="63D471B0" w14:textId="77777777" w:rsidR="009B0E28" w:rsidRPr="009E725B" w:rsidRDefault="009B0E28" w:rsidP="009B0E28">
            <w:pPr>
              <w:spacing w:before="60" w:after="60"/>
              <w:jc w:val="both"/>
              <w:rPr>
                <w:rFonts w:ascii="Times New Roman" w:hAnsi="Times New Roman" w:cs="Times New Roman"/>
                <w:iCs/>
                <w:strike/>
                <w:lang w:eastAsia="x-none"/>
              </w:rPr>
            </w:pPr>
            <w:r w:rsidRPr="009E725B">
              <w:rPr>
                <w:rFonts w:ascii="Times New Roman" w:hAnsi="Times New Roman" w:cs="Times New Roman"/>
                <w:iCs/>
                <w:strike/>
                <w:lang w:eastAsia="x-none"/>
              </w:rPr>
              <w:t>- </w:t>
            </w:r>
            <w:proofErr w:type="spellStart"/>
            <w:r w:rsidRPr="009E725B">
              <w:rPr>
                <w:rFonts w:ascii="Times New Roman" w:hAnsi="Times New Roman" w:cs="Times New Roman"/>
                <w:iCs/>
                <w:strike/>
                <w:lang w:eastAsia="x-none"/>
              </w:rPr>
              <w:t>Жетiсу</w:t>
            </w:r>
            <w:proofErr w:type="spellEnd"/>
            <w:r w:rsidRPr="009E725B">
              <w:rPr>
                <w:rFonts w:ascii="Times New Roman" w:hAnsi="Times New Roman" w:cs="Times New Roman"/>
                <w:iCs/>
                <w:strike/>
                <w:lang w:eastAsia="x-none"/>
              </w:rPr>
              <w:t xml:space="preserve"> </w:t>
            </w:r>
            <w:proofErr w:type="spellStart"/>
            <w:r w:rsidRPr="009E725B">
              <w:rPr>
                <w:rFonts w:ascii="Times New Roman" w:hAnsi="Times New Roman" w:cs="Times New Roman"/>
                <w:iCs/>
                <w:strike/>
                <w:lang w:eastAsia="x-none"/>
              </w:rPr>
              <w:t>жастары</w:t>
            </w:r>
            <w:proofErr w:type="spellEnd"/>
            <w:r w:rsidRPr="009E725B">
              <w:rPr>
                <w:rFonts w:ascii="Times New Roman" w:hAnsi="Times New Roman" w:cs="Times New Roman"/>
                <w:iCs/>
                <w:strike/>
                <w:lang w:eastAsia="x-none"/>
              </w:rPr>
              <w:t xml:space="preserve"> – 0%. </w:t>
            </w:r>
          </w:p>
          <w:p w14:paraId="681A58AF" w14:textId="77777777" w:rsidR="009B0E28" w:rsidRPr="009E725B" w:rsidRDefault="009B0E28" w:rsidP="009B0E28">
            <w:pPr>
              <w:spacing w:before="60" w:after="60"/>
              <w:jc w:val="both"/>
              <w:rPr>
                <w:rFonts w:ascii="Times New Roman" w:hAnsi="Times New Roman" w:cs="Times New Roman"/>
                <w:i/>
                <w:iCs/>
              </w:rPr>
            </w:pPr>
            <w:r w:rsidRPr="009E725B">
              <w:rPr>
                <w:rFonts w:ascii="Times New Roman" w:hAnsi="Times New Roman" w:cs="Times New Roman"/>
                <w:iCs/>
                <w:strike/>
                <w:lang w:eastAsia="x-none"/>
              </w:rPr>
              <w:t>- </w:t>
            </w:r>
            <w:proofErr w:type="spellStart"/>
            <w:r w:rsidRPr="009E725B">
              <w:rPr>
                <w:rFonts w:ascii="Times New Roman" w:hAnsi="Times New Roman" w:cs="Times New Roman"/>
                <w:iCs/>
                <w:strike/>
                <w:lang w:eastAsia="x-none"/>
              </w:rPr>
              <w:t>Әулиеата</w:t>
            </w:r>
            <w:proofErr w:type="spellEnd"/>
            <w:r w:rsidRPr="009E725B">
              <w:rPr>
                <w:rFonts w:ascii="Times New Roman" w:hAnsi="Times New Roman" w:cs="Times New Roman"/>
                <w:iCs/>
                <w:strike/>
                <w:lang w:eastAsia="x-none"/>
              </w:rPr>
              <w:t xml:space="preserve"> </w:t>
            </w:r>
            <w:proofErr w:type="spellStart"/>
            <w:r w:rsidRPr="009E725B">
              <w:rPr>
                <w:rFonts w:ascii="Times New Roman" w:hAnsi="Times New Roman" w:cs="Times New Roman"/>
                <w:iCs/>
                <w:strike/>
                <w:lang w:eastAsia="x-none"/>
              </w:rPr>
              <w:t>жастары</w:t>
            </w:r>
            <w:proofErr w:type="spellEnd"/>
            <w:r w:rsidRPr="009E725B">
              <w:rPr>
                <w:rFonts w:ascii="Times New Roman" w:hAnsi="Times New Roman" w:cs="Times New Roman"/>
                <w:iCs/>
                <w:strike/>
                <w:lang w:eastAsia="x-none"/>
              </w:rPr>
              <w:t xml:space="preserve"> - не менее 5%. </w:t>
            </w:r>
            <w:r w:rsidRPr="009E725B">
              <w:rPr>
                <w:rFonts w:ascii="Times New Roman" w:hAnsi="Times New Roman" w:cs="Times New Roman"/>
                <w:i/>
                <w:iCs/>
                <w:sz w:val="18"/>
              </w:rPr>
              <w:t xml:space="preserve"> (исключено согласно решению КБПП №П52-2024 от 29.08.2024г.)</w:t>
            </w:r>
          </w:p>
        </w:tc>
      </w:tr>
      <w:tr w:rsidR="009B0E28" w:rsidRPr="009E725B" w14:paraId="4EF7B9D1" w14:textId="77777777" w:rsidTr="009B0E28">
        <w:trPr>
          <w:gridAfter w:val="3"/>
          <w:wAfter w:w="6371" w:type="dxa"/>
        </w:trPr>
        <w:tc>
          <w:tcPr>
            <w:tcW w:w="829" w:type="dxa"/>
          </w:tcPr>
          <w:p w14:paraId="1DECE5FE" w14:textId="77777777" w:rsidR="009B0E28" w:rsidRPr="009E725B" w:rsidRDefault="009B0E28" w:rsidP="009B0E28">
            <w:pPr>
              <w:spacing w:before="60" w:after="60"/>
              <w:jc w:val="center"/>
              <w:rPr>
                <w:rFonts w:ascii="Times New Roman" w:hAnsi="Times New Roman" w:cs="Times New Roman"/>
              </w:rPr>
            </w:pPr>
          </w:p>
          <w:p w14:paraId="243FF5F3"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5.3</w:t>
            </w:r>
          </w:p>
        </w:tc>
        <w:tc>
          <w:tcPr>
            <w:tcW w:w="2245" w:type="dxa"/>
            <w:gridSpan w:val="2"/>
          </w:tcPr>
          <w:p w14:paraId="44CB395A" w14:textId="77777777" w:rsidR="009B0E28" w:rsidRPr="009E725B" w:rsidRDefault="009B0E28" w:rsidP="009B0E28">
            <w:pPr>
              <w:spacing w:before="60" w:after="60"/>
              <w:jc w:val="both"/>
              <w:rPr>
                <w:rFonts w:ascii="Times New Roman" w:hAnsi="Times New Roman" w:cs="Times New Roman"/>
                <w:iCs/>
              </w:rPr>
            </w:pPr>
          </w:p>
          <w:p w14:paraId="436415E0"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Срок займа</w:t>
            </w:r>
          </w:p>
        </w:tc>
        <w:tc>
          <w:tcPr>
            <w:tcW w:w="6132" w:type="dxa"/>
            <w:gridSpan w:val="19"/>
          </w:tcPr>
          <w:p w14:paraId="71A80697" w14:textId="77777777" w:rsidR="009B0E28" w:rsidRPr="009E725B" w:rsidRDefault="009B0E28" w:rsidP="009B0E28">
            <w:pPr>
              <w:jc w:val="center"/>
              <w:rPr>
                <w:rFonts w:ascii="Times New Roman" w:hAnsi="Times New Roman" w:cs="Times New Roman"/>
              </w:rPr>
            </w:pPr>
          </w:p>
          <w:p w14:paraId="5611D55A" w14:textId="77777777" w:rsidR="009B0E28" w:rsidRPr="009E725B" w:rsidRDefault="009B0E28" w:rsidP="009B0E28">
            <w:pPr>
              <w:spacing w:before="60" w:after="60"/>
              <w:jc w:val="center"/>
              <w:rPr>
                <w:rFonts w:ascii="Times New Roman" w:hAnsi="Times New Roman" w:cs="Times New Roman"/>
                <w:iCs/>
                <w:szCs w:val="24"/>
              </w:rPr>
            </w:pPr>
            <w:r w:rsidRPr="009E725B">
              <w:rPr>
                <w:rFonts w:ascii="Times New Roman" w:hAnsi="Times New Roman" w:cs="Times New Roman"/>
                <w:iCs/>
                <w:szCs w:val="24"/>
              </w:rPr>
              <w:t>6 мес. – 8 лет</w:t>
            </w:r>
          </w:p>
        </w:tc>
        <w:tc>
          <w:tcPr>
            <w:tcW w:w="2265" w:type="dxa"/>
            <w:gridSpan w:val="4"/>
          </w:tcPr>
          <w:p w14:paraId="0532B956" w14:textId="77777777" w:rsidR="009B0E28" w:rsidRPr="009E725B" w:rsidRDefault="009B0E28" w:rsidP="009B0E28">
            <w:pPr>
              <w:spacing w:before="60" w:after="60"/>
              <w:jc w:val="center"/>
              <w:rPr>
                <w:rFonts w:ascii="Times New Roman" w:hAnsi="Times New Roman" w:cs="Times New Roman"/>
                <w:iCs/>
              </w:rPr>
            </w:pPr>
          </w:p>
        </w:tc>
        <w:tc>
          <w:tcPr>
            <w:tcW w:w="2990" w:type="dxa"/>
            <w:gridSpan w:val="4"/>
          </w:tcPr>
          <w:p w14:paraId="05FCD157" w14:textId="77777777" w:rsidR="009B0E28" w:rsidRPr="009E725B" w:rsidRDefault="009B0E28" w:rsidP="009B0E28">
            <w:pPr>
              <w:spacing w:before="60" w:after="60"/>
              <w:jc w:val="both"/>
              <w:rPr>
                <w:rFonts w:ascii="Times New Roman" w:hAnsi="Times New Roman" w:cs="Times New Roman"/>
              </w:rPr>
            </w:pPr>
          </w:p>
        </w:tc>
      </w:tr>
      <w:tr w:rsidR="009B0E28" w:rsidRPr="009E725B" w14:paraId="5A7705BE" w14:textId="77777777" w:rsidTr="009B0E28">
        <w:trPr>
          <w:gridAfter w:val="3"/>
          <w:wAfter w:w="6371" w:type="dxa"/>
        </w:trPr>
        <w:tc>
          <w:tcPr>
            <w:tcW w:w="829" w:type="dxa"/>
            <w:tcBorders>
              <w:bottom w:val="single" w:sz="4" w:space="0" w:color="auto"/>
            </w:tcBorders>
          </w:tcPr>
          <w:p w14:paraId="10A05E25"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5.4</w:t>
            </w:r>
          </w:p>
        </w:tc>
        <w:tc>
          <w:tcPr>
            <w:tcW w:w="2245" w:type="dxa"/>
            <w:gridSpan w:val="2"/>
            <w:tcBorders>
              <w:bottom w:val="single" w:sz="4" w:space="0" w:color="auto"/>
            </w:tcBorders>
          </w:tcPr>
          <w:p w14:paraId="73487566"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Сумма займа</w:t>
            </w:r>
          </w:p>
        </w:tc>
        <w:tc>
          <w:tcPr>
            <w:tcW w:w="6132" w:type="dxa"/>
            <w:gridSpan w:val="19"/>
            <w:tcBorders>
              <w:bottom w:val="single" w:sz="4" w:space="0" w:color="auto"/>
            </w:tcBorders>
          </w:tcPr>
          <w:p w14:paraId="3DCCC097" w14:textId="77777777" w:rsidR="009B0E28" w:rsidRPr="009E725B" w:rsidRDefault="009B0E28" w:rsidP="009B0E28">
            <w:pPr>
              <w:spacing w:before="60" w:after="60"/>
              <w:jc w:val="center"/>
              <w:rPr>
                <w:rFonts w:ascii="Times New Roman" w:hAnsi="Times New Roman"/>
                <w:lang w:val="kk-KZ"/>
              </w:rPr>
            </w:pPr>
            <w:r w:rsidRPr="009E725B">
              <w:rPr>
                <w:rFonts w:ascii="Times New Roman" w:hAnsi="Times New Roman"/>
                <w:lang w:val="kk-KZ"/>
              </w:rPr>
              <w:t>до 50 млн.тг.</w:t>
            </w:r>
          </w:p>
          <w:p w14:paraId="7305487A" w14:textId="77777777" w:rsidR="009B0E28" w:rsidRPr="009E725B" w:rsidRDefault="009B0E28" w:rsidP="009B0E28">
            <w:pPr>
              <w:spacing w:after="120"/>
              <w:jc w:val="center"/>
              <w:rPr>
                <w:rFonts w:ascii="Times New Roman" w:eastAsia="Calibri" w:hAnsi="Times New Roman" w:cs="Times New Roman"/>
                <w:iCs/>
                <w:lang w:val="kk-KZ"/>
              </w:rPr>
            </w:pPr>
            <w:r w:rsidRPr="009E725B">
              <w:rPr>
                <w:rFonts w:ascii="Times New Roman" w:hAnsi="Times New Roman" w:cs="Times New Roman"/>
                <w:iCs/>
              </w:rPr>
              <w:t xml:space="preserve">Максимальная сумма займа </w:t>
            </w:r>
            <w:r w:rsidRPr="009E725B">
              <w:rPr>
                <w:rFonts w:ascii="Times New Roman" w:eastAsia="Calibri" w:hAnsi="Times New Roman" w:cs="Times New Roman"/>
                <w:iCs/>
              </w:rPr>
              <w:t>определя</w:t>
            </w:r>
            <w:r w:rsidRPr="009E725B">
              <w:rPr>
                <w:rFonts w:ascii="Times New Roman" w:eastAsia="Calibri" w:hAnsi="Times New Roman" w:cs="Times New Roman"/>
                <w:iCs/>
                <w:lang w:val="kk-KZ"/>
              </w:rPr>
              <w:t>е</w:t>
            </w:r>
            <w:proofErr w:type="spellStart"/>
            <w:r w:rsidRPr="009E725B">
              <w:rPr>
                <w:rFonts w:ascii="Times New Roman" w:eastAsia="Calibri" w:hAnsi="Times New Roman" w:cs="Times New Roman"/>
                <w:iCs/>
              </w:rPr>
              <w:t>тся</w:t>
            </w:r>
            <w:proofErr w:type="spellEnd"/>
            <w:r w:rsidRPr="009E725B">
              <w:rPr>
                <w:rFonts w:ascii="Times New Roman" w:eastAsia="Calibri" w:hAnsi="Times New Roman" w:cs="Times New Roman"/>
                <w:iCs/>
              </w:rPr>
              <w:t xml:space="preserve"> Соглашением о сотрудничестве с МИО</w:t>
            </w:r>
            <w:r w:rsidRPr="009E725B">
              <w:rPr>
                <w:rFonts w:ascii="Times New Roman" w:eastAsia="Calibri" w:hAnsi="Times New Roman" w:cs="Times New Roman"/>
                <w:iCs/>
                <w:lang w:val="kk-KZ"/>
              </w:rPr>
              <w:t xml:space="preserve"> в зависимости от региона.</w:t>
            </w:r>
          </w:p>
          <w:p w14:paraId="2CBA788B" w14:textId="77777777" w:rsidR="009B0E28" w:rsidRPr="009E725B" w:rsidRDefault="009B0E28" w:rsidP="009B0E28">
            <w:pPr>
              <w:spacing w:after="120"/>
              <w:jc w:val="center"/>
              <w:rPr>
                <w:rFonts w:ascii="Times New Roman" w:hAnsi="Times New Roman" w:cs="Times New Roman"/>
                <w:strike/>
              </w:rPr>
            </w:pPr>
            <w:r w:rsidRPr="009E725B">
              <w:rPr>
                <w:rFonts w:ascii="Times New Roman" w:hAnsi="Times New Roman"/>
                <w:strike/>
              </w:rPr>
              <w:lastRenderedPageBreak/>
              <w:t xml:space="preserve">Алматы </w:t>
            </w:r>
            <w:proofErr w:type="spellStart"/>
            <w:r w:rsidRPr="009E725B">
              <w:rPr>
                <w:rFonts w:ascii="Times New Roman" w:hAnsi="Times New Roman"/>
                <w:strike/>
              </w:rPr>
              <w:t>жастары</w:t>
            </w:r>
            <w:proofErr w:type="spellEnd"/>
            <w:r w:rsidRPr="009E725B">
              <w:rPr>
                <w:rFonts w:ascii="Times New Roman" w:hAnsi="Times New Roman"/>
                <w:strike/>
              </w:rPr>
              <w:t xml:space="preserve"> – </w:t>
            </w:r>
            <w:r w:rsidRPr="009E725B">
              <w:rPr>
                <w:rFonts w:ascii="Times New Roman" w:hAnsi="Times New Roman" w:cs="Times New Roman"/>
                <w:strike/>
              </w:rPr>
              <w:t xml:space="preserve">до 18 млн. </w:t>
            </w:r>
            <w:proofErr w:type="spellStart"/>
            <w:r w:rsidRPr="009E725B">
              <w:rPr>
                <w:rFonts w:ascii="Times New Roman" w:hAnsi="Times New Roman" w:cs="Times New Roman"/>
                <w:strike/>
              </w:rPr>
              <w:t>тг</w:t>
            </w:r>
            <w:proofErr w:type="spellEnd"/>
            <w:r w:rsidRPr="009E725B">
              <w:rPr>
                <w:rFonts w:ascii="Times New Roman" w:hAnsi="Times New Roman" w:cs="Times New Roman"/>
                <w:strike/>
              </w:rPr>
              <w:t>.</w:t>
            </w:r>
          </w:p>
          <w:p w14:paraId="08AF28AB" w14:textId="77777777" w:rsidR="009B0E28" w:rsidRPr="009E725B" w:rsidRDefault="009B0E28" w:rsidP="009B0E28">
            <w:pPr>
              <w:spacing w:before="60" w:after="60"/>
              <w:jc w:val="center"/>
              <w:rPr>
                <w:rFonts w:ascii="Times New Roman" w:hAnsi="Times New Roman"/>
              </w:rPr>
            </w:pPr>
            <w:r w:rsidRPr="009E725B">
              <w:rPr>
                <w:rFonts w:ascii="Times New Roman" w:hAnsi="Times New Roman" w:cs="Times New Roman"/>
                <w:i/>
                <w:iCs/>
                <w:sz w:val="18"/>
              </w:rPr>
              <w:t>(согласно решению КБПП №</w:t>
            </w:r>
            <w:r w:rsidRPr="009E725B">
              <w:rPr>
                <w:rFonts w:ascii="Times New Roman" w:hAnsi="Times New Roman" w:cs="Times New Roman"/>
                <w:i/>
                <w:iCs/>
                <w:sz w:val="18"/>
                <w:lang w:val="kk-KZ"/>
              </w:rPr>
              <w:t> 2</w:t>
            </w:r>
            <w:r w:rsidRPr="009E725B">
              <w:rPr>
                <w:rFonts w:ascii="Times New Roman" w:hAnsi="Times New Roman" w:cs="Times New Roman"/>
                <w:i/>
                <w:iCs/>
                <w:sz w:val="18"/>
              </w:rPr>
              <w:t xml:space="preserve"> от 05.02.2021г., исключено согласно решению №41 от 14.09.2023г.);</w:t>
            </w:r>
          </w:p>
          <w:p w14:paraId="42B7D621" w14:textId="77777777" w:rsidR="009B0E28" w:rsidRPr="009E725B" w:rsidRDefault="009B0E28" w:rsidP="009B0E28">
            <w:pPr>
              <w:spacing w:before="60" w:after="60"/>
              <w:jc w:val="center"/>
              <w:rPr>
                <w:rFonts w:ascii="Times New Roman" w:hAnsi="Times New Roman" w:cs="Times New Roman"/>
                <w:strike/>
              </w:rPr>
            </w:pPr>
            <w:proofErr w:type="spellStart"/>
            <w:r w:rsidRPr="009E725B">
              <w:rPr>
                <w:rFonts w:ascii="Times New Roman" w:hAnsi="Times New Roman"/>
                <w:strike/>
              </w:rPr>
              <w:t>Елорда</w:t>
            </w:r>
            <w:proofErr w:type="spellEnd"/>
            <w:r w:rsidRPr="009E725B">
              <w:rPr>
                <w:rFonts w:ascii="Times New Roman" w:hAnsi="Times New Roman"/>
                <w:strike/>
              </w:rPr>
              <w:t xml:space="preserve"> </w:t>
            </w:r>
            <w:proofErr w:type="spellStart"/>
            <w:r w:rsidRPr="009E725B">
              <w:rPr>
                <w:rFonts w:ascii="Times New Roman" w:hAnsi="Times New Roman"/>
                <w:strike/>
              </w:rPr>
              <w:t>жастары</w:t>
            </w:r>
            <w:proofErr w:type="spellEnd"/>
            <w:r w:rsidRPr="009E725B">
              <w:rPr>
                <w:rFonts w:ascii="Times New Roman" w:hAnsi="Times New Roman" w:cs="Times New Roman"/>
                <w:strike/>
              </w:rPr>
              <w:t xml:space="preserve"> </w:t>
            </w:r>
            <w:r w:rsidRPr="009E725B">
              <w:rPr>
                <w:rFonts w:ascii="Times New Roman" w:hAnsi="Times New Roman"/>
                <w:strike/>
              </w:rPr>
              <w:t>–</w:t>
            </w:r>
            <w:r w:rsidRPr="009E725B">
              <w:rPr>
                <w:rFonts w:ascii="Times New Roman" w:hAnsi="Times New Roman" w:cs="Times New Roman"/>
                <w:strike/>
              </w:rPr>
              <w:t xml:space="preserve"> до 18 млн. </w:t>
            </w:r>
            <w:proofErr w:type="spellStart"/>
            <w:r w:rsidRPr="009E725B">
              <w:rPr>
                <w:rFonts w:ascii="Times New Roman" w:hAnsi="Times New Roman" w:cs="Times New Roman"/>
                <w:strike/>
              </w:rPr>
              <w:t>тг</w:t>
            </w:r>
            <w:proofErr w:type="spellEnd"/>
            <w:r w:rsidRPr="009E725B">
              <w:rPr>
                <w:rFonts w:ascii="Times New Roman" w:hAnsi="Times New Roman" w:cs="Times New Roman"/>
                <w:strike/>
              </w:rPr>
              <w:t xml:space="preserve">. </w:t>
            </w:r>
          </w:p>
          <w:p w14:paraId="219E77B2" w14:textId="77777777" w:rsidR="009B0E28" w:rsidRPr="009E725B" w:rsidRDefault="009B0E28" w:rsidP="009B0E28">
            <w:pPr>
              <w:spacing w:before="60" w:after="60"/>
              <w:jc w:val="center"/>
              <w:rPr>
                <w:rFonts w:ascii="Times New Roman" w:hAnsi="Times New Roman"/>
              </w:rPr>
            </w:pPr>
            <w:r w:rsidRPr="009E725B">
              <w:rPr>
                <w:rFonts w:ascii="Times New Roman" w:hAnsi="Times New Roman" w:cs="Times New Roman"/>
                <w:i/>
                <w:iCs/>
                <w:sz w:val="18"/>
              </w:rPr>
              <w:t>(согласно решению КБПП №34 от 19.10.2021г.,  исключено согласно решению №41 от 14.09.2023г.);</w:t>
            </w:r>
          </w:p>
          <w:p w14:paraId="5762BAFC" w14:textId="77777777" w:rsidR="009B0E28" w:rsidRPr="009E725B" w:rsidRDefault="009B0E28" w:rsidP="009B0E28">
            <w:pPr>
              <w:spacing w:before="60" w:after="60"/>
              <w:jc w:val="center"/>
              <w:rPr>
                <w:rFonts w:ascii="Times New Roman" w:hAnsi="Times New Roman" w:cs="Times New Roman"/>
                <w:strike/>
              </w:rPr>
            </w:pPr>
            <w:proofErr w:type="spellStart"/>
            <w:r w:rsidRPr="009E725B">
              <w:rPr>
                <w:rFonts w:ascii="Times New Roman" w:hAnsi="Times New Roman"/>
                <w:strike/>
              </w:rPr>
              <w:t>Жет</w:t>
            </w:r>
            <w:r w:rsidRPr="009E725B">
              <w:rPr>
                <w:rFonts w:ascii="Times New Roman" w:hAnsi="Times New Roman"/>
                <w:strike/>
                <w:lang w:val="en-US"/>
              </w:rPr>
              <w:t>i</w:t>
            </w:r>
            <w:proofErr w:type="spellEnd"/>
            <w:r w:rsidRPr="009E725B">
              <w:rPr>
                <w:rFonts w:ascii="Times New Roman" w:hAnsi="Times New Roman"/>
                <w:strike/>
                <w:lang w:val="kk-KZ"/>
              </w:rPr>
              <w:t>су</w:t>
            </w:r>
            <w:r w:rsidRPr="009E725B">
              <w:rPr>
                <w:rFonts w:ascii="Times New Roman" w:hAnsi="Times New Roman"/>
                <w:strike/>
              </w:rPr>
              <w:t xml:space="preserve"> </w:t>
            </w:r>
            <w:proofErr w:type="spellStart"/>
            <w:r w:rsidRPr="009E725B">
              <w:rPr>
                <w:rFonts w:ascii="Times New Roman" w:hAnsi="Times New Roman"/>
                <w:strike/>
              </w:rPr>
              <w:t>жастары</w:t>
            </w:r>
            <w:proofErr w:type="spellEnd"/>
            <w:r w:rsidRPr="009E725B">
              <w:rPr>
                <w:rFonts w:ascii="Times New Roman" w:hAnsi="Times New Roman"/>
                <w:b/>
                <w:strike/>
              </w:rPr>
              <w:t xml:space="preserve"> – </w:t>
            </w:r>
            <w:r w:rsidRPr="009E725B">
              <w:rPr>
                <w:rFonts w:ascii="Times New Roman" w:hAnsi="Times New Roman" w:cs="Times New Roman"/>
                <w:strike/>
              </w:rPr>
              <w:t xml:space="preserve">до 10 млн. </w:t>
            </w:r>
            <w:proofErr w:type="spellStart"/>
            <w:r w:rsidRPr="009E725B">
              <w:rPr>
                <w:rFonts w:ascii="Times New Roman" w:hAnsi="Times New Roman" w:cs="Times New Roman"/>
                <w:strike/>
              </w:rPr>
              <w:t>тг</w:t>
            </w:r>
            <w:proofErr w:type="spellEnd"/>
            <w:r w:rsidRPr="009E725B">
              <w:rPr>
                <w:rFonts w:ascii="Times New Roman" w:hAnsi="Times New Roman" w:cs="Times New Roman"/>
                <w:strike/>
              </w:rPr>
              <w:t xml:space="preserve">. </w:t>
            </w:r>
          </w:p>
          <w:p w14:paraId="01AC2ECA"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
                <w:iCs/>
                <w:sz w:val="18"/>
              </w:rPr>
              <w:t xml:space="preserve">(согласно решению КБПП №25 от 06.08.2021г.,  исключено согласно решению №41 от 14.09.2023г.); </w:t>
            </w:r>
            <w:r w:rsidRPr="009E725B">
              <w:rPr>
                <w:rFonts w:ascii="Times New Roman" w:hAnsi="Times New Roman" w:cs="Times New Roman"/>
                <w:iCs/>
                <w:sz w:val="18"/>
                <w:lang w:eastAsia="x-none"/>
              </w:rPr>
              <w:t xml:space="preserve"> </w:t>
            </w:r>
          </w:p>
          <w:p w14:paraId="458BBBAC" w14:textId="77777777" w:rsidR="009B0E28" w:rsidRPr="009E725B" w:rsidRDefault="009B0E28" w:rsidP="009B0E28">
            <w:pPr>
              <w:spacing w:before="60" w:after="60"/>
              <w:jc w:val="center"/>
              <w:rPr>
                <w:rFonts w:ascii="Times New Roman" w:hAnsi="Times New Roman"/>
                <w:strike/>
              </w:rPr>
            </w:pPr>
            <w:proofErr w:type="spellStart"/>
            <w:r w:rsidRPr="009E725B">
              <w:rPr>
                <w:rFonts w:ascii="Times New Roman" w:hAnsi="Times New Roman"/>
                <w:strike/>
                <w:lang w:val="x-none"/>
              </w:rPr>
              <w:t>Әулиеата</w:t>
            </w:r>
            <w:proofErr w:type="spellEnd"/>
            <w:r w:rsidRPr="009E725B">
              <w:rPr>
                <w:rFonts w:ascii="Times New Roman" w:hAnsi="Times New Roman"/>
                <w:strike/>
                <w:lang w:val="x-none"/>
              </w:rPr>
              <w:t xml:space="preserve"> </w:t>
            </w:r>
            <w:proofErr w:type="spellStart"/>
            <w:r w:rsidRPr="009E725B">
              <w:rPr>
                <w:rFonts w:ascii="Times New Roman" w:hAnsi="Times New Roman"/>
                <w:strike/>
                <w:lang w:val="x-none"/>
              </w:rPr>
              <w:t>жастары</w:t>
            </w:r>
            <w:proofErr w:type="spellEnd"/>
            <w:r w:rsidRPr="009E725B">
              <w:rPr>
                <w:rFonts w:ascii="Times New Roman" w:hAnsi="Times New Roman"/>
                <w:strike/>
                <w:lang w:val="x-none"/>
              </w:rPr>
              <w:t xml:space="preserve">- до 13 млн. </w:t>
            </w:r>
            <w:proofErr w:type="spellStart"/>
            <w:r w:rsidRPr="009E725B">
              <w:rPr>
                <w:rFonts w:ascii="Times New Roman" w:hAnsi="Times New Roman"/>
                <w:strike/>
                <w:lang w:val="x-none"/>
              </w:rPr>
              <w:t>тг</w:t>
            </w:r>
            <w:proofErr w:type="spellEnd"/>
            <w:r w:rsidRPr="009E725B">
              <w:rPr>
                <w:rFonts w:ascii="Times New Roman" w:hAnsi="Times New Roman"/>
                <w:strike/>
              </w:rPr>
              <w:t xml:space="preserve">. </w:t>
            </w:r>
          </w:p>
          <w:p w14:paraId="1CAB897C" w14:textId="77777777" w:rsidR="009B0E28" w:rsidRPr="009E725B" w:rsidRDefault="009B0E28" w:rsidP="009B0E28">
            <w:pPr>
              <w:spacing w:before="60" w:after="60"/>
              <w:jc w:val="center"/>
              <w:rPr>
                <w:rFonts w:ascii="Times New Roman" w:hAnsi="Times New Roman"/>
              </w:rPr>
            </w:pPr>
            <w:r w:rsidRPr="009E725B">
              <w:rPr>
                <w:rFonts w:ascii="Times New Roman" w:hAnsi="Times New Roman" w:cs="Times New Roman"/>
                <w:i/>
                <w:iCs/>
                <w:sz w:val="18"/>
              </w:rPr>
              <w:t>(согласно решению КБПП №16 от 31.03.2022г.,  исключено согласно решению №41 от 14.09.2023г.).</w:t>
            </w:r>
          </w:p>
        </w:tc>
        <w:tc>
          <w:tcPr>
            <w:tcW w:w="2265" w:type="dxa"/>
            <w:gridSpan w:val="4"/>
            <w:tcBorders>
              <w:bottom w:val="single" w:sz="4" w:space="0" w:color="auto"/>
            </w:tcBorders>
          </w:tcPr>
          <w:p w14:paraId="7BC615E9" w14:textId="77777777" w:rsidR="009B0E28" w:rsidRPr="009E725B" w:rsidRDefault="009B0E28" w:rsidP="009B0E28">
            <w:pPr>
              <w:spacing w:before="60" w:after="60"/>
              <w:jc w:val="center"/>
              <w:rPr>
                <w:rFonts w:ascii="Times New Roman" w:hAnsi="Times New Roman" w:cs="Times New Roman"/>
              </w:rPr>
            </w:pPr>
          </w:p>
        </w:tc>
        <w:tc>
          <w:tcPr>
            <w:tcW w:w="2990" w:type="dxa"/>
            <w:gridSpan w:val="4"/>
            <w:tcBorders>
              <w:bottom w:val="single" w:sz="4" w:space="0" w:color="auto"/>
            </w:tcBorders>
          </w:tcPr>
          <w:p w14:paraId="794390DD" w14:textId="77777777" w:rsidR="009B0E28" w:rsidRPr="009E725B" w:rsidRDefault="009B0E28" w:rsidP="009B0E28">
            <w:pPr>
              <w:tabs>
                <w:tab w:val="left" w:pos="-7230"/>
                <w:tab w:val="left" w:pos="1134"/>
              </w:tabs>
              <w:spacing w:after="120"/>
              <w:jc w:val="both"/>
              <w:rPr>
                <w:rFonts w:ascii="Times New Roman" w:hAnsi="Times New Roman" w:cs="Times New Roman"/>
                <w:iCs/>
                <w:u w:val="single"/>
                <w:lang w:eastAsia="x-none"/>
              </w:rPr>
            </w:pPr>
            <w:r w:rsidRPr="009E725B">
              <w:rPr>
                <w:rFonts w:ascii="Times New Roman" w:hAnsi="Times New Roman" w:cs="Times New Roman"/>
                <w:iCs/>
                <w:u w:val="single"/>
                <w:lang w:eastAsia="x-none"/>
              </w:rPr>
              <w:t>Целевое назначение займа:</w:t>
            </w:r>
          </w:p>
          <w:p w14:paraId="30196CFD"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lang w:eastAsia="x-none"/>
              </w:rPr>
              <w:t xml:space="preserve">Приобретение первичного/ вторичного/ строящегося - путем участия в долевом </w:t>
            </w:r>
            <w:r w:rsidRPr="009E725B">
              <w:rPr>
                <w:rFonts w:ascii="Times New Roman" w:hAnsi="Times New Roman" w:cs="Times New Roman"/>
                <w:iCs/>
                <w:lang w:eastAsia="x-none"/>
              </w:rPr>
              <w:lastRenderedPageBreak/>
              <w:t>жилищном строительстве в соответствии с Законом Республики Казахстан "О долевом участии в жилищном строительстве" (доля в МЖД/ квартира в многоквартирном доме/ квартира с земельным участком) жилья, расположенного в регионе в соответствии с программой.</w:t>
            </w:r>
          </w:p>
        </w:tc>
      </w:tr>
      <w:tr w:rsidR="009B0E28" w:rsidRPr="009E725B" w14:paraId="067A0E5B" w14:textId="77777777" w:rsidTr="009B0E28">
        <w:trPr>
          <w:gridAfter w:val="3"/>
          <w:wAfter w:w="6371" w:type="dxa"/>
        </w:trPr>
        <w:tc>
          <w:tcPr>
            <w:tcW w:w="829" w:type="dxa"/>
            <w:tcBorders>
              <w:bottom w:val="single" w:sz="4" w:space="0" w:color="auto"/>
            </w:tcBorders>
          </w:tcPr>
          <w:p w14:paraId="23243014"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5.5</w:t>
            </w:r>
          </w:p>
        </w:tc>
        <w:tc>
          <w:tcPr>
            <w:tcW w:w="2245" w:type="dxa"/>
            <w:gridSpan w:val="2"/>
            <w:tcBorders>
              <w:bottom w:val="single" w:sz="4" w:space="0" w:color="auto"/>
            </w:tcBorders>
            <w:vAlign w:val="center"/>
          </w:tcPr>
          <w:p w14:paraId="3E5531E1" w14:textId="77777777" w:rsidR="009B0E28" w:rsidRPr="009E725B" w:rsidRDefault="009B0E28" w:rsidP="009B0E28">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8397" w:type="dxa"/>
            <w:gridSpan w:val="23"/>
            <w:tcBorders>
              <w:bottom w:val="single" w:sz="4" w:space="0" w:color="auto"/>
            </w:tcBorders>
            <w:vAlign w:val="center"/>
          </w:tcPr>
          <w:p w14:paraId="65674A92" w14:textId="77777777" w:rsidR="009B0E28" w:rsidRPr="009E725B" w:rsidRDefault="009B0E28" w:rsidP="009B0E28">
            <w:pPr>
              <w:pStyle w:val="af7"/>
              <w:spacing w:before="0" w:beforeAutospacing="0" w:after="120" w:afterAutospacing="0"/>
              <w:rPr>
                <w:iCs/>
              </w:rPr>
            </w:pPr>
            <w:r w:rsidRPr="009E725B">
              <w:rPr>
                <w:iCs/>
              </w:rPr>
              <w:t>страхование залоговой недвижимости: требуется</w:t>
            </w:r>
          </w:p>
        </w:tc>
        <w:tc>
          <w:tcPr>
            <w:tcW w:w="2990" w:type="dxa"/>
            <w:gridSpan w:val="4"/>
            <w:tcBorders>
              <w:bottom w:val="single" w:sz="4" w:space="0" w:color="auto"/>
            </w:tcBorders>
            <w:vAlign w:val="center"/>
          </w:tcPr>
          <w:p w14:paraId="46A4A7F8"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rPr>
              <w:t>Титульное страхование: требуется</w:t>
            </w:r>
          </w:p>
          <w:p w14:paraId="35CCA245" w14:textId="77777777" w:rsidR="009B0E28" w:rsidRPr="009E725B" w:rsidRDefault="009B0E28" w:rsidP="009B0E28">
            <w:pPr>
              <w:pStyle w:val="af7"/>
              <w:spacing w:before="0" w:beforeAutospacing="0" w:after="120" w:afterAutospacing="0"/>
              <w:rPr>
                <w:iCs/>
              </w:rPr>
            </w:pPr>
            <w:r w:rsidRPr="009E725B">
              <w:rPr>
                <w:lang w:val="kk-KZ"/>
              </w:rPr>
              <w:t>Не требуется по залогу в виде приобретаемой первичной недвижимости</w:t>
            </w:r>
          </w:p>
        </w:tc>
      </w:tr>
      <w:tr w:rsidR="009B0E28" w:rsidRPr="009E725B" w14:paraId="506A7EF2" w14:textId="77777777" w:rsidTr="009B0E28">
        <w:trPr>
          <w:gridAfter w:val="3"/>
          <w:wAfter w:w="6371" w:type="dxa"/>
        </w:trPr>
        <w:tc>
          <w:tcPr>
            <w:tcW w:w="829" w:type="dxa"/>
            <w:tcBorders>
              <w:top w:val="single" w:sz="4" w:space="0" w:color="auto"/>
              <w:left w:val="nil"/>
              <w:bottom w:val="nil"/>
              <w:right w:val="nil"/>
            </w:tcBorders>
          </w:tcPr>
          <w:p w14:paraId="13857202" w14:textId="77777777" w:rsidR="009B0E28" w:rsidRPr="009E725B" w:rsidRDefault="009B0E28" w:rsidP="009B0E28">
            <w:pPr>
              <w:spacing w:before="60" w:after="60"/>
              <w:rPr>
                <w:rFonts w:ascii="Times New Roman" w:hAnsi="Times New Roman" w:cs="Times New Roman"/>
              </w:rPr>
            </w:pPr>
          </w:p>
        </w:tc>
        <w:tc>
          <w:tcPr>
            <w:tcW w:w="2245" w:type="dxa"/>
            <w:gridSpan w:val="2"/>
            <w:tcBorders>
              <w:top w:val="single" w:sz="4" w:space="0" w:color="auto"/>
              <w:left w:val="nil"/>
              <w:bottom w:val="nil"/>
              <w:right w:val="nil"/>
            </w:tcBorders>
            <w:vAlign w:val="center"/>
          </w:tcPr>
          <w:p w14:paraId="01736C01" w14:textId="77777777" w:rsidR="009B0E28" w:rsidRPr="009E725B" w:rsidRDefault="009B0E28" w:rsidP="009B0E28">
            <w:pPr>
              <w:spacing w:after="120"/>
              <w:rPr>
                <w:rFonts w:ascii="Times New Roman" w:hAnsi="Times New Roman"/>
                <w:iCs/>
                <w:sz w:val="24"/>
                <w:szCs w:val="24"/>
              </w:rPr>
            </w:pPr>
          </w:p>
        </w:tc>
        <w:tc>
          <w:tcPr>
            <w:tcW w:w="8397" w:type="dxa"/>
            <w:gridSpan w:val="23"/>
            <w:tcBorders>
              <w:top w:val="single" w:sz="4" w:space="0" w:color="auto"/>
              <w:left w:val="nil"/>
              <w:bottom w:val="nil"/>
              <w:right w:val="nil"/>
            </w:tcBorders>
            <w:vAlign w:val="center"/>
          </w:tcPr>
          <w:p w14:paraId="44031B75" w14:textId="77777777" w:rsidR="009B0E28" w:rsidRPr="009E725B" w:rsidRDefault="009B0E28" w:rsidP="009B0E28">
            <w:pPr>
              <w:pStyle w:val="af7"/>
              <w:spacing w:before="0" w:beforeAutospacing="0" w:after="120" w:afterAutospacing="0"/>
              <w:rPr>
                <w:iCs/>
              </w:rPr>
            </w:pPr>
          </w:p>
        </w:tc>
        <w:tc>
          <w:tcPr>
            <w:tcW w:w="2990" w:type="dxa"/>
            <w:gridSpan w:val="4"/>
            <w:tcBorders>
              <w:top w:val="single" w:sz="4" w:space="0" w:color="auto"/>
              <w:left w:val="nil"/>
              <w:bottom w:val="nil"/>
              <w:right w:val="nil"/>
            </w:tcBorders>
            <w:vAlign w:val="center"/>
          </w:tcPr>
          <w:p w14:paraId="46414114" w14:textId="77777777" w:rsidR="009B0E28" w:rsidRPr="009E725B" w:rsidRDefault="009B0E28" w:rsidP="009B0E28">
            <w:pPr>
              <w:spacing w:before="60" w:after="60"/>
              <w:jc w:val="both"/>
              <w:rPr>
                <w:rFonts w:ascii="Times New Roman" w:hAnsi="Times New Roman" w:cs="Times New Roman"/>
              </w:rPr>
            </w:pPr>
          </w:p>
        </w:tc>
      </w:tr>
      <w:tr w:rsidR="009B0E28" w:rsidRPr="009E725B" w14:paraId="35F49A0E" w14:textId="77777777" w:rsidTr="009B0E28">
        <w:trPr>
          <w:gridAfter w:val="3"/>
          <w:wAfter w:w="6371" w:type="dxa"/>
        </w:trPr>
        <w:tc>
          <w:tcPr>
            <w:tcW w:w="829" w:type="dxa"/>
            <w:tcBorders>
              <w:top w:val="nil"/>
            </w:tcBorders>
          </w:tcPr>
          <w:p w14:paraId="2094EC39" w14:textId="77777777" w:rsidR="009B0E28" w:rsidRPr="009E725B" w:rsidRDefault="009B0E28" w:rsidP="009B0E28">
            <w:pPr>
              <w:spacing w:before="60" w:after="60"/>
              <w:jc w:val="center"/>
              <w:rPr>
                <w:rFonts w:ascii="Times New Roman" w:hAnsi="Times New Roman" w:cs="Times New Roman"/>
                <w:b/>
                <w:strike/>
              </w:rPr>
            </w:pPr>
            <w:r w:rsidRPr="009E725B">
              <w:rPr>
                <w:rFonts w:ascii="Times New Roman" w:hAnsi="Times New Roman" w:cs="Times New Roman"/>
                <w:b/>
                <w:strike/>
              </w:rPr>
              <w:t>6</w:t>
            </w:r>
          </w:p>
        </w:tc>
        <w:tc>
          <w:tcPr>
            <w:tcW w:w="13632" w:type="dxa"/>
            <w:gridSpan w:val="29"/>
            <w:tcBorders>
              <w:top w:val="nil"/>
            </w:tcBorders>
          </w:tcPr>
          <w:p w14:paraId="0C37062D" w14:textId="77777777" w:rsidR="009B0E28" w:rsidRPr="009E725B" w:rsidRDefault="009B0E28" w:rsidP="009B0E28">
            <w:pPr>
              <w:pStyle w:val="af7"/>
              <w:spacing w:before="60" w:beforeAutospacing="0" w:after="60" w:afterAutospacing="0"/>
              <w:rPr>
                <w:b/>
                <w:strike/>
              </w:rPr>
            </w:pPr>
            <w:r w:rsidRPr="009E725B">
              <w:rPr>
                <w:b/>
                <w:iCs/>
                <w:strike/>
              </w:rPr>
              <w:t xml:space="preserve">Кредитование на приобретение первичного жилья, в т.ч. по договору долевого участия, по Программе Банка «Обеспечение жильем военнослужащих и сотрудников специальных государственных органов» </w:t>
            </w:r>
            <w:r w:rsidRPr="009E725B">
              <w:rPr>
                <w:i/>
                <w:iCs/>
                <w:strike/>
                <w:sz w:val="22"/>
                <w:szCs w:val="22"/>
              </w:rPr>
              <w:t xml:space="preserve">(условия действительны по заявкам, принятым от получателей жилищных выплат со 02.07.2018 года по 15.08.2018 года через портал </w:t>
            </w:r>
            <w:proofErr w:type="spellStart"/>
            <w:r w:rsidRPr="009E725B">
              <w:rPr>
                <w:i/>
                <w:iCs/>
                <w:strike/>
                <w:sz w:val="22"/>
                <w:szCs w:val="22"/>
              </w:rPr>
              <w:t>Askeri.baspana</w:t>
            </w:r>
            <w:proofErr w:type="spellEnd"/>
            <w:r w:rsidRPr="009E725B">
              <w:rPr>
                <w:i/>
                <w:iCs/>
                <w:strike/>
                <w:sz w:val="22"/>
                <w:szCs w:val="22"/>
              </w:rPr>
              <w:t>)</w:t>
            </w:r>
            <w:r w:rsidRPr="009E725B">
              <w:rPr>
                <w:i/>
                <w:iCs/>
                <w:strike/>
              </w:rPr>
              <w:t xml:space="preserve"> </w:t>
            </w:r>
            <w:r w:rsidRPr="009E725B">
              <w:rPr>
                <w:rFonts w:eastAsiaTheme="minorHAnsi"/>
                <w:i/>
                <w:iCs/>
                <w:strike/>
                <w:sz w:val="18"/>
                <w:szCs w:val="18"/>
                <w:lang w:eastAsia="en-US"/>
              </w:rPr>
              <w:t>(Протокол 10 от 26.03.2019г</w:t>
            </w:r>
            <w:r w:rsidRPr="009E725B">
              <w:rPr>
                <w:i/>
                <w:iCs/>
                <w:strike/>
                <w:sz w:val="22"/>
                <w:szCs w:val="22"/>
              </w:rPr>
              <w:t>.)</w:t>
            </w:r>
            <w:r w:rsidRPr="009E725B">
              <w:rPr>
                <w:i/>
                <w:iCs/>
                <w:sz w:val="22"/>
                <w:szCs w:val="22"/>
              </w:rPr>
              <w:t xml:space="preserve"> (исключен согласно решению КБПП №19 от 22.06.2021г.)</w:t>
            </w:r>
          </w:p>
        </w:tc>
      </w:tr>
      <w:tr w:rsidR="009B0E28" w:rsidRPr="009E725B" w14:paraId="7FFFC6C4" w14:textId="77777777" w:rsidTr="009B0E28">
        <w:trPr>
          <w:gridAfter w:val="3"/>
          <w:wAfter w:w="6371" w:type="dxa"/>
        </w:trPr>
        <w:tc>
          <w:tcPr>
            <w:tcW w:w="829" w:type="dxa"/>
          </w:tcPr>
          <w:p w14:paraId="03C6DD49"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6.1</w:t>
            </w:r>
          </w:p>
          <w:p w14:paraId="7F23F6F5" w14:textId="77777777" w:rsidR="009B0E28" w:rsidRPr="009E725B" w:rsidRDefault="009B0E28" w:rsidP="009B0E28">
            <w:pPr>
              <w:spacing w:before="60" w:after="60"/>
              <w:jc w:val="center"/>
              <w:rPr>
                <w:rFonts w:ascii="Times New Roman" w:hAnsi="Times New Roman" w:cs="Times New Roman"/>
                <w:strike/>
              </w:rPr>
            </w:pPr>
          </w:p>
        </w:tc>
        <w:tc>
          <w:tcPr>
            <w:tcW w:w="2245" w:type="dxa"/>
            <w:gridSpan w:val="2"/>
          </w:tcPr>
          <w:p w14:paraId="21C6131C" w14:textId="77777777" w:rsidR="009B0E28" w:rsidRPr="009E725B" w:rsidRDefault="009B0E28" w:rsidP="009B0E28">
            <w:pPr>
              <w:spacing w:before="60" w:after="60"/>
              <w:jc w:val="both"/>
              <w:rPr>
                <w:rFonts w:ascii="Times New Roman" w:hAnsi="Times New Roman" w:cs="Times New Roman"/>
                <w:b/>
                <w:iCs/>
                <w:strike/>
              </w:rPr>
            </w:pPr>
            <w:r w:rsidRPr="009E725B">
              <w:rPr>
                <w:rFonts w:ascii="Times New Roman" w:hAnsi="Times New Roman" w:cs="Times New Roman"/>
                <w:strike/>
              </w:rPr>
              <w:t>Накопления ЖСС, % от договорной суммы</w:t>
            </w:r>
          </w:p>
        </w:tc>
        <w:tc>
          <w:tcPr>
            <w:tcW w:w="851" w:type="dxa"/>
            <w:gridSpan w:val="5"/>
          </w:tcPr>
          <w:p w14:paraId="46D7E79F"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0 - 5</w:t>
            </w:r>
          </w:p>
        </w:tc>
        <w:tc>
          <w:tcPr>
            <w:tcW w:w="589" w:type="dxa"/>
          </w:tcPr>
          <w:p w14:paraId="63DD9F6B"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5 - 10</w:t>
            </w:r>
          </w:p>
        </w:tc>
        <w:tc>
          <w:tcPr>
            <w:tcW w:w="1684" w:type="dxa"/>
            <w:gridSpan w:val="2"/>
          </w:tcPr>
          <w:p w14:paraId="4839B1D9"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10 - 15</w:t>
            </w:r>
          </w:p>
        </w:tc>
        <w:tc>
          <w:tcPr>
            <w:tcW w:w="733" w:type="dxa"/>
            <w:gridSpan w:val="2"/>
          </w:tcPr>
          <w:p w14:paraId="6868B3D6"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15 - 20</w:t>
            </w:r>
          </w:p>
        </w:tc>
        <w:tc>
          <w:tcPr>
            <w:tcW w:w="567" w:type="dxa"/>
            <w:gridSpan w:val="3"/>
          </w:tcPr>
          <w:p w14:paraId="13C80910"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20 - 25</w:t>
            </w:r>
          </w:p>
        </w:tc>
        <w:tc>
          <w:tcPr>
            <w:tcW w:w="992" w:type="dxa"/>
            <w:gridSpan w:val="4"/>
          </w:tcPr>
          <w:p w14:paraId="7C106900"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25 - 30</w:t>
            </w:r>
          </w:p>
        </w:tc>
        <w:tc>
          <w:tcPr>
            <w:tcW w:w="716" w:type="dxa"/>
            <w:gridSpan w:val="2"/>
          </w:tcPr>
          <w:p w14:paraId="1C991C10"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30 - 50</w:t>
            </w:r>
          </w:p>
        </w:tc>
        <w:tc>
          <w:tcPr>
            <w:tcW w:w="2265" w:type="dxa"/>
            <w:gridSpan w:val="4"/>
          </w:tcPr>
          <w:p w14:paraId="38D65D6A"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Источник финансирования</w:t>
            </w:r>
          </w:p>
        </w:tc>
        <w:tc>
          <w:tcPr>
            <w:tcW w:w="2990" w:type="dxa"/>
            <w:gridSpan w:val="4"/>
          </w:tcPr>
          <w:p w14:paraId="12CA8FEA"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Примечание</w:t>
            </w:r>
          </w:p>
        </w:tc>
      </w:tr>
      <w:tr w:rsidR="009B0E28" w:rsidRPr="009E725B" w14:paraId="431631F2" w14:textId="77777777" w:rsidTr="009B0E28">
        <w:trPr>
          <w:gridAfter w:val="3"/>
          <w:wAfter w:w="6371" w:type="dxa"/>
          <w:trHeight w:val="1538"/>
        </w:trPr>
        <w:tc>
          <w:tcPr>
            <w:tcW w:w="829" w:type="dxa"/>
            <w:vMerge w:val="restart"/>
          </w:tcPr>
          <w:p w14:paraId="12794757"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6.2</w:t>
            </w:r>
          </w:p>
        </w:tc>
        <w:tc>
          <w:tcPr>
            <w:tcW w:w="2245" w:type="dxa"/>
            <w:gridSpan w:val="2"/>
            <w:vMerge w:val="restart"/>
          </w:tcPr>
          <w:p w14:paraId="51B28B14"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Ставка вознаграждения</w:t>
            </w:r>
          </w:p>
        </w:tc>
        <w:tc>
          <w:tcPr>
            <w:tcW w:w="851" w:type="dxa"/>
            <w:gridSpan w:val="5"/>
            <w:tcBorders>
              <w:bottom w:val="single" w:sz="8" w:space="0" w:color="000000" w:themeColor="text1"/>
            </w:tcBorders>
            <w:vAlign w:val="center"/>
          </w:tcPr>
          <w:p w14:paraId="498E5A21"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х</w:t>
            </w:r>
          </w:p>
        </w:tc>
        <w:tc>
          <w:tcPr>
            <w:tcW w:w="5281" w:type="dxa"/>
            <w:gridSpan w:val="14"/>
            <w:tcBorders>
              <w:bottom w:val="single" w:sz="8" w:space="0" w:color="000000" w:themeColor="text1"/>
            </w:tcBorders>
          </w:tcPr>
          <w:p w14:paraId="752471FC"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7% годовых</w:t>
            </w:r>
          </w:p>
        </w:tc>
        <w:tc>
          <w:tcPr>
            <w:tcW w:w="2265" w:type="dxa"/>
            <w:gridSpan w:val="4"/>
          </w:tcPr>
          <w:p w14:paraId="1235D420" w14:textId="77777777" w:rsidR="009B0E28" w:rsidRPr="009E725B" w:rsidRDefault="009B0E28" w:rsidP="009B0E28">
            <w:pPr>
              <w:pStyle w:val="af7"/>
              <w:spacing w:before="60" w:beforeAutospacing="0" w:after="60" w:afterAutospacing="0"/>
              <w:ind w:left="34"/>
              <w:rPr>
                <w:iCs/>
                <w:strike/>
                <w:sz w:val="22"/>
                <w:szCs w:val="22"/>
              </w:rPr>
            </w:pPr>
            <w:r w:rsidRPr="009E725B">
              <w:rPr>
                <w:strike/>
                <w:sz w:val="22"/>
                <w:szCs w:val="22"/>
              </w:rPr>
              <w:t>Микшированные средства</w:t>
            </w:r>
            <w:r w:rsidRPr="009E725B">
              <w:rPr>
                <w:rStyle w:val="af6"/>
                <w:rFonts w:eastAsiaTheme="majorEastAsia"/>
                <w:strike/>
                <w:sz w:val="22"/>
                <w:szCs w:val="22"/>
              </w:rPr>
              <w:footnoteReference w:id="22"/>
            </w:r>
          </w:p>
        </w:tc>
        <w:tc>
          <w:tcPr>
            <w:tcW w:w="2990" w:type="dxa"/>
            <w:gridSpan w:val="4"/>
            <w:vMerge w:val="restart"/>
          </w:tcPr>
          <w:p w14:paraId="3617819A" w14:textId="77777777" w:rsidR="009B0E28" w:rsidRPr="009E725B" w:rsidRDefault="009B0E28" w:rsidP="009B0E28">
            <w:pPr>
              <w:pStyle w:val="af7"/>
              <w:tabs>
                <w:tab w:val="left" w:pos="459"/>
                <w:tab w:val="left" w:pos="1168"/>
              </w:tabs>
              <w:spacing w:before="0" w:beforeAutospacing="0" w:after="0" w:afterAutospacing="0"/>
              <w:jc w:val="both"/>
              <w:rPr>
                <w:rFonts w:eastAsiaTheme="minorHAnsi"/>
                <w:iCs/>
                <w:strike/>
                <w:szCs w:val="22"/>
                <w:lang w:eastAsia="en-US"/>
              </w:rPr>
            </w:pPr>
            <w:r w:rsidRPr="009E725B">
              <w:rPr>
                <w:rFonts w:eastAsiaTheme="minorHAnsi"/>
                <w:iCs/>
                <w:strike/>
                <w:sz w:val="22"/>
                <w:szCs w:val="22"/>
                <w:lang w:eastAsia="en-US"/>
              </w:rPr>
              <w:t xml:space="preserve">1.Получатели жилищных выплат могут участвовать по данным условиям в Программе "Свой дом" и Иных проектах без учета ценовых диапазонов и </w:t>
            </w:r>
            <w:r w:rsidRPr="009E725B">
              <w:rPr>
                <w:rFonts w:eastAsiaTheme="minorHAnsi"/>
                <w:iCs/>
                <w:strike/>
                <w:sz w:val="22"/>
                <w:szCs w:val="22"/>
                <w:lang w:eastAsia="en-US"/>
              </w:rPr>
              <w:lastRenderedPageBreak/>
              <w:t xml:space="preserve">Максимальной стоимости жилья. </w:t>
            </w:r>
            <w:r w:rsidRPr="009E725B">
              <w:rPr>
                <w:rFonts w:eastAsiaTheme="minorHAnsi"/>
                <w:i/>
                <w:iCs/>
                <w:strike/>
                <w:sz w:val="20"/>
                <w:szCs w:val="18"/>
                <w:lang w:eastAsia="en-US"/>
              </w:rPr>
              <w:t>(Подпункт 6 пункта 48 изложен в редакции согласно решению КБПП Протокол №34 от 10.10.2018г.)</w:t>
            </w:r>
          </w:p>
          <w:p w14:paraId="3ED3D0B4" w14:textId="77777777" w:rsidR="009B0E28" w:rsidRPr="009E725B" w:rsidRDefault="009B0E28" w:rsidP="009B0E28">
            <w:pPr>
              <w:pStyle w:val="af7"/>
              <w:tabs>
                <w:tab w:val="left" w:pos="459"/>
                <w:tab w:val="left" w:pos="1168"/>
              </w:tabs>
              <w:spacing w:before="0" w:beforeAutospacing="0" w:after="0" w:afterAutospacing="0"/>
              <w:jc w:val="both"/>
              <w:rPr>
                <w:rFonts w:eastAsiaTheme="minorHAnsi"/>
                <w:iCs/>
                <w:strike/>
                <w:sz w:val="22"/>
                <w:szCs w:val="22"/>
                <w:lang w:eastAsia="en-US"/>
              </w:rPr>
            </w:pPr>
            <w:r w:rsidRPr="009E725B">
              <w:rPr>
                <w:rFonts w:eastAsiaTheme="minorHAnsi"/>
                <w:iCs/>
                <w:strike/>
                <w:sz w:val="22"/>
                <w:szCs w:val="22"/>
                <w:lang w:eastAsia="en-US"/>
              </w:rPr>
              <w:t xml:space="preserve">2.Размер ежемесячного платежа по жилищному займу после перехода с предварительного жилищного займа не должен превышать размер ежемесячного платежа по промежуточному/предварительному займу, допускается отклонение в сторону уменьшения на 5%. Условие отклонения на 5% не распространяется на переход в автоматическом режиме. </w:t>
            </w:r>
            <w:r w:rsidRPr="009E725B">
              <w:rPr>
                <w:iCs/>
                <w:strike/>
              </w:rPr>
              <w:t xml:space="preserve"> </w:t>
            </w:r>
            <w:r w:rsidRPr="009E725B">
              <w:rPr>
                <w:rFonts w:eastAsiaTheme="minorHAnsi"/>
                <w:iCs/>
                <w:strike/>
                <w:sz w:val="22"/>
                <w:szCs w:val="22"/>
                <w:lang w:eastAsia="en-US"/>
              </w:rPr>
              <w:t>В случае увеличения ежемесячного платежа необходимо осуществлять оценку платежеспособности заемщика в порядке, установленном внутренними документами Банка.</w:t>
            </w:r>
          </w:p>
          <w:p w14:paraId="5EFA6879" w14:textId="77777777" w:rsidR="009B0E28" w:rsidRPr="009E725B" w:rsidRDefault="009B0E28" w:rsidP="009B0E28">
            <w:pPr>
              <w:pStyle w:val="af7"/>
              <w:tabs>
                <w:tab w:val="left" w:pos="459"/>
                <w:tab w:val="left" w:pos="1168"/>
              </w:tabs>
              <w:spacing w:before="0" w:beforeAutospacing="0" w:after="0" w:afterAutospacing="0"/>
              <w:jc w:val="both"/>
              <w:rPr>
                <w:rFonts w:eastAsiaTheme="minorHAnsi"/>
                <w:iCs/>
                <w:strike/>
                <w:sz w:val="22"/>
                <w:szCs w:val="22"/>
                <w:lang w:eastAsia="en-US"/>
              </w:rPr>
            </w:pPr>
            <w:r w:rsidRPr="009E725B">
              <w:rPr>
                <w:rFonts w:eastAsiaTheme="minorHAnsi"/>
                <w:iCs/>
                <w:strike/>
                <w:sz w:val="22"/>
                <w:szCs w:val="22"/>
                <w:lang w:eastAsia="en-US"/>
              </w:rPr>
              <w:t>В случае прекращения начислении жилищных выплат и закрытия специального счета до перехода на жилищный заем допускается уменьшение размера ежемесячного платежа по жилищному займу (при переходе) более чем на 5%.</w:t>
            </w:r>
          </w:p>
          <w:p w14:paraId="4786D70D" w14:textId="77777777" w:rsidR="009B0E28" w:rsidRPr="009E725B" w:rsidRDefault="009B0E28" w:rsidP="009B0E28">
            <w:pPr>
              <w:pStyle w:val="af7"/>
              <w:tabs>
                <w:tab w:val="left" w:pos="1168"/>
              </w:tabs>
              <w:spacing w:before="60" w:beforeAutospacing="0" w:after="60" w:afterAutospacing="0"/>
              <w:jc w:val="both"/>
              <w:rPr>
                <w:rFonts w:eastAsiaTheme="minorHAnsi"/>
                <w:i/>
                <w:iCs/>
                <w:strike/>
                <w:sz w:val="20"/>
                <w:szCs w:val="18"/>
                <w:lang w:eastAsia="en-US"/>
              </w:rPr>
            </w:pPr>
            <w:r w:rsidRPr="009E725B">
              <w:rPr>
                <w:rFonts w:eastAsiaTheme="minorHAnsi"/>
                <w:i/>
                <w:iCs/>
                <w:strike/>
                <w:sz w:val="20"/>
                <w:szCs w:val="18"/>
                <w:lang w:eastAsia="en-US"/>
              </w:rPr>
              <w:lastRenderedPageBreak/>
              <w:t>(Протокол №19 от 15.06.2018г.)</w:t>
            </w:r>
          </w:p>
          <w:p w14:paraId="1AF4F98C" w14:textId="77777777" w:rsidR="009B0E28" w:rsidRPr="009E725B" w:rsidRDefault="009B0E28" w:rsidP="009B0E28">
            <w:pPr>
              <w:pStyle w:val="af7"/>
              <w:tabs>
                <w:tab w:val="left" w:pos="1168"/>
              </w:tabs>
              <w:spacing w:before="60" w:beforeAutospacing="0" w:after="60" w:afterAutospacing="0"/>
              <w:jc w:val="both"/>
              <w:rPr>
                <w:iCs/>
                <w:strike/>
              </w:rPr>
            </w:pPr>
            <w:r w:rsidRPr="009E725B">
              <w:rPr>
                <w:rFonts w:eastAsiaTheme="minorHAnsi"/>
                <w:i/>
                <w:iCs/>
                <w:strike/>
                <w:sz w:val="20"/>
                <w:szCs w:val="18"/>
                <w:lang w:eastAsia="en-US"/>
              </w:rPr>
              <w:t xml:space="preserve">(Подпункт 6 пункта 48 изложен в редакции согласно решению КБПП Протокол №31 от 07.09.2018г., внесено изменение Протоколом №16 от 27.05.2019г., внесено дополнение согласно решению КБПП Протокол №28 от 11.09.2020г., </w:t>
            </w:r>
            <w:r w:rsidRPr="009E725B">
              <w:rPr>
                <w:i/>
                <w:iCs/>
                <w:strike/>
                <w:sz w:val="20"/>
                <w:szCs w:val="18"/>
              </w:rPr>
              <w:t>внесено дополнение согласно решению КБПП Протокол №6 от 05.03.2021г., вступает в силу с даты автоматизации</w:t>
            </w:r>
            <w:r w:rsidRPr="009E725B">
              <w:rPr>
                <w:rFonts w:eastAsiaTheme="minorHAnsi"/>
                <w:i/>
                <w:iCs/>
                <w:strike/>
                <w:sz w:val="20"/>
                <w:szCs w:val="18"/>
                <w:lang w:eastAsia="en-US"/>
              </w:rPr>
              <w:t>)</w:t>
            </w:r>
          </w:p>
        </w:tc>
      </w:tr>
      <w:tr w:rsidR="009B0E28" w:rsidRPr="009E725B" w14:paraId="4D9C3556" w14:textId="77777777" w:rsidTr="009B0E28">
        <w:trPr>
          <w:gridAfter w:val="3"/>
          <w:wAfter w:w="6371" w:type="dxa"/>
          <w:trHeight w:val="187"/>
        </w:trPr>
        <w:tc>
          <w:tcPr>
            <w:tcW w:w="829" w:type="dxa"/>
            <w:vMerge/>
          </w:tcPr>
          <w:p w14:paraId="4586F2B2" w14:textId="77777777" w:rsidR="009B0E28" w:rsidRPr="009E725B" w:rsidRDefault="009B0E28" w:rsidP="009B0E28">
            <w:pPr>
              <w:spacing w:before="60" w:after="60"/>
              <w:jc w:val="center"/>
              <w:rPr>
                <w:rFonts w:ascii="Times New Roman" w:hAnsi="Times New Roman" w:cs="Times New Roman"/>
                <w:strike/>
              </w:rPr>
            </w:pPr>
          </w:p>
        </w:tc>
        <w:tc>
          <w:tcPr>
            <w:tcW w:w="2245" w:type="dxa"/>
            <w:gridSpan w:val="2"/>
            <w:vMerge/>
            <w:tcBorders>
              <w:right w:val="single" w:sz="8" w:space="0" w:color="000000" w:themeColor="text1"/>
            </w:tcBorders>
          </w:tcPr>
          <w:p w14:paraId="65197213" w14:textId="77777777" w:rsidR="009B0E28" w:rsidRPr="009E725B" w:rsidRDefault="009B0E28" w:rsidP="009B0E28">
            <w:pPr>
              <w:spacing w:before="60" w:after="60"/>
              <w:jc w:val="both"/>
              <w:rPr>
                <w:rFonts w:ascii="Times New Roman" w:hAnsi="Times New Roman" w:cs="Times New Roman"/>
                <w:iCs/>
                <w:strike/>
              </w:rPr>
            </w:pPr>
          </w:p>
        </w:tc>
        <w:tc>
          <w:tcPr>
            <w:tcW w:w="3857"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3A33D2"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strike/>
              </w:rPr>
              <w:t>х</w:t>
            </w:r>
          </w:p>
        </w:tc>
        <w:tc>
          <w:tcPr>
            <w:tcW w:w="227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E2CEDC"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6% годовых</w:t>
            </w:r>
          </w:p>
        </w:tc>
        <w:tc>
          <w:tcPr>
            <w:tcW w:w="2265" w:type="dxa"/>
            <w:gridSpan w:val="4"/>
            <w:tcBorders>
              <w:left w:val="single" w:sz="8" w:space="0" w:color="000000" w:themeColor="text1"/>
            </w:tcBorders>
          </w:tcPr>
          <w:p w14:paraId="3B26CA61" w14:textId="77777777" w:rsidR="009B0E28" w:rsidRPr="009E725B" w:rsidRDefault="009B0E28" w:rsidP="009B0E28">
            <w:pPr>
              <w:pStyle w:val="af7"/>
              <w:spacing w:before="60" w:beforeAutospacing="0" w:after="60" w:afterAutospacing="0"/>
              <w:ind w:left="34"/>
              <w:jc w:val="center"/>
              <w:rPr>
                <w:iCs/>
                <w:strike/>
                <w:sz w:val="22"/>
                <w:szCs w:val="22"/>
              </w:rPr>
            </w:pPr>
            <w:r w:rsidRPr="009E725B">
              <w:rPr>
                <w:iCs/>
                <w:strike/>
                <w:sz w:val="22"/>
                <w:szCs w:val="22"/>
              </w:rPr>
              <w:t>Средства Банка</w:t>
            </w:r>
          </w:p>
        </w:tc>
        <w:tc>
          <w:tcPr>
            <w:tcW w:w="2990" w:type="dxa"/>
            <w:gridSpan w:val="4"/>
            <w:vMerge/>
          </w:tcPr>
          <w:p w14:paraId="5A2EB9D6" w14:textId="77777777" w:rsidR="009B0E28" w:rsidRPr="009E725B" w:rsidRDefault="009B0E28" w:rsidP="009B0E28">
            <w:pPr>
              <w:tabs>
                <w:tab w:val="left" w:pos="459"/>
              </w:tabs>
              <w:jc w:val="both"/>
              <w:rPr>
                <w:rFonts w:ascii="Times New Roman" w:hAnsi="Times New Roman" w:cs="Times New Roman"/>
                <w:iCs/>
              </w:rPr>
            </w:pPr>
          </w:p>
        </w:tc>
      </w:tr>
      <w:tr w:rsidR="009B0E28" w:rsidRPr="009E725B" w14:paraId="52849F11" w14:textId="77777777" w:rsidTr="009B0E28">
        <w:trPr>
          <w:gridAfter w:val="3"/>
          <w:wAfter w:w="6371" w:type="dxa"/>
          <w:trHeight w:val="778"/>
        </w:trPr>
        <w:tc>
          <w:tcPr>
            <w:tcW w:w="829" w:type="dxa"/>
          </w:tcPr>
          <w:p w14:paraId="7CB701F9" w14:textId="77777777" w:rsidR="009B0E28" w:rsidRPr="009E725B" w:rsidRDefault="009B0E28" w:rsidP="009B0E28">
            <w:pPr>
              <w:spacing w:before="60" w:after="60"/>
              <w:jc w:val="center"/>
              <w:rPr>
                <w:rFonts w:ascii="Times New Roman" w:hAnsi="Times New Roman" w:cs="Times New Roman"/>
                <w:strike/>
              </w:rPr>
            </w:pPr>
          </w:p>
          <w:p w14:paraId="13D3B694"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6.3</w:t>
            </w:r>
          </w:p>
        </w:tc>
        <w:tc>
          <w:tcPr>
            <w:tcW w:w="2245" w:type="dxa"/>
            <w:gridSpan w:val="2"/>
          </w:tcPr>
          <w:p w14:paraId="3C100ED4"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Срок займа</w:t>
            </w:r>
          </w:p>
        </w:tc>
        <w:tc>
          <w:tcPr>
            <w:tcW w:w="6132" w:type="dxa"/>
            <w:gridSpan w:val="19"/>
            <w:tcBorders>
              <w:top w:val="single" w:sz="8" w:space="0" w:color="000000" w:themeColor="text1"/>
            </w:tcBorders>
          </w:tcPr>
          <w:p w14:paraId="4F15A44B"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6 мес. – 8 лет</w:t>
            </w:r>
          </w:p>
        </w:tc>
        <w:tc>
          <w:tcPr>
            <w:tcW w:w="2265" w:type="dxa"/>
            <w:gridSpan w:val="4"/>
          </w:tcPr>
          <w:p w14:paraId="0C4CC3D1" w14:textId="77777777" w:rsidR="009B0E28" w:rsidRPr="009E725B" w:rsidRDefault="009B0E28" w:rsidP="009B0E28">
            <w:pPr>
              <w:spacing w:before="60" w:after="60"/>
              <w:jc w:val="both"/>
              <w:rPr>
                <w:rFonts w:ascii="Times New Roman" w:hAnsi="Times New Roman" w:cs="Times New Roman"/>
              </w:rPr>
            </w:pPr>
          </w:p>
        </w:tc>
        <w:tc>
          <w:tcPr>
            <w:tcW w:w="2990" w:type="dxa"/>
            <w:gridSpan w:val="4"/>
            <w:vMerge/>
          </w:tcPr>
          <w:p w14:paraId="7800D1FC" w14:textId="77777777" w:rsidR="009B0E28" w:rsidRPr="009E725B" w:rsidRDefault="009B0E28" w:rsidP="009B0E28">
            <w:pPr>
              <w:spacing w:before="60" w:after="60"/>
              <w:jc w:val="both"/>
              <w:rPr>
                <w:rFonts w:ascii="Times New Roman" w:hAnsi="Times New Roman" w:cs="Times New Roman"/>
                <w:iCs/>
              </w:rPr>
            </w:pPr>
          </w:p>
        </w:tc>
      </w:tr>
      <w:tr w:rsidR="009B0E28" w:rsidRPr="009E725B" w14:paraId="2F072964" w14:textId="77777777" w:rsidTr="009B0E28">
        <w:trPr>
          <w:gridAfter w:val="3"/>
          <w:wAfter w:w="6371" w:type="dxa"/>
        </w:trPr>
        <w:tc>
          <w:tcPr>
            <w:tcW w:w="829" w:type="dxa"/>
          </w:tcPr>
          <w:p w14:paraId="44D72605" w14:textId="77777777" w:rsidR="009B0E28" w:rsidRPr="009E725B" w:rsidRDefault="009B0E28" w:rsidP="009B0E28">
            <w:pPr>
              <w:spacing w:before="60" w:after="60"/>
              <w:jc w:val="center"/>
              <w:rPr>
                <w:rFonts w:ascii="Times New Roman" w:hAnsi="Times New Roman" w:cs="Times New Roman"/>
                <w:b/>
                <w:strike/>
              </w:rPr>
            </w:pPr>
            <w:r w:rsidRPr="009E725B">
              <w:rPr>
                <w:rFonts w:ascii="Times New Roman" w:hAnsi="Times New Roman" w:cs="Times New Roman"/>
                <w:b/>
                <w:strike/>
              </w:rPr>
              <w:t>7</w:t>
            </w:r>
          </w:p>
        </w:tc>
        <w:tc>
          <w:tcPr>
            <w:tcW w:w="13632" w:type="dxa"/>
            <w:gridSpan w:val="29"/>
          </w:tcPr>
          <w:p w14:paraId="0CDA554D" w14:textId="77777777" w:rsidR="009B0E28" w:rsidRPr="009E725B" w:rsidRDefault="009B0E28" w:rsidP="009B0E28">
            <w:pPr>
              <w:spacing w:before="60" w:after="60"/>
              <w:jc w:val="both"/>
              <w:rPr>
                <w:rFonts w:ascii="Times New Roman" w:hAnsi="Times New Roman" w:cs="Times New Roman"/>
                <w:b/>
                <w:strike/>
              </w:rPr>
            </w:pPr>
            <w:r w:rsidRPr="009E725B">
              <w:rPr>
                <w:rFonts w:ascii="Times New Roman" w:hAnsi="Times New Roman" w:cs="Times New Roman"/>
                <w:b/>
                <w:iCs/>
                <w:strike/>
              </w:rPr>
              <w:t>Кредитование на приобретение вторичного жилья по Программе Банка «Обеспечение жильем военнослужащих и сотрудников специальных государственных органов»</w:t>
            </w:r>
            <w:r w:rsidRPr="009E725B">
              <w:rPr>
                <w:strike/>
                <w:sz w:val="24"/>
                <w:szCs w:val="24"/>
              </w:rPr>
              <w:t xml:space="preserve"> </w:t>
            </w:r>
            <w:r w:rsidRPr="009E725B">
              <w:rPr>
                <w:i/>
                <w:strike/>
                <w:sz w:val="24"/>
                <w:szCs w:val="24"/>
              </w:rPr>
              <w:t>(</w:t>
            </w:r>
            <w:r w:rsidRPr="009E725B">
              <w:rPr>
                <w:rFonts w:ascii="Times New Roman" w:hAnsi="Times New Roman" w:cs="Times New Roman"/>
                <w:i/>
                <w:iCs/>
                <w:strike/>
              </w:rPr>
              <w:t xml:space="preserve">условия действительны по заявкам, принятым от получателей жилищных выплат со 02.07.2018 года по 15.08.2018 года через портал </w:t>
            </w:r>
            <w:proofErr w:type="spellStart"/>
            <w:r w:rsidRPr="009E725B">
              <w:rPr>
                <w:rFonts w:ascii="Times New Roman" w:hAnsi="Times New Roman" w:cs="Times New Roman"/>
                <w:i/>
                <w:iCs/>
                <w:strike/>
              </w:rPr>
              <w:t>Askeri.baspana</w:t>
            </w:r>
            <w:proofErr w:type="spellEnd"/>
            <w:r w:rsidRPr="009E725B">
              <w:rPr>
                <w:rFonts w:ascii="Times New Roman" w:hAnsi="Times New Roman" w:cs="Times New Roman"/>
                <w:i/>
                <w:iCs/>
                <w:strike/>
              </w:rPr>
              <w:t>)</w:t>
            </w:r>
            <w:r w:rsidRPr="009E725B">
              <w:rPr>
                <w:i/>
                <w:iCs/>
                <w:strike/>
                <w:sz w:val="18"/>
                <w:szCs w:val="18"/>
              </w:rPr>
              <w:t xml:space="preserve"> (Протокол 10 от 26.03.2019г.</w:t>
            </w:r>
            <w:r w:rsidRPr="009E725B">
              <w:rPr>
                <w:i/>
                <w:iCs/>
                <w:sz w:val="18"/>
                <w:szCs w:val="18"/>
              </w:rPr>
              <w:t xml:space="preserve">) </w:t>
            </w:r>
            <w:r w:rsidRPr="009E725B">
              <w:rPr>
                <w:rFonts w:ascii="Times New Roman" w:eastAsia="Times New Roman" w:hAnsi="Times New Roman" w:cs="Times New Roman"/>
                <w:i/>
                <w:iCs/>
                <w:lang w:eastAsia="ru-RU"/>
              </w:rPr>
              <w:t>(исключен согласно решению КБПП №19 от 22.06.2021г.)</w:t>
            </w:r>
          </w:p>
        </w:tc>
      </w:tr>
      <w:tr w:rsidR="009B0E28" w:rsidRPr="009E725B" w14:paraId="3EC3DDF0" w14:textId="77777777" w:rsidTr="009B0E28">
        <w:trPr>
          <w:gridAfter w:val="3"/>
          <w:wAfter w:w="6371" w:type="dxa"/>
        </w:trPr>
        <w:tc>
          <w:tcPr>
            <w:tcW w:w="829" w:type="dxa"/>
          </w:tcPr>
          <w:p w14:paraId="40CBA091"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7.1</w:t>
            </w:r>
          </w:p>
        </w:tc>
        <w:tc>
          <w:tcPr>
            <w:tcW w:w="2245" w:type="dxa"/>
            <w:gridSpan w:val="2"/>
          </w:tcPr>
          <w:p w14:paraId="5EDBC034" w14:textId="77777777" w:rsidR="009B0E28" w:rsidRPr="009E725B" w:rsidRDefault="009B0E28" w:rsidP="009B0E28">
            <w:pPr>
              <w:spacing w:before="60" w:after="60"/>
              <w:jc w:val="both"/>
              <w:rPr>
                <w:rFonts w:ascii="Times New Roman" w:hAnsi="Times New Roman" w:cs="Times New Roman"/>
                <w:b/>
                <w:iCs/>
                <w:strike/>
              </w:rPr>
            </w:pPr>
            <w:r w:rsidRPr="009E725B">
              <w:rPr>
                <w:rFonts w:ascii="Times New Roman" w:hAnsi="Times New Roman" w:cs="Times New Roman"/>
                <w:strike/>
              </w:rPr>
              <w:t>Накопления ЖСС, % от договорной суммы</w:t>
            </w:r>
          </w:p>
        </w:tc>
        <w:tc>
          <w:tcPr>
            <w:tcW w:w="851" w:type="dxa"/>
            <w:gridSpan w:val="5"/>
          </w:tcPr>
          <w:p w14:paraId="2F696974"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0 - 5</w:t>
            </w:r>
          </w:p>
        </w:tc>
        <w:tc>
          <w:tcPr>
            <w:tcW w:w="589" w:type="dxa"/>
          </w:tcPr>
          <w:p w14:paraId="79FF4374"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5 - 10</w:t>
            </w:r>
          </w:p>
        </w:tc>
        <w:tc>
          <w:tcPr>
            <w:tcW w:w="1684" w:type="dxa"/>
            <w:gridSpan w:val="2"/>
          </w:tcPr>
          <w:p w14:paraId="50CBC1CF"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10 - 15</w:t>
            </w:r>
          </w:p>
        </w:tc>
        <w:tc>
          <w:tcPr>
            <w:tcW w:w="733" w:type="dxa"/>
            <w:gridSpan w:val="2"/>
          </w:tcPr>
          <w:p w14:paraId="33D70807"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15 - 20</w:t>
            </w:r>
          </w:p>
        </w:tc>
        <w:tc>
          <w:tcPr>
            <w:tcW w:w="567" w:type="dxa"/>
            <w:gridSpan w:val="3"/>
          </w:tcPr>
          <w:p w14:paraId="5B5BC89C"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20 - 25</w:t>
            </w:r>
          </w:p>
        </w:tc>
        <w:tc>
          <w:tcPr>
            <w:tcW w:w="992" w:type="dxa"/>
            <w:gridSpan w:val="4"/>
          </w:tcPr>
          <w:p w14:paraId="6B2C013B"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25 - 30</w:t>
            </w:r>
          </w:p>
        </w:tc>
        <w:tc>
          <w:tcPr>
            <w:tcW w:w="716" w:type="dxa"/>
            <w:gridSpan w:val="2"/>
          </w:tcPr>
          <w:p w14:paraId="1238183E"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30 - 50</w:t>
            </w:r>
          </w:p>
        </w:tc>
        <w:tc>
          <w:tcPr>
            <w:tcW w:w="2265" w:type="dxa"/>
            <w:gridSpan w:val="4"/>
          </w:tcPr>
          <w:p w14:paraId="0D06B3E8"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Источник финансирования</w:t>
            </w:r>
          </w:p>
        </w:tc>
        <w:tc>
          <w:tcPr>
            <w:tcW w:w="2990" w:type="dxa"/>
            <w:gridSpan w:val="4"/>
          </w:tcPr>
          <w:p w14:paraId="5530734B"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Примечание</w:t>
            </w:r>
          </w:p>
        </w:tc>
      </w:tr>
      <w:tr w:rsidR="009B0E28" w:rsidRPr="009E725B" w14:paraId="236CE003" w14:textId="77777777" w:rsidTr="009B0E28">
        <w:trPr>
          <w:gridAfter w:val="3"/>
          <w:wAfter w:w="6371" w:type="dxa"/>
          <w:trHeight w:val="685"/>
        </w:trPr>
        <w:tc>
          <w:tcPr>
            <w:tcW w:w="829" w:type="dxa"/>
          </w:tcPr>
          <w:p w14:paraId="7B2603EB"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7.2</w:t>
            </w:r>
          </w:p>
        </w:tc>
        <w:tc>
          <w:tcPr>
            <w:tcW w:w="2245" w:type="dxa"/>
            <w:gridSpan w:val="2"/>
          </w:tcPr>
          <w:p w14:paraId="7C71565D"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Ставка вознаграждения</w:t>
            </w:r>
          </w:p>
        </w:tc>
        <w:tc>
          <w:tcPr>
            <w:tcW w:w="3857" w:type="dxa"/>
            <w:gridSpan w:val="10"/>
            <w:vAlign w:val="center"/>
          </w:tcPr>
          <w:p w14:paraId="230B21B4"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х</w:t>
            </w:r>
          </w:p>
        </w:tc>
        <w:tc>
          <w:tcPr>
            <w:tcW w:w="2275" w:type="dxa"/>
            <w:gridSpan w:val="9"/>
          </w:tcPr>
          <w:p w14:paraId="7D18A9DD"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8% годовых</w:t>
            </w:r>
          </w:p>
        </w:tc>
        <w:tc>
          <w:tcPr>
            <w:tcW w:w="2265" w:type="dxa"/>
            <w:gridSpan w:val="4"/>
            <w:vMerge w:val="restart"/>
          </w:tcPr>
          <w:p w14:paraId="36397B52" w14:textId="77777777" w:rsidR="009B0E28" w:rsidRPr="009E725B" w:rsidRDefault="009B0E28" w:rsidP="009B0E28">
            <w:pPr>
              <w:pStyle w:val="af7"/>
              <w:spacing w:before="60" w:after="60"/>
              <w:ind w:left="34"/>
              <w:jc w:val="center"/>
              <w:rPr>
                <w:iCs/>
                <w:strike/>
                <w:sz w:val="22"/>
                <w:szCs w:val="22"/>
              </w:rPr>
            </w:pPr>
            <w:r w:rsidRPr="009E725B">
              <w:rPr>
                <w:strike/>
                <w:sz w:val="22"/>
                <w:szCs w:val="22"/>
              </w:rPr>
              <w:t>Микшированные средства</w:t>
            </w:r>
            <w:r w:rsidRPr="009E725B">
              <w:rPr>
                <w:rStyle w:val="af6"/>
                <w:rFonts w:eastAsiaTheme="majorEastAsia"/>
                <w:strike/>
                <w:sz w:val="22"/>
                <w:szCs w:val="22"/>
              </w:rPr>
              <w:footnoteReference w:id="23"/>
            </w:r>
          </w:p>
        </w:tc>
        <w:tc>
          <w:tcPr>
            <w:tcW w:w="2990" w:type="dxa"/>
            <w:gridSpan w:val="4"/>
            <w:vMerge w:val="restart"/>
          </w:tcPr>
          <w:p w14:paraId="563CD254" w14:textId="77777777" w:rsidR="009B0E28" w:rsidRPr="009E725B" w:rsidRDefault="009B0E28" w:rsidP="009B0E28">
            <w:pPr>
              <w:jc w:val="both"/>
              <w:rPr>
                <w:rFonts w:ascii="Times New Roman" w:hAnsi="Times New Roman" w:cs="Times New Roman"/>
                <w:strike/>
              </w:rPr>
            </w:pPr>
            <w:r w:rsidRPr="009E725B">
              <w:rPr>
                <w:rFonts w:ascii="Times New Roman" w:eastAsia="Times New Roman" w:hAnsi="Times New Roman" w:cs="Times New Roman"/>
                <w:strike/>
                <w:lang w:eastAsia="ru-RU"/>
              </w:rPr>
              <w:t>1.</w:t>
            </w:r>
            <w:r w:rsidRPr="009E725B">
              <w:rPr>
                <w:rFonts w:ascii="Times New Roman" w:hAnsi="Times New Roman" w:cs="Times New Roman"/>
                <w:strike/>
              </w:rPr>
              <w:t xml:space="preserve">Размер ежемесячного платежа по жилищному займу после перехода с предварительного жилищного займа не должен превышать размер ежемесячного платежа по промежуточному/предварительному займу, допускается отклонение в сторону уменьшения на 5%. Условие отклонения на 5% не распространяется на переход в автоматическом режиме. </w:t>
            </w:r>
            <w:r w:rsidRPr="009E725B">
              <w:rPr>
                <w:strike/>
              </w:rPr>
              <w:t xml:space="preserve"> </w:t>
            </w:r>
            <w:r w:rsidRPr="009E725B">
              <w:rPr>
                <w:rFonts w:ascii="Times New Roman" w:hAnsi="Times New Roman" w:cs="Times New Roman"/>
                <w:strike/>
              </w:rPr>
              <w:t xml:space="preserve">В случае увеличения </w:t>
            </w:r>
            <w:r w:rsidRPr="009E725B">
              <w:rPr>
                <w:rFonts w:ascii="Times New Roman" w:hAnsi="Times New Roman" w:cs="Times New Roman"/>
                <w:strike/>
              </w:rPr>
              <w:lastRenderedPageBreak/>
              <w:t>ежемесячного платежа необходимо осуществлять оценку платежеспособности заемщика в порядке, установленном внутренними документами Банка.</w:t>
            </w:r>
          </w:p>
          <w:p w14:paraId="765DBCAD" w14:textId="77777777" w:rsidR="009B0E28" w:rsidRPr="009E725B" w:rsidRDefault="009B0E28" w:rsidP="009B0E28">
            <w:pPr>
              <w:jc w:val="both"/>
              <w:rPr>
                <w:rFonts w:ascii="Times New Roman" w:hAnsi="Times New Roman" w:cs="Times New Roman"/>
                <w:strike/>
              </w:rPr>
            </w:pPr>
            <w:r w:rsidRPr="009E725B">
              <w:rPr>
                <w:rFonts w:ascii="Times New Roman" w:hAnsi="Times New Roman" w:cs="Times New Roman"/>
                <w:strike/>
              </w:rPr>
              <w:t>В случае прекращения начислении жилищных выплат и закрытия специального счета до перехода на жилищный заем допускается уменьшение размера ежемесячного платежа по жилищному займу (при переходе) более чем на 5%.</w:t>
            </w:r>
          </w:p>
          <w:p w14:paraId="051C22BA" w14:textId="77777777" w:rsidR="009B0E28" w:rsidRPr="009E725B" w:rsidRDefault="009B0E28" w:rsidP="009B0E28">
            <w:pPr>
              <w:jc w:val="both"/>
              <w:rPr>
                <w:rFonts w:ascii="Times New Roman" w:eastAsia="Times New Roman" w:hAnsi="Times New Roman" w:cs="Times New Roman"/>
                <w:i/>
                <w:iCs/>
                <w:strike/>
                <w:lang w:eastAsia="ru-RU"/>
              </w:rPr>
            </w:pPr>
            <w:r w:rsidRPr="009E725B">
              <w:rPr>
                <w:rFonts w:ascii="Times New Roman" w:eastAsia="Times New Roman" w:hAnsi="Times New Roman" w:cs="Times New Roman"/>
                <w:i/>
                <w:iCs/>
                <w:strike/>
                <w:sz w:val="20"/>
                <w:lang w:eastAsia="ru-RU"/>
              </w:rPr>
              <w:t>(</w:t>
            </w:r>
            <w:r w:rsidRPr="009E725B">
              <w:rPr>
                <w:rFonts w:ascii="Times New Roman" w:eastAsia="Times New Roman" w:hAnsi="Times New Roman" w:cs="Times New Roman"/>
                <w:i/>
                <w:iCs/>
                <w:strike/>
                <w:sz w:val="20"/>
                <w:lang w:val="kk-KZ" w:eastAsia="ru-RU"/>
              </w:rPr>
              <w:t>Протокол №19 от 15</w:t>
            </w:r>
            <w:r w:rsidRPr="009E725B">
              <w:rPr>
                <w:rFonts w:ascii="Times New Roman" w:eastAsia="Times New Roman" w:hAnsi="Times New Roman" w:cs="Times New Roman"/>
                <w:i/>
                <w:iCs/>
                <w:strike/>
                <w:sz w:val="20"/>
                <w:lang w:eastAsia="ru-RU"/>
              </w:rPr>
              <w:t>.06.2018г., внесено изменение КБПП №16 от 27.05.2019г., внесено дополнение согласно решению КБПП №28 от 11.09.2020г., внесено дополнение согласно решению КБПП Протокол №6 от 05.03.2021г.)</w:t>
            </w:r>
          </w:p>
        </w:tc>
      </w:tr>
      <w:tr w:rsidR="009B0E28" w:rsidRPr="009E725B" w14:paraId="3131538B" w14:textId="77777777" w:rsidTr="009B0E28">
        <w:trPr>
          <w:gridAfter w:val="3"/>
          <w:wAfter w:w="6371" w:type="dxa"/>
        </w:trPr>
        <w:tc>
          <w:tcPr>
            <w:tcW w:w="829" w:type="dxa"/>
          </w:tcPr>
          <w:p w14:paraId="22DA8D89"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7.3</w:t>
            </w:r>
          </w:p>
        </w:tc>
        <w:tc>
          <w:tcPr>
            <w:tcW w:w="2245" w:type="dxa"/>
            <w:gridSpan w:val="2"/>
          </w:tcPr>
          <w:p w14:paraId="35748E52"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Срок займа</w:t>
            </w:r>
          </w:p>
        </w:tc>
        <w:tc>
          <w:tcPr>
            <w:tcW w:w="6132" w:type="dxa"/>
            <w:gridSpan w:val="19"/>
          </w:tcPr>
          <w:p w14:paraId="5384B98D"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6 мес. – 8 лет</w:t>
            </w:r>
          </w:p>
        </w:tc>
        <w:tc>
          <w:tcPr>
            <w:tcW w:w="2265" w:type="dxa"/>
            <w:gridSpan w:val="4"/>
            <w:vMerge/>
          </w:tcPr>
          <w:p w14:paraId="25CF474B" w14:textId="77777777" w:rsidR="009B0E28" w:rsidRPr="009E725B" w:rsidRDefault="009B0E28" w:rsidP="009B0E28">
            <w:pPr>
              <w:spacing w:before="60" w:after="60"/>
              <w:jc w:val="both"/>
              <w:rPr>
                <w:rFonts w:ascii="Times New Roman" w:hAnsi="Times New Roman" w:cs="Times New Roman"/>
              </w:rPr>
            </w:pPr>
          </w:p>
        </w:tc>
        <w:tc>
          <w:tcPr>
            <w:tcW w:w="2990" w:type="dxa"/>
            <w:gridSpan w:val="4"/>
            <w:vMerge/>
          </w:tcPr>
          <w:p w14:paraId="1BEEBF65" w14:textId="77777777" w:rsidR="009B0E28" w:rsidRPr="009E725B" w:rsidRDefault="009B0E28" w:rsidP="009B0E28">
            <w:pPr>
              <w:spacing w:before="60" w:after="60"/>
              <w:jc w:val="both"/>
              <w:rPr>
                <w:rFonts w:ascii="Times New Roman" w:hAnsi="Times New Roman" w:cs="Times New Roman"/>
              </w:rPr>
            </w:pPr>
          </w:p>
        </w:tc>
      </w:tr>
      <w:tr w:rsidR="009B0E28" w:rsidRPr="009E725B" w14:paraId="27410AEA" w14:textId="77777777" w:rsidTr="009B0E28">
        <w:trPr>
          <w:gridAfter w:val="3"/>
          <w:wAfter w:w="6371" w:type="dxa"/>
        </w:trPr>
        <w:tc>
          <w:tcPr>
            <w:tcW w:w="829" w:type="dxa"/>
          </w:tcPr>
          <w:p w14:paraId="4C5ECAC5"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7.4</w:t>
            </w:r>
          </w:p>
        </w:tc>
        <w:tc>
          <w:tcPr>
            <w:tcW w:w="2245" w:type="dxa"/>
            <w:gridSpan w:val="2"/>
          </w:tcPr>
          <w:p w14:paraId="6B95C826"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Сумма займа</w:t>
            </w:r>
          </w:p>
        </w:tc>
        <w:tc>
          <w:tcPr>
            <w:tcW w:w="6132" w:type="dxa"/>
            <w:gridSpan w:val="19"/>
          </w:tcPr>
          <w:p w14:paraId="6C2C38D0" w14:textId="77777777" w:rsidR="009B0E28" w:rsidRPr="009E725B" w:rsidRDefault="009B0E28" w:rsidP="009B0E28">
            <w:pPr>
              <w:spacing w:before="60" w:after="60"/>
              <w:jc w:val="both"/>
              <w:rPr>
                <w:rFonts w:ascii="Times New Roman" w:hAnsi="Times New Roman" w:cs="Times New Roman"/>
                <w:iCs/>
                <w:strike/>
              </w:rPr>
            </w:pPr>
            <w:r w:rsidRPr="009E725B">
              <w:rPr>
                <w:rFonts w:ascii="Times New Roman" w:hAnsi="Times New Roman" w:cs="Times New Roman"/>
                <w:iCs/>
                <w:strike/>
              </w:rPr>
              <w:t xml:space="preserve">до 45 млн. </w:t>
            </w:r>
            <w:proofErr w:type="spellStart"/>
            <w:r w:rsidRPr="009E725B">
              <w:rPr>
                <w:rFonts w:ascii="Times New Roman" w:hAnsi="Times New Roman" w:cs="Times New Roman"/>
                <w:iCs/>
                <w:strike/>
              </w:rPr>
              <w:t>тг</w:t>
            </w:r>
            <w:proofErr w:type="spellEnd"/>
            <w:r w:rsidRPr="009E725B">
              <w:rPr>
                <w:rFonts w:ascii="Times New Roman" w:hAnsi="Times New Roman" w:cs="Times New Roman"/>
                <w:iCs/>
                <w:strike/>
              </w:rPr>
              <w:t>.</w:t>
            </w:r>
          </w:p>
          <w:p w14:paraId="778C69B0" w14:textId="77777777" w:rsidR="009B0E28" w:rsidRPr="009E725B" w:rsidRDefault="009B0E28" w:rsidP="009B0E28">
            <w:pPr>
              <w:spacing w:before="60" w:after="60"/>
              <w:jc w:val="both"/>
              <w:rPr>
                <w:rFonts w:ascii="Times New Roman" w:hAnsi="Times New Roman" w:cs="Times New Roman"/>
                <w:iCs/>
                <w:strike/>
              </w:rPr>
            </w:pPr>
            <w:r w:rsidRPr="009E725B">
              <w:rPr>
                <w:rFonts w:ascii="Times New Roman" w:hAnsi="Times New Roman" w:cs="Times New Roman"/>
                <w:iCs/>
                <w:strike/>
              </w:rPr>
              <w:t>Размер займа рассчитывается с учетом следующих условий:</w:t>
            </w:r>
          </w:p>
          <w:p w14:paraId="60BF74F4" w14:textId="77777777" w:rsidR="009B0E28" w:rsidRPr="009E725B" w:rsidRDefault="009B0E28" w:rsidP="009B0E28">
            <w:pPr>
              <w:spacing w:before="60" w:after="60"/>
              <w:jc w:val="both"/>
              <w:rPr>
                <w:rFonts w:ascii="Times New Roman" w:hAnsi="Times New Roman" w:cs="Times New Roman"/>
                <w:iCs/>
                <w:strike/>
              </w:rPr>
            </w:pPr>
            <w:r w:rsidRPr="009E725B">
              <w:rPr>
                <w:rFonts w:ascii="Times New Roman" w:hAnsi="Times New Roman" w:cs="Times New Roman"/>
                <w:iCs/>
                <w:strike/>
              </w:rPr>
              <w:t>1)            размер ежемесячного платежа (на дату приема кредитной заявки) не может быть больше размера получаемых текущих жилищных выплат;</w:t>
            </w:r>
          </w:p>
          <w:p w14:paraId="2BF6A3C3" w14:textId="77777777" w:rsidR="009B0E28" w:rsidRPr="009E725B" w:rsidRDefault="009B0E28" w:rsidP="009B0E28">
            <w:pPr>
              <w:spacing w:before="60" w:after="60"/>
              <w:jc w:val="both"/>
              <w:rPr>
                <w:rFonts w:ascii="Times New Roman" w:hAnsi="Times New Roman" w:cs="Times New Roman"/>
                <w:iCs/>
                <w:strike/>
              </w:rPr>
            </w:pPr>
            <w:r w:rsidRPr="009E725B">
              <w:rPr>
                <w:rFonts w:ascii="Times New Roman" w:hAnsi="Times New Roman" w:cs="Times New Roman"/>
                <w:iCs/>
                <w:strike/>
              </w:rPr>
              <w:t>2)            Для расчета максимального размера предварительного займа (на основе расчета баллов), предоставляемого за счет Микшированных средств в расчете ежемесячного взноса ЖСС учитываются только 5% накоплений; При кредитовании учитываются фактические накопления ЖСС.</w:t>
            </w:r>
          </w:p>
          <w:p w14:paraId="2FF531A1" w14:textId="77777777" w:rsidR="009B0E28" w:rsidRPr="009E725B" w:rsidRDefault="009B0E28" w:rsidP="009B0E28">
            <w:pPr>
              <w:spacing w:before="60" w:after="60"/>
              <w:jc w:val="both"/>
              <w:rPr>
                <w:rFonts w:ascii="Times New Roman" w:hAnsi="Times New Roman" w:cs="Times New Roman"/>
                <w:iCs/>
                <w:strike/>
              </w:rPr>
            </w:pPr>
            <w:r w:rsidRPr="009E725B">
              <w:rPr>
                <w:rFonts w:ascii="Times New Roman" w:hAnsi="Times New Roman" w:cs="Times New Roman"/>
                <w:iCs/>
                <w:strike/>
              </w:rPr>
              <w:lastRenderedPageBreak/>
              <w:t>3)             Для расчета максимального размера предварительного займа (на основе расчета баллов), предоставляемого за счет средств Банка в расчете ежемесячного взноса ЖСС учитываются только 20% накоплений. При кредитовании учитываются фактические накопления ЖСС.</w:t>
            </w:r>
          </w:p>
        </w:tc>
        <w:tc>
          <w:tcPr>
            <w:tcW w:w="2265" w:type="dxa"/>
            <w:gridSpan w:val="4"/>
            <w:vMerge/>
          </w:tcPr>
          <w:p w14:paraId="6C7DB365" w14:textId="77777777" w:rsidR="009B0E28" w:rsidRPr="009E725B" w:rsidRDefault="009B0E28" w:rsidP="009B0E28">
            <w:pPr>
              <w:spacing w:before="60" w:after="60"/>
              <w:jc w:val="both"/>
              <w:rPr>
                <w:rFonts w:ascii="Times New Roman" w:hAnsi="Times New Roman" w:cs="Times New Roman"/>
              </w:rPr>
            </w:pPr>
          </w:p>
        </w:tc>
        <w:tc>
          <w:tcPr>
            <w:tcW w:w="2990" w:type="dxa"/>
            <w:gridSpan w:val="4"/>
            <w:vMerge/>
          </w:tcPr>
          <w:p w14:paraId="2D581597" w14:textId="77777777" w:rsidR="009B0E28" w:rsidRPr="009E725B" w:rsidRDefault="009B0E28" w:rsidP="009B0E28">
            <w:pPr>
              <w:spacing w:before="60" w:after="60"/>
              <w:jc w:val="both"/>
              <w:rPr>
                <w:rFonts w:ascii="Times New Roman" w:hAnsi="Times New Roman" w:cs="Times New Roman"/>
              </w:rPr>
            </w:pPr>
          </w:p>
        </w:tc>
      </w:tr>
      <w:tr w:rsidR="009B0E28" w:rsidRPr="009E725B" w14:paraId="4105A8A8" w14:textId="77777777" w:rsidTr="009B0E28">
        <w:trPr>
          <w:gridAfter w:val="3"/>
          <w:wAfter w:w="6371" w:type="dxa"/>
        </w:trPr>
        <w:tc>
          <w:tcPr>
            <w:tcW w:w="829" w:type="dxa"/>
          </w:tcPr>
          <w:p w14:paraId="054C6A4F" w14:textId="77777777" w:rsidR="009B0E28" w:rsidRPr="009E725B" w:rsidRDefault="009B0E28" w:rsidP="009B0E28">
            <w:pPr>
              <w:jc w:val="center"/>
              <w:rPr>
                <w:rFonts w:ascii="Times New Roman" w:hAnsi="Times New Roman" w:cs="Times New Roman"/>
                <w:b/>
                <w:iCs/>
              </w:rPr>
            </w:pPr>
            <w:r w:rsidRPr="009E725B">
              <w:rPr>
                <w:rFonts w:ascii="Times New Roman" w:hAnsi="Times New Roman" w:cs="Times New Roman"/>
                <w:b/>
                <w:iCs/>
              </w:rPr>
              <w:t>7-1</w:t>
            </w:r>
          </w:p>
        </w:tc>
        <w:tc>
          <w:tcPr>
            <w:tcW w:w="13632" w:type="dxa"/>
            <w:gridSpan w:val="29"/>
          </w:tcPr>
          <w:p w14:paraId="5F970E1F" w14:textId="77777777" w:rsidR="009B0E28" w:rsidRPr="009E725B" w:rsidRDefault="009B0E28" w:rsidP="009B0E28">
            <w:pPr>
              <w:jc w:val="both"/>
              <w:rPr>
                <w:rFonts w:ascii="Times New Roman" w:hAnsi="Times New Roman" w:cs="Times New Roman"/>
                <w:b/>
                <w:iCs/>
              </w:rPr>
            </w:pPr>
            <w:r w:rsidRPr="009E725B">
              <w:rPr>
                <w:rFonts w:ascii="Times New Roman" w:hAnsi="Times New Roman" w:cs="Times New Roman"/>
                <w:b/>
                <w:iCs/>
              </w:rPr>
              <w:t>Кредитование по Программе Банка "</w:t>
            </w:r>
            <w:r w:rsidRPr="009E725B">
              <w:rPr>
                <w:rFonts w:ascii="Times New Roman" w:hAnsi="Times New Roman"/>
                <w:b/>
                <w:color w:val="000000"/>
                <w:lang w:val="kk-KZ"/>
              </w:rPr>
              <w:t>Әскери</w:t>
            </w:r>
            <w:r w:rsidRPr="009E725B">
              <w:rPr>
                <w:rFonts w:ascii="Times New Roman" w:hAnsi="Times New Roman" w:cs="Times New Roman"/>
                <w:b/>
                <w:iCs/>
              </w:rPr>
              <w:t xml:space="preserve"> </w:t>
            </w:r>
            <w:r w:rsidRPr="009E725B">
              <w:rPr>
                <w:rFonts w:ascii="Times New Roman" w:hAnsi="Times New Roman" w:cs="Times New Roman"/>
                <w:b/>
                <w:iCs/>
                <w:lang w:val="kk-KZ"/>
              </w:rPr>
              <w:t>б</w:t>
            </w:r>
            <w:proofErr w:type="spellStart"/>
            <w:r w:rsidRPr="009E725B">
              <w:rPr>
                <w:rFonts w:ascii="Times New Roman" w:hAnsi="Times New Roman" w:cs="Times New Roman"/>
                <w:b/>
                <w:iCs/>
              </w:rPr>
              <w:t>аспана</w:t>
            </w:r>
            <w:proofErr w:type="spellEnd"/>
            <w:r w:rsidRPr="009E725B">
              <w:rPr>
                <w:rFonts w:ascii="Times New Roman" w:hAnsi="Times New Roman" w:cs="Times New Roman"/>
                <w:b/>
                <w:iCs/>
              </w:rPr>
              <w:t xml:space="preserve">" </w:t>
            </w:r>
            <w:r w:rsidRPr="009E725B">
              <w:rPr>
                <w:rFonts w:ascii="Times New Roman" w:eastAsia="Times New Roman" w:hAnsi="Times New Roman" w:cs="Times New Roman"/>
                <w:i/>
                <w:iCs/>
                <w:sz w:val="20"/>
                <w:lang w:eastAsia="ru-RU"/>
              </w:rPr>
              <w:t>(Пункт 48 дополнен строкой 7 решением КБПП Протокол 10 от 26.03.2019г.), (внесено изменение согласно решению КБПП №43 от 09.09.2022г.</w:t>
            </w:r>
            <w:r w:rsidRPr="009E725B">
              <w:rPr>
                <w:rFonts w:ascii="Times New Roman" w:eastAsia="Times New Roman" w:hAnsi="Times New Roman" w:cs="Times New Roman"/>
                <w:i/>
                <w:iCs/>
                <w:sz w:val="20"/>
                <w:lang w:val="kk-KZ" w:eastAsia="ru-RU"/>
              </w:rPr>
              <w:t>, наименование программы изменено согласно решению КБПП №56 от 04.11.2022г., наименование программы изменено согласно решению КБПП №П59-2025 от 30.10.2025г.</w:t>
            </w:r>
            <w:r w:rsidRPr="009E725B">
              <w:rPr>
                <w:rFonts w:ascii="Times New Roman" w:eastAsia="Times New Roman" w:hAnsi="Times New Roman" w:cs="Times New Roman"/>
                <w:i/>
                <w:iCs/>
                <w:sz w:val="20"/>
                <w:lang w:eastAsia="ru-RU"/>
              </w:rPr>
              <w:t>)</w:t>
            </w:r>
          </w:p>
        </w:tc>
      </w:tr>
      <w:tr w:rsidR="009B0E28" w:rsidRPr="009E725B" w14:paraId="2FA1DE3C" w14:textId="77777777" w:rsidTr="009B0E28">
        <w:trPr>
          <w:gridAfter w:val="3"/>
          <w:wAfter w:w="6371" w:type="dxa"/>
        </w:trPr>
        <w:tc>
          <w:tcPr>
            <w:tcW w:w="829" w:type="dxa"/>
          </w:tcPr>
          <w:p w14:paraId="1124165E"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rPr>
              <w:t>7-1.1</w:t>
            </w:r>
          </w:p>
          <w:p w14:paraId="307AC5C1" w14:textId="77777777" w:rsidR="009B0E28" w:rsidRPr="009E725B" w:rsidRDefault="009B0E28" w:rsidP="009B0E28">
            <w:pPr>
              <w:jc w:val="center"/>
              <w:rPr>
                <w:rFonts w:ascii="Times New Roman" w:hAnsi="Times New Roman" w:cs="Times New Roman"/>
              </w:rPr>
            </w:pPr>
          </w:p>
        </w:tc>
        <w:tc>
          <w:tcPr>
            <w:tcW w:w="2245" w:type="dxa"/>
            <w:gridSpan w:val="2"/>
          </w:tcPr>
          <w:p w14:paraId="71013A07" w14:textId="77777777" w:rsidR="009B0E28" w:rsidRPr="009E725B" w:rsidRDefault="009B0E28" w:rsidP="009B0E28">
            <w:pPr>
              <w:jc w:val="both"/>
              <w:rPr>
                <w:rFonts w:ascii="Times New Roman" w:hAnsi="Times New Roman" w:cs="Times New Roman"/>
                <w:b/>
                <w:iCs/>
              </w:rPr>
            </w:pPr>
            <w:r w:rsidRPr="009E725B">
              <w:rPr>
                <w:rFonts w:ascii="Times New Roman" w:hAnsi="Times New Roman" w:cs="Times New Roman"/>
              </w:rPr>
              <w:t>Накопления ЖСС, % от договорной суммы</w:t>
            </w:r>
          </w:p>
        </w:tc>
        <w:tc>
          <w:tcPr>
            <w:tcW w:w="4424" w:type="dxa"/>
            <w:gridSpan w:val="13"/>
          </w:tcPr>
          <w:p w14:paraId="571C123B" w14:textId="77777777" w:rsidR="009B0E28" w:rsidRPr="009E725B" w:rsidRDefault="009B0E28" w:rsidP="009B0E28">
            <w:pPr>
              <w:jc w:val="center"/>
              <w:rPr>
                <w:rFonts w:ascii="Times New Roman" w:hAnsi="Times New Roman" w:cs="Times New Roman"/>
                <w:iCs/>
              </w:rPr>
            </w:pPr>
            <w:r w:rsidRPr="009E725B">
              <w:rPr>
                <w:rFonts w:ascii="Times New Roman" w:hAnsi="Times New Roman" w:cs="Times New Roman"/>
                <w:iCs/>
              </w:rPr>
              <w:t xml:space="preserve">от </w:t>
            </w:r>
            <w:r w:rsidRPr="009E725B">
              <w:rPr>
                <w:rFonts w:ascii="Times New Roman" w:hAnsi="Times New Roman" w:cs="Times New Roman"/>
                <w:iCs/>
                <w:lang w:val="kk-KZ"/>
              </w:rPr>
              <w:t>20</w:t>
            </w:r>
            <w:r w:rsidRPr="009E725B">
              <w:rPr>
                <w:rFonts w:ascii="Times New Roman" w:hAnsi="Times New Roman" w:cs="Times New Roman"/>
                <w:iCs/>
              </w:rPr>
              <w:t xml:space="preserve"> до 50 </w:t>
            </w:r>
          </w:p>
          <w:p w14:paraId="6AF44CA7" w14:textId="77777777" w:rsidR="009B0E28" w:rsidRPr="009E725B" w:rsidRDefault="009B0E28" w:rsidP="009B0E28">
            <w:pPr>
              <w:jc w:val="center"/>
              <w:rPr>
                <w:rFonts w:ascii="Times New Roman" w:hAnsi="Times New Roman" w:cs="Times New Roman"/>
                <w:b/>
                <w:iCs/>
              </w:rPr>
            </w:pPr>
            <w:r w:rsidRPr="009E725B">
              <w:rPr>
                <w:rFonts w:ascii="Times New Roman" w:hAnsi="Times New Roman" w:cs="Times New Roman"/>
                <w:i/>
                <w:iCs/>
                <w:sz w:val="18"/>
              </w:rPr>
              <w:t>(согласно решению КБПП №34 от 31.07.2023г.</w:t>
            </w:r>
            <w:r w:rsidRPr="009E725B">
              <w:rPr>
                <w:rFonts w:ascii="Times New Roman" w:hAnsi="Times New Roman" w:cs="Times New Roman"/>
                <w:i/>
                <w:iCs/>
                <w:sz w:val="18"/>
                <w:lang w:val="kk-KZ"/>
              </w:rPr>
              <w:t>, согласно решению КБПП №П59-2025 от 30.10.2025г.</w:t>
            </w:r>
            <w:r w:rsidRPr="009E725B">
              <w:rPr>
                <w:rFonts w:ascii="Times New Roman" w:hAnsi="Times New Roman" w:cs="Times New Roman"/>
                <w:i/>
                <w:iCs/>
                <w:sz w:val="18"/>
              </w:rPr>
              <w:t>)</w:t>
            </w:r>
          </w:p>
        </w:tc>
        <w:tc>
          <w:tcPr>
            <w:tcW w:w="1708" w:type="dxa"/>
            <w:gridSpan w:val="6"/>
          </w:tcPr>
          <w:p w14:paraId="392DA019" w14:textId="77777777" w:rsidR="009B0E28" w:rsidRPr="009E725B" w:rsidRDefault="009B0E28" w:rsidP="009B0E28">
            <w:pPr>
              <w:jc w:val="center"/>
              <w:rPr>
                <w:rFonts w:ascii="Times New Roman" w:hAnsi="Times New Roman" w:cs="Times New Roman"/>
                <w:iCs/>
              </w:rPr>
            </w:pPr>
            <w:r w:rsidRPr="009E725B">
              <w:rPr>
                <w:rFonts w:ascii="Times New Roman" w:hAnsi="Times New Roman" w:cs="Times New Roman"/>
                <w:iCs/>
              </w:rPr>
              <w:t>Источник финансирования</w:t>
            </w:r>
          </w:p>
        </w:tc>
        <w:tc>
          <w:tcPr>
            <w:tcW w:w="5255" w:type="dxa"/>
            <w:gridSpan w:val="8"/>
          </w:tcPr>
          <w:p w14:paraId="2663BB9F" w14:textId="77777777" w:rsidR="009B0E28" w:rsidRPr="009E725B" w:rsidRDefault="009B0E28" w:rsidP="009B0E28">
            <w:pPr>
              <w:jc w:val="center"/>
              <w:rPr>
                <w:rFonts w:ascii="Times New Roman" w:hAnsi="Times New Roman" w:cs="Times New Roman"/>
                <w:iCs/>
              </w:rPr>
            </w:pPr>
            <w:r w:rsidRPr="009E725B">
              <w:rPr>
                <w:rFonts w:ascii="Times New Roman" w:hAnsi="Times New Roman" w:cs="Times New Roman"/>
                <w:iCs/>
              </w:rPr>
              <w:t>Примечание</w:t>
            </w:r>
          </w:p>
          <w:p w14:paraId="5B2182C0" w14:textId="77777777" w:rsidR="009B0E28" w:rsidRPr="009E725B" w:rsidRDefault="009B0E28" w:rsidP="009B0E28">
            <w:pPr>
              <w:jc w:val="center"/>
              <w:rPr>
                <w:rFonts w:ascii="Times New Roman" w:hAnsi="Times New Roman" w:cs="Times New Roman"/>
              </w:rPr>
            </w:pPr>
          </w:p>
        </w:tc>
      </w:tr>
      <w:tr w:rsidR="009B0E28" w:rsidRPr="009E725B" w14:paraId="1BC9E2B7" w14:textId="77777777" w:rsidTr="009B0E28">
        <w:trPr>
          <w:gridAfter w:val="3"/>
          <w:wAfter w:w="6371" w:type="dxa"/>
        </w:trPr>
        <w:tc>
          <w:tcPr>
            <w:tcW w:w="829" w:type="dxa"/>
            <w:vAlign w:val="center"/>
          </w:tcPr>
          <w:p w14:paraId="6FD77F82"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rPr>
              <w:t>7-1.2</w:t>
            </w:r>
          </w:p>
        </w:tc>
        <w:tc>
          <w:tcPr>
            <w:tcW w:w="2245" w:type="dxa"/>
            <w:gridSpan w:val="2"/>
            <w:vAlign w:val="center"/>
          </w:tcPr>
          <w:p w14:paraId="394384A7"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iCs/>
              </w:rPr>
              <w:t>Ставка вознаграждения</w:t>
            </w:r>
          </w:p>
        </w:tc>
        <w:tc>
          <w:tcPr>
            <w:tcW w:w="4424" w:type="dxa"/>
            <w:gridSpan w:val="13"/>
            <w:vAlign w:val="center"/>
          </w:tcPr>
          <w:p w14:paraId="6E44E031" w14:textId="77777777" w:rsidR="009B0E28" w:rsidRPr="009E725B" w:rsidRDefault="009B0E28" w:rsidP="009B0E28">
            <w:pPr>
              <w:jc w:val="center"/>
              <w:rPr>
                <w:rFonts w:ascii="Times New Roman" w:hAnsi="Times New Roman" w:cs="Times New Roman"/>
                <w:iCs/>
                <w:lang w:val="kk-KZ"/>
              </w:rPr>
            </w:pPr>
            <w:r w:rsidRPr="009E725B">
              <w:rPr>
                <w:rFonts w:ascii="Times New Roman" w:hAnsi="Times New Roman" w:cs="Times New Roman"/>
                <w:iCs/>
                <w:lang w:val="kk-KZ"/>
              </w:rPr>
              <w:t>1</w:t>
            </w:r>
            <w:r w:rsidRPr="009E725B">
              <w:rPr>
                <w:rFonts w:ascii="Times New Roman" w:hAnsi="Times New Roman" w:cs="Times New Roman"/>
                <w:iCs/>
              </w:rPr>
              <w:t>8% годовых</w:t>
            </w:r>
            <w:r w:rsidRPr="009E725B">
              <w:rPr>
                <w:rFonts w:ascii="Times New Roman" w:hAnsi="Times New Roman" w:cs="Times New Roman"/>
                <w:iCs/>
                <w:lang w:val="kk-KZ"/>
              </w:rPr>
              <w:t xml:space="preserve"> </w:t>
            </w:r>
          </w:p>
          <w:p w14:paraId="6359BCB9" w14:textId="77777777" w:rsidR="009B0E28" w:rsidRPr="009E725B" w:rsidRDefault="009B0E28" w:rsidP="009B0E28">
            <w:pPr>
              <w:jc w:val="center"/>
              <w:rPr>
                <w:rFonts w:ascii="Times New Roman" w:hAnsi="Times New Roman" w:cs="Times New Roman"/>
                <w:lang w:val="kk-KZ"/>
              </w:rPr>
            </w:pPr>
            <w:r w:rsidRPr="009E725B">
              <w:rPr>
                <w:rFonts w:ascii="Times New Roman" w:hAnsi="Times New Roman" w:cs="Times New Roman"/>
                <w:i/>
                <w:iCs/>
                <w:sz w:val="18"/>
                <w:lang w:val="kk-KZ"/>
              </w:rPr>
              <w:t>(согласно решению КБПП №П59-2025 от 30.10.2025г.)</w:t>
            </w:r>
          </w:p>
        </w:tc>
        <w:tc>
          <w:tcPr>
            <w:tcW w:w="1708" w:type="dxa"/>
            <w:gridSpan w:val="6"/>
            <w:vMerge w:val="restart"/>
          </w:tcPr>
          <w:p w14:paraId="04A9E80B" w14:textId="77777777" w:rsidR="009B0E28" w:rsidRPr="009E725B" w:rsidRDefault="009B0E28" w:rsidP="009B0E28">
            <w:pPr>
              <w:pStyle w:val="af7"/>
              <w:spacing w:before="0" w:beforeAutospacing="0" w:after="0" w:afterAutospacing="0"/>
              <w:jc w:val="center"/>
              <w:rPr>
                <w:iCs/>
                <w:sz w:val="22"/>
                <w:szCs w:val="22"/>
                <w:lang w:val="kk-KZ"/>
              </w:rPr>
            </w:pPr>
            <w:r w:rsidRPr="009E725B">
              <w:rPr>
                <w:sz w:val="22"/>
                <w:szCs w:val="22"/>
                <w:lang w:val="kk-KZ"/>
              </w:rPr>
              <w:t>Привлеченные средства/</w:t>
            </w:r>
            <w:r w:rsidRPr="009E725B">
              <w:rPr>
                <w:sz w:val="22"/>
                <w:szCs w:val="22"/>
              </w:rPr>
              <w:t xml:space="preserve"> </w:t>
            </w:r>
            <w:r w:rsidRPr="009E725B">
              <w:rPr>
                <w:sz w:val="22"/>
                <w:szCs w:val="22"/>
                <w:lang w:val="kk-KZ"/>
              </w:rPr>
              <w:t xml:space="preserve">Собственные </w:t>
            </w:r>
            <w:r w:rsidRPr="009E725B">
              <w:rPr>
                <w:sz w:val="22"/>
                <w:szCs w:val="22"/>
              </w:rPr>
              <w:t>средства</w:t>
            </w:r>
            <w:r w:rsidRPr="009E725B">
              <w:rPr>
                <w:rStyle w:val="af6"/>
                <w:rFonts w:eastAsiaTheme="majorEastAsia"/>
                <w:strike/>
                <w:sz w:val="22"/>
                <w:szCs w:val="22"/>
              </w:rPr>
              <w:footnoteReference w:id="24"/>
            </w:r>
            <w:r w:rsidRPr="009E725B">
              <w:rPr>
                <w:sz w:val="22"/>
                <w:szCs w:val="22"/>
                <w:lang w:val="kk-KZ"/>
              </w:rPr>
              <w:t xml:space="preserve"> </w:t>
            </w:r>
            <w:r w:rsidRPr="009E725B">
              <w:rPr>
                <w:i/>
                <w:iCs/>
                <w:sz w:val="18"/>
                <w:lang w:val="kk-KZ"/>
              </w:rPr>
              <w:t xml:space="preserve">(изменено  согласно решению </w:t>
            </w:r>
            <w:r w:rsidRPr="009E725B">
              <w:rPr>
                <w:i/>
                <w:iCs/>
                <w:sz w:val="18"/>
                <w:lang w:val="kk-KZ"/>
              </w:rPr>
              <w:lastRenderedPageBreak/>
              <w:t>КБПП №П59-2025 от 30.10.2025г.)</w:t>
            </w:r>
          </w:p>
        </w:tc>
        <w:tc>
          <w:tcPr>
            <w:tcW w:w="5255" w:type="dxa"/>
            <w:gridSpan w:val="8"/>
            <w:vMerge w:val="restart"/>
          </w:tcPr>
          <w:p w14:paraId="05379184" w14:textId="77777777" w:rsidR="009B0E28" w:rsidRPr="009E725B" w:rsidRDefault="009B0E28" w:rsidP="009B0E28">
            <w:pPr>
              <w:tabs>
                <w:tab w:val="left" w:pos="459"/>
              </w:tabs>
              <w:jc w:val="both"/>
              <w:rPr>
                <w:rFonts w:ascii="Times New Roman" w:eastAsia="Times New Roman" w:hAnsi="Times New Roman" w:cs="Times New Roman"/>
                <w:i/>
                <w:iCs/>
                <w:sz w:val="20"/>
                <w:lang w:eastAsia="ru-RU"/>
              </w:rPr>
            </w:pPr>
            <w:r w:rsidRPr="009E725B">
              <w:rPr>
                <w:rFonts w:ascii="Times New Roman" w:hAnsi="Times New Roman" w:cs="Times New Roman"/>
                <w:iCs/>
              </w:rPr>
              <w:lastRenderedPageBreak/>
              <w:t xml:space="preserve">Целевое назначение займа - приобретение </w:t>
            </w:r>
            <w:r w:rsidRPr="009E725B">
              <w:rPr>
                <w:rFonts w:ascii="Times New Roman" w:hAnsi="Times New Roman" w:cs="Times New Roman"/>
                <w:iCs/>
                <w:lang w:val="kk-KZ"/>
              </w:rPr>
              <w:t>вторичного жилья</w:t>
            </w:r>
            <w:r w:rsidRPr="009E725B">
              <w:rPr>
                <w:rFonts w:ascii="Times New Roman" w:hAnsi="Times New Roman" w:cs="Times New Roman"/>
                <w:iCs/>
              </w:rPr>
              <w:t>.</w:t>
            </w:r>
          </w:p>
          <w:p w14:paraId="3FD62C2D" w14:textId="77777777" w:rsidR="009B0E28" w:rsidRPr="009E725B" w:rsidRDefault="009B0E28" w:rsidP="009B0E28">
            <w:pPr>
              <w:tabs>
                <w:tab w:val="left" w:pos="459"/>
              </w:tabs>
              <w:ind w:left="33"/>
              <w:jc w:val="both"/>
              <w:rPr>
                <w:rFonts w:ascii="Times New Roman" w:eastAsia="Times New Roman" w:hAnsi="Times New Roman" w:cs="Times New Roman"/>
                <w:i/>
                <w:iCs/>
                <w:sz w:val="20"/>
                <w:lang w:val="kk-KZ" w:eastAsia="ru-RU"/>
              </w:rPr>
            </w:pPr>
            <w:r w:rsidRPr="009E725B">
              <w:rPr>
                <w:rFonts w:ascii="Times New Roman" w:eastAsia="Times New Roman" w:hAnsi="Times New Roman" w:cs="Times New Roman"/>
                <w:i/>
                <w:iCs/>
                <w:sz w:val="20"/>
                <w:lang w:eastAsia="ru-RU"/>
              </w:rPr>
              <w:t>(изложено согласно решению КБПП Протокол №47 от 23.09.2022г.)</w:t>
            </w:r>
            <w:r w:rsidRPr="009E725B">
              <w:rPr>
                <w:rFonts w:ascii="Times New Roman" w:eastAsia="Times New Roman" w:hAnsi="Times New Roman" w:cs="Times New Roman"/>
                <w:i/>
                <w:iCs/>
                <w:sz w:val="20"/>
                <w:lang w:val="kk-KZ" w:eastAsia="ru-RU"/>
              </w:rPr>
              <w:t xml:space="preserve"> (изложено согласно решению КБПП Протокол №П54-2025 от 16.10.2025г., изложено согласно решению КБПП №П59-2025 от 30.10.2025г.)</w:t>
            </w:r>
          </w:p>
          <w:p w14:paraId="16698F2B" w14:textId="77777777" w:rsidR="009B0E28" w:rsidRPr="009E725B" w:rsidRDefault="009B0E28" w:rsidP="009B0E28">
            <w:pPr>
              <w:tabs>
                <w:tab w:val="left" w:pos="459"/>
              </w:tabs>
              <w:jc w:val="both"/>
              <w:rPr>
                <w:rFonts w:ascii="Times New Roman" w:hAnsi="Times New Roman" w:cs="Times New Roman"/>
                <w:iCs/>
              </w:rPr>
            </w:pPr>
          </w:p>
          <w:p w14:paraId="6AA62FC6" w14:textId="77777777" w:rsidR="009B0E28" w:rsidRPr="009E725B" w:rsidRDefault="009B0E28" w:rsidP="009B0E28">
            <w:pPr>
              <w:widowControl w:val="0"/>
              <w:tabs>
                <w:tab w:val="left" w:pos="459"/>
              </w:tabs>
              <w:jc w:val="both"/>
              <w:rPr>
                <w:rFonts w:ascii="Times New Roman" w:hAnsi="Times New Roman" w:cs="Times New Roman"/>
                <w:bCs/>
              </w:rPr>
            </w:pPr>
            <w:r w:rsidRPr="009E725B">
              <w:rPr>
                <w:rFonts w:ascii="Times New Roman" w:hAnsi="Times New Roman" w:cs="Times New Roman"/>
                <w:bCs/>
                <w:strike/>
                <w:lang w:val="kk-KZ"/>
              </w:rPr>
              <w:t xml:space="preserve">1. </w:t>
            </w:r>
            <w:r w:rsidRPr="009E725B">
              <w:rPr>
                <w:rFonts w:ascii="Times New Roman" w:hAnsi="Times New Roman" w:cs="Times New Roman"/>
                <w:bCs/>
                <w:strike/>
              </w:rPr>
              <w:t>Получатели жилищных выплат при наличии накоплений от 15% до 20% от договорной суммы могут участвовать в Программе "Свой дом" без учета ценового диапазона для приобретения первичного жилья, введенного в эксплуатацию.</w:t>
            </w:r>
            <w:r w:rsidRPr="009E725B">
              <w:rPr>
                <w:rFonts w:ascii="Times New Roman" w:hAnsi="Times New Roman" w:cs="Times New Roman"/>
                <w:bCs/>
              </w:rPr>
              <w:t xml:space="preserve"> </w:t>
            </w:r>
            <w:r w:rsidRPr="009E725B">
              <w:rPr>
                <w:rFonts w:ascii="Times New Roman" w:hAnsi="Times New Roman" w:cs="Times New Roman"/>
                <w:bCs/>
                <w:i/>
              </w:rPr>
              <w:t xml:space="preserve">(изложено согласно решению КБПП Протокол </w:t>
            </w:r>
            <w:r w:rsidRPr="009E725B">
              <w:rPr>
                <w:rFonts w:ascii="Times New Roman" w:hAnsi="Times New Roman" w:cs="Times New Roman"/>
                <w:bCs/>
                <w:i/>
                <w:lang w:val="kk-KZ"/>
              </w:rPr>
              <w:t>№П54-2025 от 16.10.2025</w:t>
            </w:r>
            <w:r w:rsidRPr="009E725B">
              <w:rPr>
                <w:rFonts w:ascii="Times New Roman" w:hAnsi="Times New Roman" w:cs="Times New Roman"/>
                <w:bCs/>
                <w:i/>
              </w:rPr>
              <w:t>г.</w:t>
            </w:r>
            <w:r w:rsidRPr="009E725B">
              <w:rPr>
                <w:rFonts w:ascii="Times New Roman" w:hAnsi="Times New Roman" w:cs="Times New Roman"/>
                <w:bCs/>
                <w:i/>
                <w:lang w:val="kk-KZ"/>
              </w:rPr>
              <w:t>, исключено согласно решению КБПП №П59-2025 от 30.10.2025г.</w:t>
            </w:r>
            <w:r w:rsidRPr="009E725B">
              <w:rPr>
                <w:rFonts w:ascii="Times New Roman" w:hAnsi="Times New Roman" w:cs="Times New Roman"/>
                <w:bCs/>
                <w:i/>
              </w:rPr>
              <w:t>)</w:t>
            </w:r>
          </w:p>
          <w:p w14:paraId="04839FE4" w14:textId="77777777" w:rsidR="009B0E28" w:rsidRPr="009E725B" w:rsidRDefault="009B0E28" w:rsidP="009B0E28">
            <w:pPr>
              <w:spacing w:before="60" w:after="60"/>
              <w:jc w:val="both"/>
              <w:rPr>
                <w:rFonts w:ascii="Times New Roman" w:hAnsi="Times New Roman" w:cs="Times New Roman"/>
                <w:bCs/>
              </w:rPr>
            </w:pPr>
            <w:r w:rsidRPr="009E725B">
              <w:rPr>
                <w:rFonts w:ascii="Times New Roman" w:hAnsi="Times New Roman" w:cs="Times New Roman"/>
                <w:bCs/>
              </w:rPr>
              <w:t xml:space="preserve">Размер ежемесячного платежа по жилищному займу после перехода с предварительного жилищного займа не должен превышать размер ежемесячного платежа по предварительному жилищному займу (допускается отклонение в сторону уменьшения на 5%). Условие отклонения на 5% не распространяется на случаи перехода на жилищный заем в автоматическом режиме. </w:t>
            </w:r>
            <w:r w:rsidRPr="009E725B">
              <w:rPr>
                <w:rFonts w:ascii="Times New Roman" w:hAnsi="Times New Roman"/>
                <w:iCs/>
                <w:sz w:val="24"/>
                <w:szCs w:val="24"/>
              </w:rPr>
              <w:t xml:space="preserve"> </w:t>
            </w:r>
            <w:r w:rsidRPr="009E725B">
              <w:rPr>
                <w:rFonts w:ascii="Times New Roman" w:hAnsi="Times New Roman" w:cs="Times New Roman"/>
                <w:bCs/>
              </w:rPr>
              <w:t>В случае увеличения ежемесячного платежа необходимо осуществлять оценку платежеспособности заемщика в порядке, установленном внутренними документами Банка.</w:t>
            </w:r>
          </w:p>
          <w:p w14:paraId="4899A2F4" w14:textId="77777777" w:rsidR="009B0E28" w:rsidRPr="009E725B" w:rsidRDefault="009B0E28" w:rsidP="009B0E28">
            <w:pPr>
              <w:spacing w:before="60" w:after="60"/>
              <w:jc w:val="both"/>
              <w:rPr>
                <w:rFonts w:ascii="Times New Roman" w:hAnsi="Times New Roman" w:cs="Times New Roman"/>
                <w:bCs/>
              </w:rPr>
            </w:pPr>
            <w:r w:rsidRPr="009E725B">
              <w:rPr>
                <w:rFonts w:ascii="Times New Roman" w:hAnsi="Times New Roman" w:cs="Times New Roman"/>
                <w:bCs/>
              </w:rPr>
              <w:t>В случае прекращения начислении жилищных выплат и закрытия специального счета до перехода на жилищный заем допускается уменьшение размера ежемесячного платежа по жилищному займу (при переходе) более чем на 5%.</w:t>
            </w:r>
          </w:p>
          <w:p w14:paraId="490D3C2A" w14:textId="77777777" w:rsidR="009B0E28" w:rsidRPr="009E725B" w:rsidRDefault="009B0E28" w:rsidP="009B0E28">
            <w:pPr>
              <w:spacing w:before="60" w:after="60"/>
              <w:jc w:val="both"/>
              <w:rPr>
                <w:rFonts w:ascii="Times New Roman" w:hAnsi="Times New Roman" w:cs="Times New Roman"/>
                <w:bCs/>
              </w:rPr>
            </w:pPr>
            <w:r w:rsidRPr="009E725B">
              <w:rPr>
                <w:rFonts w:ascii="Times New Roman" w:eastAsia="Times New Roman" w:hAnsi="Times New Roman" w:cs="Times New Roman"/>
                <w:i/>
                <w:iCs/>
                <w:sz w:val="20"/>
                <w:lang w:eastAsia="ru-RU"/>
              </w:rPr>
              <w:t>(внесено изменение КБПП №16 от 27.05.2019г., внесено изменение КБПП №16 от 27.05.2019г., внесено дополнение согласно решению КБПП Протокол №28 от 11.09.2020г., внесено дополнение согласно решению КБПП Протокол №6 от 05.03.2021г.</w:t>
            </w:r>
            <w:r w:rsidRPr="009E725B">
              <w:rPr>
                <w:rFonts w:ascii="Times New Roman" w:eastAsia="Times New Roman" w:hAnsi="Times New Roman" w:cs="Times New Roman"/>
                <w:i/>
                <w:iCs/>
                <w:sz w:val="20"/>
                <w:lang w:val="kk-KZ" w:eastAsia="ru-RU"/>
              </w:rPr>
              <w:t>, изложено в редакции согласно решению КБПП №П59-2025 от 30.10.2025г.)</w:t>
            </w:r>
          </w:p>
        </w:tc>
      </w:tr>
      <w:tr w:rsidR="009B0E28" w:rsidRPr="009E725B" w14:paraId="54DCC608" w14:textId="77777777" w:rsidTr="009B0E28">
        <w:trPr>
          <w:gridAfter w:val="3"/>
          <w:wAfter w:w="6371" w:type="dxa"/>
        </w:trPr>
        <w:tc>
          <w:tcPr>
            <w:tcW w:w="829" w:type="dxa"/>
          </w:tcPr>
          <w:p w14:paraId="2B0B3696"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rPr>
              <w:t>7-1.3</w:t>
            </w:r>
          </w:p>
        </w:tc>
        <w:tc>
          <w:tcPr>
            <w:tcW w:w="2245" w:type="dxa"/>
            <w:gridSpan w:val="2"/>
          </w:tcPr>
          <w:p w14:paraId="6839E37E" w14:textId="77777777" w:rsidR="009B0E28" w:rsidRPr="009E725B" w:rsidRDefault="009B0E28" w:rsidP="009B0E28">
            <w:pPr>
              <w:jc w:val="both"/>
              <w:rPr>
                <w:rFonts w:ascii="Times New Roman" w:hAnsi="Times New Roman" w:cs="Times New Roman"/>
              </w:rPr>
            </w:pPr>
            <w:r w:rsidRPr="009E725B">
              <w:rPr>
                <w:rFonts w:ascii="Times New Roman" w:hAnsi="Times New Roman" w:cs="Times New Roman"/>
                <w:iCs/>
              </w:rPr>
              <w:t>Срок займа</w:t>
            </w:r>
          </w:p>
        </w:tc>
        <w:tc>
          <w:tcPr>
            <w:tcW w:w="4424" w:type="dxa"/>
            <w:gridSpan w:val="13"/>
          </w:tcPr>
          <w:p w14:paraId="0FD95229"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iCs/>
              </w:rPr>
              <w:t>6 мес. – 8 лет</w:t>
            </w:r>
          </w:p>
        </w:tc>
        <w:tc>
          <w:tcPr>
            <w:tcW w:w="1708" w:type="dxa"/>
            <w:gridSpan w:val="6"/>
            <w:vMerge/>
          </w:tcPr>
          <w:p w14:paraId="1F31AC43" w14:textId="77777777" w:rsidR="009B0E28" w:rsidRPr="009E725B" w:rsidRDefault="009B0E28" w:rsidP="009B0E28">
            <w:pPr>
              <w:jc w:val="center"/>
              <w:rPr>
                <w:rFonts w:ascii="Times New Roman" w:hAnsi="Times New Roman" w:cs="Times New Roman"/>
              </w:rPr>
            </w:pPr>
          </w:p>
        </w:tc>
        <w:tc>
          <w:tcPr>
            <w:tcW w:w="5255" w:type="dxa"/>
            <w:gridSpan w:val="8"/>
            <w:vMerge/>
          </w:tcPr>
          <w:p w14:paraId="4FAA571D" w14:textId="77777777" w:rsidR="009B0E28" w:rsidRPr="009E725B" w:rsidRDefault="009B0E28" w:rsidP="009B0E28">
            <w:pPr>
              <w:spacing w:before="60" w:after="60"/>
              <w:jc w:val="both"/>
              <w:rPr>
                <w:rFonts w:ascii="Times New Roman" w:hAnsi="Times New Roman" w:cs="Times New Roman"/>
              </w:rPr>
            </w:pPr>
          </w:p>
        </w:tc>
      </w:tr>
      <w:tr w:rsidR="009B0E28" w:rsidRPr="009E725B" w14:paraId="2BE82170" w14:textId="77777777" w:rsidTr="009B0E28">
        <w:trPr>
          <w:gridAfter w:val="3"/>
          <w:wAfter w:w="6371" w:type="dxa"/>
        </w:trPr>
        <w:tc>
          <w:tcPr>
            <w:tcW w:w="829" w:type="dxa"/>
          </w:tcPr>
          <w:p w14:paraId="34A5FA39"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rPr>
              <w:t>7-1.4</w:t>
            </w:r>
          </w:p>
          <w:p w14:paraId="5E7D23F6" w14:textId="77777777" w:rsidR="009B0E28" w:rsidRPr="009E725B" w:rsidRDefault="009B0E28" w:rsidP="009B0E28">
            <w:pPr>
              <w:jc w:val="center"/>
              <w:rPr>
                <w:rFonts w:ascii="Times New Roman" w:hAnsi="Times New Roman" w:cs="Times New Roman"/>
              </w:rPr>
            </w:pPr>
          </w:p>
        </w:tc>
        <w:tc>
          <w:tcPr>
            <w:tcW w:w="2245" w:type="dxa"/>
            <w:gridSpan w:val="2"/>
          </w:tcPr>
          <w:p w14:paraId="01D98A9C" w14:textId="77777777" w:rsidR="009B0E28" w:rsidRPr="009E725B" w:rsidRDefault="009B0E28" w:rsidP="009B0E28">
            <w:pPr>
              <w:jc w:val="both"/>
              <w:rPr>
                <w:rFonts w:ascii="Times New Roman" w:hAnsi="Times New Roman" w:cs="Times New Roman"/>
              </w:rPr>
            </w:pPr>
            <w:r w:rsidRPr="009E725B">
              <w:rPr>
                <w:rFonts w:ascii="Times New Roman" w:hAnsi="Times New Roman" w:cs="Times New Roman"/>
                <w:iCs/>
              </w:rPr>
              <w:t>Сумма займа</w:t>
            </w:r>
          </w:p>
        </w:tc>
        <w:tc>
          <w:tcPr>
            <w:tcW w:w="4434" w:type="dxa"/>
            <w:gridSpan w:val="14"/>
          </w:tcPr>
          <w:p w14:paraId="11A727EA" w14:textId="77777777" w:rsidR="009B0E28" w:rsidRPr="009E725B" w:rsidRDefault="009B0E28" w:rsidP="009B0E28">
            <w:pPr>
              <w:jc w:val="center"/>
              <w:rPr>
                <w:rFonts w:ascii="Times New Roman" w:hAnsi="Times New Roman" w:cs="Times New Roman"/>
                <w:iCs/>
              </w:rPr>
            </w:pPr>
            <w:r w:rsidRPr="009E725B">
              <w:rPr>
                <w:rFonts w:ascii="Times New Roman" w:hAnsi="Times New Roman" w:cs="Times New Roman"/>
                <w:iCs/>
              </w:rPr>
              <w:t xml:space="preserve">до 50 млн. </w:t>
            </w:r>
            <w:proofErr w:type="spellStart"/>
            <w:r w:rsidRPr="009E725B">
              <w:rPr>
                <w:rFonts w:ascii="Times New Roman" w:hAnsi="Times New Roman" w:cs="Times New Roman"/>
                <w:iCs/>
              </w:rPr>
              <w:t>тг</w:t>
            </w:r>
            <w:proofErr w:type="spellEnd"/>
            <w:r w:rsidRPr="009E725B">
              <w:rPr>
                <w:rFonts w:ascii="Times New Roman" w:hAnsi="Times New Roman" w:cs="Times New Roman"/>
                <w:iCs/>
              </w:rPr>
              <w:t xml:space="preserve">.  </w:t>
            </w:r>
          </w:p>
          <w:p w14:paraId="54B2FA0D" w14:textId="77777777" w:rsidR="009B0E28" w:rsidRPr="009E725B" w:rsidRDefault="009B0E28" w:rsidP="009B0E28">
            <w:pPr>
              <w:jc w:val="center"/>
              <w:rPr>
                <w:rFonts w:ascii="Times New Roman" w:hAnsi="Times New Roman" w:cs="Times New Roman"/>
                <w:bCs/>
              </w:rPr>
            </w:pPr>
            <w:r w:rsidRPr="009E725B">
              <w:rPr>
                <w:rFonts w:ascii="Times New Roman" w:hAnsi="Times New Roman" w:cs="Times New Roman"/>
                <w:i/>
                <w:color w:val="000000" w:themeColor="text1"/>
              </w:rPr>
              <w:t>(согласно решению КБПП №16 от 21.05.2021г.</w:t>
            </w:r>
            <w:r w:rsidRPr="009E725B">
              <w:rPr>
                <w:rFonts w:ascii="Times New Roman" w:hAnsi="Times New Roman" w:cs="Times New Roman"/>
                <w:i/>
                <w:color w:val="000000" w:themeColor="text1"/>
                <w:lang w:val="kk-KZ"/>
              </w:rPr>
              <w:t>, изложено в редакции</w:t>
            </w:r>
            <w:r w:rsidRPr="009E725B">
              <w:rPr>
                <w:rFonts w:ascii="Times New Roman" w:hAnsi="Times New Roman" w:cs="Times New Roman"/>
                <w:i/>
                <w:iCs/>
                <w:sz w:val="18"/>
                <w:lang w:val="kk-KZ"/>
              </w:rPr>
              <w:t xml:space="preserve"> </w:t>
            </w:r>
            <w:r w:rsidRPr="009E725B">
              <w:rPr>
                <w:rFonts w:ascii="Times New Roman" w:hAnsi="Times New Roman" w:cs="Times New Roman"/>
                <w:i/>
                <w:color w:val="000000" w:themeColor="text1"/>
                <w:lang w:val="kk-KZ"/>
              </w:rPr>
              <w:t>согласно решению КБПП №П59-2025 от 30.10.2025г.)</w:t>
            </w:r>
            <w:r w:rsidRPr="009E725B">
              <w:rPr>
                <w:rFonts w:ascii="Times New Roman" w:hAnsi="Times New Roman" w:cs="Times New Roman"/>
                <w:bCs/>
              </w:rPr>
              <w:t xml:space="preserve"> </w:t>
            </w:r>
          </w:p>
          <w:p w14:paraId="712F9E7C" w14:textId="77777777" w:rsidR="009B0E28" w:rsidRPr="009E725B" w:rsidRDefault="009B0E28" w:rsidP="009B0E28">
            <w:pPr>
              <w:jc w:val="center"/>
              <w:rPr>
                <w:rFonts w:ascii="Times New Roman" w:hAnsi="Times New Roman" w:cs="Times New Roman"/>
                <w:iCs/>
                <w:strike/>
              </w:rPr>
            </w:pPr>
            <w:r w:rsidRPr="009E725B">
              <w:rPr>
                <w:rFonts w:ascii="Times New Roman" w:hAnsi="Times New Roman" w:cs="Times New Roman"/>
                <w:bCs/>
                <w:strike/>
              </w:rPr>
              <w:t xml:space="preserve">1) размер ежемесячного платежа (на дату приема кредитной заявки) не может быть больше размера получаемых текущих жилищных выплат; </w:t>
            </w:r>
            <w:r w:rsidRPr="009E725B">
              <w:rPr>
                <w:rFonts w:ascii="Times New Roman" w:hAnsi="Times New Roman" w:cs="Times New Roman"/>
                <w:iCs/>
                <w:strike/>
              </w:rPr>
              <w:t xml:space="preserve"> </w:t>
            </w:r>
          </w:p>
          <w:p w14:paraId="4ADFEC1D" w14:textId="77777777" w:rsidR="009B0E28" w:rsidRPr="009E725B" w:rsidRDefault="009B0E28" w:rsidP="009B0E28">
            <w:pPr>
              <w:jc w:val="center"/>
              <w:rPr>
                <w:rFonts w:ascii="Times New Roman" w:hAnsi="Times New Roman" w:cs="Times New Roman"/>
                <w:bCs/>
                <w:strike/>
              </w:rPr>
            </w:pPr>
            <w:r w:rsidRPr="009E725B">
              <w:rPr>
                <w:rFonts w:ascii="Times New Roman" w:hAnsi="Times New Roman" w:cs="Times New Roman"/>
                <w:bCs/>
                <w:strike/>
              </w:rPr>
              <w:t>Размер займа рассчитывается с учетом следующих условий:</w:t>
            </w:r>
            <w:r w:rsidRPr="009E725B">
              <w:rPr>
                <w:rFonts w:ascii="Times New Roman" w:hAnsi="Times New Roman" w:cs="Times New Roman"/>
                <w:bCs/>
                <w:strike/>
              </w:rPr>
              <w:br/>
            </w:r>
          </w:p>
          <w:p w14:paraId="0B71F220" w14:textId="77777777" w:rsidR="009B0E28" w:rsidRPr="009E725B" w:rsidRDefault="009B0E28" w:rsidP="009B0E28">
            <w:pPr>
              <w:jc w:val="both"/>
              <w:rPr>
                <w:rFonts w:ascii="Times New Roman" w:hAnsi="Times New Roman" w:cs="Times New Roman"/>
                <w:bCs/>
                <w:strike/>
              </w:rPr>
            </w:pPr>
            <w:r w:rsidRPr="009E725B">
              <w:rPr>
                <w:rFonts w:ascii="Times New Roman" w:hAnsi="Times New Roman" w:cs="Times New Roman"/>
                <w:bCs/>
                <w:strike/>
              </w:rPr>
              <w:t>2) если размер ежемесячного платежа (на дату приема кредитной заявки) больше размера получаемых текущих жилищных выплат необходимо подтверждение дохода в соответствие с требованиями внутренних документов Банка;</w:t>
            </w:r>
          </w:p>
          <w:p w14:paraId="2D626415" w14:textId="77777777" w:rsidR="009B0E28" w:rsidRPr="009E725B" w:rsidRDefault="009B0E28" w:rsidP="009B0E28">
            <w:pPr>
              <w:jc w:val="both"/>
              <w:rPr>
                <w:rFonts w:ascii="Times New Roman" w:hAnsi="Times New Roman" w:cs="Times New Roman"/>
                <w:iCs/>
                <w:strike/>
                <w:lang w:val="kk-KZ"/>
              </w:rPr>
            </w:pPr>
            <w:r w:rsidRPr="009E725B">
              <w:rPr>
                <w:rFonts w:ascii="Times New Roman" w:hAnsi="Times New Roman" w:cs="Times New Roman"/>
                <w:bCs/>
                <w:strike/>
              </w:rPr>
              <w:t>3) для расчета максимального размера предварительного займа, предоставляемого за счет Микшированных средств в расчете ежемесячного взноса ЖСС учитываются фактические накопления ЖСС</w:t>
            </w:r>
            <w:r w:rsidRPr="009E725B">
              <w:rPr>
                <w:rFonts w:ascii="Times New Roman" w:hAnsi="Times New Roman" w:cs="Times New Roman"/>
                <w:bCs/>
                <w:strike/>
                <w:lang w:val="kk-KZ"/>
              </w:rPr>
              <w:t>.</w:t>
            </w:r>
          </w:p>
          <w:p w14:paraId="32A644C8" w14:textId="77777777" w:rsidR="009B0E28" w:rsidRPr="009E725B" w:rsidRDefault="009B0E28" w:rsidP="009B0E28">
            <w:pPr>
              <w:jc w:val="both"/>
              <w:rPr>
                <w:rFonts w:ascii="Times New Roman" w:hAnsi="Times New Roman" w:cs="Times New Roman"/>
                <w:bCs/>
                <w:strike/>
              </w:rPr>
            </w:pPr>
          </w:p>
        </w:tc>
        <w:tc>
          <w:tcPr>
            <w:tcW w:w="1698" w:type="dxa"/>
            <w:gridSpan w:val="5"/>
          </w:tcPr>
          <w:p w14:paraId="2FA98D9D" w14:textId="77777777" w:rsidR="009B0E28" w:rsidRPr="009E725B" w:rsidRDefault="009B0E28" w:rsidP="009B0E28">
            <w:pPr>
              <w:rPr>
                <w:rFonts w:ascii="Times New Roman" w:hAnsi="Times New Roman" w:cs="Times New Roman"/>
              </w:rPr>
            </w:pPr>
          </w:p>
          <w:p w14:paraId="16AA9B87" w14:textId="77777777" w:rsidR="009B0E28" w:rsidRPr="009E725B" w:rsidRDefault="009B0E28" w:rsidP="009B0E28">
            <w:pPr>
              <w:rPr>
                <w:rFonts w:ascii="Times New Roman" w:hAnsi="Times New Roman" w:cs="Times New Roman"/>
              </w:rPr>
            </w:pPr>
          </w:p>
          <w:p w14:paraId="2A1D3534" w14:textId="77777777" w:rsidR="009B0E28" w:rsidRPr="009E725B" w:rsidRDefault="009B0E28" w:rsidP="009B0E28">
            <w:pPr>
              <w:rPr>
                <w:rFonts w:ascii="Times New Roman" w:hAnsi="Times New Roman" w:cs="Times New Roman"/>
              </w:rPr>
            </w:pPr>
          </w:p>
        </w:tc>
        <w:tc>
          <w:tcPr>
            <w:tcW w:w="5255" w:type="dxa"/>
            <w:gridSpan w:val="8"/>
            <w:vMerge/>
          </w:tcPr>
          <w:p w14:paraId="3D8ED758" w14:textId="77777777" w:rsidR="009B0E28" w:rsidRPr="009E725B" w:rsidRDefault="009B0E28" w:rsidP="009B0E28">
            <w:pPr>
              <w:spacing w:before="60" w:after="60"/>
              <w:jc w:val="both"/>
              <w:rPr>
                <w:rFonts w:ascii="Times New Roman" w:hAnsi="Times New Roman" w:cs="Times New Roman"/>
              </w:rPr>
            </w:pPr>
          </w:p>
        </w:tc>
      </w:tr>
      <w:tr w:rsidR="009B0E28" w:rsidRPr="009E725B" w14:paraId="580649DA" w14:textId="77777777" w:rsidTr="009B0E28">
        <w:trPr>
          <w:gridAfter w:val="3"/>
          <w:wAfter w:w="6371" w:type="dxa"/>
        </w:trPr>
        <w:tc>
          <w:tcPr>
            <w:tcW w:w="829" w:type="dxa"/>
          </w:tcPr>
          <w:p w14:paraId="035790B2"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rPr>
              <w:t>7-1.5</w:t>
            </w:r>
          </w:p>
        </w:tc>
        <w:tc>
          <w:tcPr>
            <w:tcW w:w="2245" w:type="dxa"/>
            <w:gridSpan w:val="2"/>
            <w:vAlign w:val="center"/>
          </w:tcPr>
          <w:p w14:paraId="5156A952" w14:textId="77777777" w:rsidR="009B0E28" w:rsidRPr="009E725B" w:rsidRDefault="009B0E28" w:rsidP="009B0E28">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6132" w:type="dxa"/>
            <w:gridSpan w:val="19"/>
            <w:vAlign w:val="center"/>
          </w:tcPr>
          <w:p w14:paraId="04AA9286" w14:textId="77777777" w:rsidR="009B0E28" w:rsidRPr="009E725B" w:rsidRDefault="009B0E28" w:rsidP="009B0E28">
            <w:pPr>
              <w:pStyle w:val="af7"/>
              <w:spacing w:before="0" w:beforeAutospacing="0" w:after="120" w:afterAutospacing="0"/>
              <w:rPr>
                <w:iCs/>
              </w:rPr>
            </w:pPr>
            <w:r w:rsidRPr="009E725B">
              <w:rPr>
                <w:iCs/>
              </w:rPr>
              <w:t>страхование залоговой недвижимости: требуется</w:t>
            </w:r>
          </w:p>
        </w:tc>
        <w:tc>
          <w:tcPr>
            <w:tcW w:w="5255" w:type="dxa"/>
            <w:gridSpan w:val="8"/>
            <w:vAlign w:val="center"/>
          </w:tcPr>
          <w:p w14:paraId="1EC3C917" w14:textId="77777777" w:rsidR="009B0E28" w:rsidRPr="009E725B" w:rsidRDefault="009B0E28" w:rsidP="009B0E28">
            <w:pPr>
              <w:pStyle w:val="af7"/>
              <w:spacing w:before="0" w:beforeAutospacing="0" w:after="120" w:afterAutospacing="0"/>
              <w:rPr>
                <w:iCs/>
              </w:rPr>
            </w:pPr>
            <w:r w:rsidRPr="009E725B">
              <w:rPr>
                <w:iCs/>
              </w:rPr>
              <w:t>титульное страхование: требуется</w:t>
            </w:r>
          </w:p>
        </w:tc>
      </w:tr>
      <w:tr w:rsidR="009B0E28" w:rsidRPr="009E725B" w14:paraId="7EBB2DB4" w14:textId="77777777" w:rsidTr="009B0E28">
        <w:trPr>
          <w:gridAfter w:val="3"/>
          <w:wAfter w:w="6371" w:type="dxa"/>
        </w:trPr>
        <w:tc>
          <w:tcPr>
            <w:tcW w:w="829" w:type="dxa"/>
          </w:tcPr>
          <w:p w14:paraId="044C0984" w14:textId="77777777" w:rsidR="009B0E28" w:rsidRPr="009E725B" w:rsidRDefault="009B0E28" w:rsidP="009B0E28">
            <w:pPr>
              <w:spacing w:before="60" w:after="60"/>
              <w:jc w:val="center"/>
              <w:rPr>
                <w:rFonts w:ascii="Times New Roman" w:hAnsi="Times New Roman" w:cs="Times New Roman"/>
                <w:b/>
              </w:rPr>
            </w:pPr>
            <w:r w:rsidRPr="009E725B">
              <w:rPr>
                <w:rFonts w:ascii="Times New Roman" w:hAnsi="Times New Roman" w:cs="Times New Roman"/>
                <w:b/>
              </w:rPr>
              <w:lastRenderedPageBreak/>
              <w:t>8</w:t>
            </w:r>
          </w:p>
        </w:tc>
        <w:tc>
          <w:tcPr>
            <w:tcW w:w="13632" w:type="dxa"/>
            <w:gridSpan w:val="29"/>
          </w:tcPr>
          <w:p w14:paraId="7415ADD8" w14:textId="77777777" w:rsidR="009B0E28" w:rsidRPr="009E725B" w:rsidRDefault="009B0E28" w:rsidP="009B0E28">
            <w:pPr>
              <w:spacing w:before="60" w:after="60"/>
              <w:jc w:val="both"/>
              <w:rPr>
                <w:rFonts w:ascii="Times New Roman" w:hAnsi="Times New Roman" w:cs="Times New Roman"/>
                <w:b/>
              </w:rPr>
            </w:pPr>
            <w:r w:rsidRPr="009E725B">
              <w:rPr>
                <w:rFonts w:ascii="Times New Roman" w:hAnsi="Times New Roman" w:cs="Times New Roman"/>
                <w:b/>
                <w:iCs/>
              </w:rPr>
              <w:t>Кредитование по Программе "</w:t>
            </w:r>
            <w:r w:rsidRPr="009E725B">
              <w:rPr>
                <w:rFonts w:ascii="Times New Roman" w:hAnsi="Times New Roman" w:cs="Times New Roman"/>
                <w:b/>
                <w:iCs/>
                <w:lang w:val="kk-KZ"/>
              </w:rPr>
              <w:t>Әскери</w:t>
            </w:r>
            <w:r w:rsidRPr="009E725B">
              <w:rPr>
                <w:rFonts w:ascii="Times New Roman" w:hAnsi="Times New Roman" w:cs="Times New Roman"/>
                <w:b/>
                <w:iCs/>
              </w:rPr>
              <w:t xml:space="preserve"> </w:t>
            </w:r>
            <w:proofErr w:type="spellStart"/>
            <w:r w:rsidRPr="009E725B">
              <w:rPr>
                <w:rFonts w:ascii="Times New Roman" w:hAnsi="Times New Roman" w:cs="Times New Roman"/>
                <w:b/>
                <w:iCs/>
              </w:rPr>
              <w:t>баспана</w:t>
            </w:r>
            <w:proofErr w:type="spellEnd"/>
            <w:r w:rsidRPr="009E725B">
              <w:rPr>
                <w:rFonts w:ascii="Times New Roman" w:hAnsi="Times New Roman" w:cs="Times New Roman"/>
                <w:b/>
                <w:iCs/>
              </w:rPr>
              <w:t xml:space="preserve">" на рефинансирование займа </w:t>
            </w:r>
            <w:r w:rsidRPr="009E725B">
              <w:rPr>
                <w:rFonts w:ascii="Times New Roman" w:hAnsi="Times New Roman" w:cs="Times New Roman"/>
                <w:i/>
                <w:color w:val="000000" w:themeColor="text1"/>
              </w:rPr>
              <w:t>(согласно решению КБПП №43 от 09.09.2022г., наименование программы изменено согласно решению КБПП №56 от 04.11.2022г.,</w:t>
            </w:r>
            <w:r w:rsidRPr="009E725B">
              <w:rPr>
                <w:rFonts w:ascii="Times New Roman" w:hAnsi="Times New Roman" w:cs="Times New Roman"/>
                <w:i/>
                <w:iCs/>
              </w:rPr>
              <w:t xml:space="preserve"> наименование программы изменено согласно решению КБПП №34 от 31.07.2023г.</w:t>
            </w:r>
            <w:r w:rsidRPr="009E725B">
              <w:rPr>
                <w:rFonts w:ascii="Times New Roman" w:hAnsi="Times New Roman" w:cs="Times New Roman"/>
                <w:i/>
                <w:iCs/>
                <w:lang w:val="kk-KZ"/>
              </w:rPr>
              <w:t>, наименование программы изменено согласно решению КБПП №П59-2025 от 30.10.2025г.</w:t>
            </w:r>
            <w:r w:rsidRPr="009E725B">
              <w:rPr>
                <w:rFonts w:ascii="Times New Roman" w:hAnsi="Times New Roman" w:cs="Times New Roman"/>
                <w:i/>
                <w:iCs/>
              </w:rPr>
              <w:t>)</w:t>
            </w:r>
          </w:p>
        </w:tc>
      </w:tr>
      <w:tr w:rsidR="009B0E28" w:rsidRPr="009E725B" w14:paraId="2D859654" w14:textId="77777777" w:rsidTr="009B0E28">
        <w:trPr>
          <w:gridAfter w:val="3"/>
          <w:wAfter w:w="6371" w:type="dxa"/>
        </w:trPr>
        <w:tc>
          <w:tcPr>
            <w:tcW w:w="829" w:type="dxa"/>
          </w:tcPr>
          <w:p w14:paraId="6DD54481"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8.1</w:t>
            </w:r>
          </w:p>
        </w:tc>
        <w:tc>
          <w:tcPr>
            <w:tcW w:w="2245" w:type="dxa"/>
            <w:gridSpan w:val="2"/>
          </w:tcPr>
          <w:p w14:paraId="29B1FB48" w14:textId="77777777" w:rsidR="009B0E28" w:rsidRPr="009E725B" w:rsidRDefault="009B0E28" w:rsidP="009B0E28">
            <w:pPr>
              <w:spacing w:before="60" w:after="60"/>
              <w:jc w:val="both"/>
              <w:rPr>
                <w:rFonts w:ascii="Times New Roman" w:hAnsi="Times New Roman" w:cs="Times New Roman"/>
                <w:b/>
                <w:iCs/>
              </w:rPr>
            </w:pPr>
            <w:r w:rsidRPr="009E725B">
              <w:rPr>
                <w:rFonts w:ascii="Times New Roman" w:hAnsi="Times New Roman" w:cs="Times New Roman"/>
              </w:rPr>
              <w:t>Накопления ЖСС, % от договорной суммы</w:t>
            </w:r>
          </w:p>
        </w:tc>
        <w:tc>
          <w:tcPr>
            <w:tcW w:w="6132" w:type="dxa"/>
            <w:gridSpan w:val="19"/>
          </w:tcPr>
          <w:p w14:paraId="2C01BAB8"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от 0 до 50</w:t>
            </w:r>
          </w:p>
          <w:p w14:paraId="5964FC35" w14:textId="77777777" w:rsidR="009B0E28" w:rsidRPr="009E725B" w:rsidRDefault="009B0E28" w:rsidP="009B0E28">
            <w:pPr>
              <w:spacing w:before="60" w:after="60"/>
              <w:jc w:val="center"/>
              <w:rPr>
                <w:rFonts w:ascii="Times New Roman" w:hAnsi="Times New Roman" w:cs="Times New Roman"/>
                <w:b/>
                <w:iCs/>
              </w:rPr>
            </w:pPr>
            <w:r w:rsidRPr="009E725B">
              <w:rPr>
                <w:rFonts w:ascii="Times New Roman" w:hAnsi="Times New Roman" w:cs="Times New Roman"/>
                <w:i/>
                <w:iCs/>
                <w:sz w:val="18"/>
              </w:rPr>
              <w:t>(согласно решению КБПП №34 от 31.07.2023г.)</w:t>
            </w:r>
          </w:p>
        </w:tc>
        <w:tc>
          <w:tcPr>
            <w:tcW w:w="2265" w:type="dxa"/>
            <w:gridSpan w:val="4"/>
          </w:tcPr>
          <w:p w14:paraId="122C7584"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Источник финансирования</w:t>
            </w:r>
          </w:p>
        </w:tc>
        <w:tc>
          <w:tcPr>
            <w:tcW w:w="2990" w:type="dxa"/>
            <w:gridSpan w:val="4"/>
          </w:tcPr>
          <w:p w14:paraId="4EA510E2"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Примечание</w:t>
            </w:r>
          </w:p>
        </w:tc>
      </w:tr>
      <w:tr w:rsidR="009B0E28" w:rsidRPr="009E725B" w14:paraId="09A8F689" w14:textId="77777777" w:rsidTr="009B0E28">
        <w:trPr>
          <w:gridAfter w:val="3"/>
          <w:wAfter w:w="6371" w:type="dxa"/>
          <w:trHeight w:val="982"/>
        </w:trPr>
        <w:tc>
          <w:tcPr>
            <w:tcW w:w="829" w:type="dxa"/>
          </w:tcPr>
          <w:p w14:paraId="78E4E164"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8.2</w:t>
            </w:r>
          </w:p>
        </w:tc>
        <w:tc>
          <w:tcPr>
            <w:tcW w:w="2245" w:type="dxa"/>
            <w:gridSpan w:val="2"/>
          </w:tcPr>
          <w:p w14:paraId="7FA7A11A"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Ставка вознаграждения</w:t>
            </w:r>
          </w:p>
        </w:tc>
        <w:tc>
          <w:tcPr>
            <w:tcW w:w="6132" w:type="dxa"/>
            <w:gridSpan w:val="19"/>
          </w:tcPr>
          <w:p w14:paraId="5CDC5250"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8% годовых</w:t>
            </w:r>
          </w:p>
        </w:tc>
        <w:tc>
          <w:tcPr>
            <w:tcW w:w="2265" w:type="dxa"/>
            <w:gridSpan w:val="4"/>
            <w:vMerge w:val="restart"/>
          </w:tcPr>
          <w:p w14:paraId="0B4EA83F" w14:textId="77777777" w:rsidR="009B0E28" w:rsidRPr="009E725B" w:rsidRDefault="009B0E28" w:rsidP="009B0E28">
            <w:pPr>
              <w:pStyle w:val="af7"/>
              <w:spacing w:before="60" w:after="60"/>
              <w:ind w:left="34"/>
              <w:jc w:val="center"/>
              <w:rPr>
                <w:iCs/>
                <w:sz w:val="22"/>
                <w:szCs w:val="22"/>
              </w:rPr>
            </w:pPr>
            <w:r w:rsidRPr="009E725B">
              <w:rPr>
                <w:sz w:val="22"/>
                <w:szCs w:val="22"/>
              </w:rPr>
              <w:t>Микшированные средства</w:t>
            </w:r>
            <w:r w:rsidRPr="009E725B">
              <w:rPr>
                <w:rStyle w:val="af6"/>
                <w:rFonts w:eastAsiaTheme="majorEastAsia"/>
                <w:sz w:val="22"/>
                <w:szCs w:val="22"/>
              </w:rPr>
              <w:footnoteReference w:id="25"/>
            </w:r>
          </w:p>
        </w:tc>
        <w:tc>
          <w:tcPr>
            <w:tcW w:w="2990" w:type="dxa"/>
            <w:gridSpan w:val="4"/>
            <w:vMerge w:val="restart"/>
          </w:tcPr>
          <w:p w14:paraId="639942EA" w14:textId="77777777" w:rsidR="009B0E28" w:rsidRPr="009E725B" w:rsidRDefault="009B0E28" w:rsidP="009B0E28">
            <w:pPr>
              <w:pStyle w:val="af7"/>
              <w:spacing w:before="60" w:beforeAutospacing="0" w:after="60" w:afterAutospacing="0"/>
              <w:rPr>
                <w:rFonts w:eastAsia="Calibri"/>
                <w:iCs/>
                <w:sz w:val="22"/>
                <w:szCs w:val="22"/>
              </w:rPr>
            </w:pPr>
            <w:r w:rsidRPr="009E725B">
              <w:rPr>
                <w:sz w:val="22"/>
                <w:szCs w:val="22"/>
              </w:rPr>
              <w:t>Предоставляется для сотрудников СГО, получивших заем в БВУ до 1 января 2018 года.</w:t>
            </w:r>
          </w:p>
        </w:tc>
      </w:tr>
      <w:tr w:rsidR="009B0E28" w:rsidRPr="009E725B" w14:paraId="1F1FD60B" w14:textId="77777777" w:rsidTr="009B0E28">
        <w:trPr>
          <w:gridAfter w:val="3"/>
          <w:wAfter w:w="6371" w:type="dxa"/>
        </w:trPr>
        <w:tc>
          <w:tcPr>
            <w:tcW w:w="829" w:type="dxa"/>
          </w:tcPr>
          <w:p w14:paraId="32068BFC"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8.3</w:t>
            </w:r>
          </w:p>
        </w:tc>
        <w:tc>
          <w:tcPr>
            <w:tcW w:w="2245" w:type="dxa"/>
            <w:gridSpan w:val="2"/>
          </w:tcPr>
          <w:p w14:paraId="40350E73"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Срок займа</w:t>
            </w:r>
          </w:p>
        </w:tc>
        <w:tc>
          <w:tcPr>
            <w:tcW w:w="6132" w:type="dxa"/>
            <w:gridSpan w:val="19"/>
          </w:tcPr>
          <w:p w14:paraId="4E782BB1"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6 мес. – 8 лет</w:t>
            </w:r>
          </w:p>
        </w:tc>
        <w:tc>
          <w:tcPr>
            <w:tcW w:w="2265" w:type="dxa"/>
            <w:gridSpan w:val="4"/>
            <w:vMerge/>
          </w:tcPr>
          <w:p w14:paraId="7330FDF0" w14:textId="77777777" w:rsidR="009B0E28" w:rsidRPr="009E725B" w:rsidRDefault="009B0E28" w:rsidP="009B0E28">
            <w:pPr>
              <w:spacing w:before="60" w:after="60"/>
              <w:jc w:val="both"/>
              <w:rPr>
                <w:rFonts w:ascii="Times New Roman" w:hAnsi="Times New Roman" w:cs="Times New Roman"/>
              </w:rPr>
            </w:pPr>
          </w:p>
        </w:tc>
        <w:tc>
          <w:tcPr>
            <w:tcW w:w="2990" w:type="dxa"/>
            <w:gridSpan w:val="4"/>
            <w:vMerge/>
          </w:tcPr>
          <w:p w14:paraId="398ADBD2" w14:textId="77777777" w:rsidR="009B0E28" w:rsidRPr="009E725B" w:rsidRDefault="009B0E28" w:rsidP="009B0E28">
            <w:pPr>
              <w:spacing w:before="60" w:after="60"/>
              <w:jc w:val="both"/>
              <w:rPr>
                <w:rFonts w:ascii="Times New Roman" w:hAnsi="Times New Roman" w:cs="Times New Roman"/>
              </w:rPr>
            </w:pPr>
          </w:p>
        </w:tc>
      </w:tr>
      <w:tr w:rsidR="009B0E28" w:rsidRPr="009E725B" w14:paraId="3700BD9C" w14:textId="77777777" w:rsidTr="009B0E28">
        <w:trPr>
          <w:gridAfter w:val="3"/>
          <w:wAfter w:w="6371" w:type="dxa"/>
        </w:trPr>
        <w:tc>
          <w:tcPr>
            <w:tcW w:w="829" w:type="dxa"/>
          </w:tcPr>
          <w:p w14:paraId="236313CD"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8.4</w:t>
            </w:r>
          </w:p>
        </w:tc>
        <w:tc>
          <w:tcPr>
            <w:tcW w:w="2245" w:type="dxa"/>
            <w:gridSpan w:val="2"/>
          </w:tcPr>
          <w:p w14:paraId="2AFB74F8"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Сумма займа</w:t>
            </w:r>
          </w:p>
        </w:tc>
        <w:tc>
          <w:tcPr>
            <w:tcW w:w="6132" w:type="dxa"/>
            <w:gridSpan w:val="19"/>
          </w:tcPr>
          <w:p w14:paraId="0BC30B3D"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 xml:space="preserve">до 50 млн. </w:t>
            </w:r>
            <w:proofErr w:type="spellStart"/>
            <w:r w:rsidRPr="009E725B">
              <w:rPr>
                <w:rFonts w:ascii="Times New Roman" w:hAnsi="Times New Roman" w:cs="Times New Roman"/>
                <w:iCs/>
              </w:rPr>
              <w:t>тг</w:t>
            </w:r>
            <w:proofErr w:type="spellEnd"/>
            <w:r w:rsidRPr="009E725B">
              <w:rPr>
                <w:rFonts w:ascii="Times New Roman" w:hAnsi="Times New Roman" w:cs="Times New Roman"/>
                <w:iCs/>
              </w:rPr>
              <w:t xml:space="preserve">. </w:t>
            </w:r>
            <w:r w:rsidRPr="009E725B">
              <w:rPr>
                <w:rFonts w:ascii="Times New Roman" w:hAnsi="Times New Roman" w:cs="Times New Roman"/>
                <w:i/>
                <w:color w:val="000000" w:themeColor="text1"/>
              </w:rPr>
              <w:t>(согласно решению КБПП №16 от 21.05.2021г.)</w:t>
            </w:r>
          </w:p>
        </w:tc>
        <w:tc>
          <w:tcPr>
            <w:tcW w:w="2265" w:type="dxa"/>
            <w:gridSpan w:val="4"/>
            <w:vMerge/>
          </w:tcPr>
          <w:p w14:paraId="5492DF07" w14:textId="77777777" w:rsidR="009B0E28" w:rsidRPr="009E725B" w:rsidRDefault="009B0E28" w:rsidP="009B0E28">
            <w:pPr>
              <w:spacing w:before="60" w:after="60"/>
              <w:jc w:val="both"/>
              <w:rPr>
                <w:rFonts w:ascii="Times New Roman" w:hAnsi="Times New Roman" w:cs="Times New Roman"/>
              </w:rPr>
            </w:pPr>
          </w:p>
        </w:tc>
        <w:tc>
          <w:tcPr>
            <w:tcW w:w="2990" w:type="dxa"/>
            <w:gridSpan w:val="4"/>
            <w:vMerge/>
          </w:tcPr>
          <w:p w14:paraId="2182EE68" w14:textId="77777777" w:rsidR="009B0E28" w:rsidRPr="009E725B" w:rsidRDefault="009B0E28" w:rsidP="009B0E28">
            <w:pPr>
              <w:spacing w:before="60" w:after="60"/>
              <w:jc w:val="both"/>
              <w:rPr>
                <w:rFonts w:ascii="Times New Roman" w:hAnsi="Times New Roman" w:cs="Times New Roman"/>
              </w:rPr>
            </w:pPr>
          </w:p>
        </w:tc>
      </w:tr>
      <w:tr w:rsidR="009B0E28" w:rsidRPr="009E725B" w14:paraId="5D93BD3D" w14:textId="77777777" w:rsidTr="009B0E28">
        <w:trPr>
          <w:gridAfter w:val="3"/>
          <w:wAfter w:w="6371" w:type="dxa"/>
        </w:trPr>
        <w:tc>
          <w:tcPr>
            <w:tcW w:w="829" w:type="dxa"/>
          </w:tcPr>
          <w:p w14:paraId="3276DB7F"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8.5</w:t>
            </w:r>
          </w:p>
        </w:tc>
        <w:tc>
          <w:tcPr>
            <w:tcW w:w="2245" w:type="dxa"/>
            <w:gridSpan w:val="2"/>
            <w:vAlign w:val="center"/>
          </w:tcPr>
          <w:p w14:paraId="14CF581A" w14:textId="77777777" w:rsidR="009B0E28" w:rsidRPr="009E725B" w:rsidRDefault="009B0E28" w:rsidP="009B0E28">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8397" w:type="dxa"/>
            <w:gridSpan w:val="23"/>
            <w:vAlign w:val="center"/>
          </w:tcPr>
          <w:p w14:paraId="7173A36D" w14:textId="77777777" w:rsidR="009B0E28" w:rsidRPr="009E725B" w:rsidRDefault="009B0E28" w:rsidP="009B0E28">
            <w:pPr>
              <w:pStyle w:val="af7"/>
              <w:spacing w:before="0" w:beforeAutospacing="0" w:after="120" w:afterAutospacing="0"/>
              <w:rPr>
                <w:iCs/>
              </w:rPr>
            </w:pPr>
            <w:r w:rsidRPr="009E725B">
              <w:rPr>
                <w:iCs/>
              </w:rPr>
              <w:t>страхование залоговой недвижимости: требуется</w:t>
            </w:r>
          </w:p>
        </w:tc>
        <w:tc>
          <w:tcPr>
            <w:tcW w:w="2990" w:type="dxa"/>
            <w:gridSpan w:val="4"/>
            <w:vAlign w:val="center"/>
          </w:tcPr>
          <w:p w14:paraId="7C517F76" w14:textId="77777777" w:rsidR="009B0E28" w:rsidRPr="009E725B" w:rsidRDefault="009B0E28" w:rsidP="009B0E28">
            <w:pPr>
              <w:pStyle w:val="af7"/>
              <w:spacing w:before="0" w:beforeAutospacing="0" w:after="120" w:afterAutospacing="0"/>
              <w:rPr>
                <w:iCs/>
              </w:rPr>
            </w:pPr>
            <w:r w:rsidRPr="009E725B">
              <w:rPr>
                <w:iCs/>
              </w:rPr>
              <w:t>титульное страхование: требуется</w:t>
            </w:r>
          </w:p>
        </w:tc>
      </w:tr>
      <w:tr w:rsidR="009B0E28" w:rsidRPr="009E725B" w14:paraId="7C6BB778" w14:textId="77777777" w:rsidTr="009B0E28">
        <w:trPr>
          <w:gridAfter w:val="3"/>
          <w:wAfter w:w="6371" w:type="dxa"/>
        </w:trPr>
        <w:tc>
          <w:tcPr>
            <w:tcW w:w="829" w:type="dxa"/>
          </w:tcPr>
          <w:p w14:paraId="07CFB23E" w14:textId="77777777" w:rsidR="009B0E28" w:rsidRPr="009E725B" w:rsidRDefault="009B0E28" w:rsidP="009B0E28">
            <w:pPr>
              <w:spacing w:before="60" w:after="60"/>
              <w:jc w:val="center"/>
              <w:rPr>
                <w:rFonts w:ascii="Times New Roman" w:hAnsi="Times New Roman" w:cs="Times New Roman"/>
                <w:b/>
                <w:strike/>
              </w:rPr>
            </w:pPr>
            <w:r w:rsidRPr="009E725B">
              <w:rPr>
                <w:rFonts w:ascii="Times New Roman" w:hAnsi="Times New Roman" w:cs="Times New Roman"/>
                <w:b/>
                <w:strike/>
              </w:rPr>
              <w:t>9</w:t>
            </w:r>
          </w:p>
        </w:tc>
        <w:tc>
          <w:tcPr>
            <w:tcW w:w="13632" w:type="dxa"/>
            <w:gridSpan w:val="29"/>
          </w:tcPr>
          <w:p w14:paraId="45F5A946"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b/>
                <w:iCs/>
                <w:strike/>
              </w:rPr>
              <w:t>Р</w:t>
            </w:r>
            <w:r w:rsidRPr="009E725B">
              <w:rPr>
                <w:rFonts w:ascii="Times New Roman" w:hAnsi="Times New Roman" w:cs="Times New Roman"/>
                <w:b/>
                <w:strike/>
              </w:rPr>
              <w:t xml:space="preserve">егиональные программы жилищного строительства, реализуемых через местные исполнительные органы </w:t>
            </w:r>
            <w:r w:rsidRPr="009E725B">
              <w:rPr>
                <w:rFonts w:ascii="Times New Roman" w:hAnsi="Times New Roman" w:cs="Times New Roman"/>
                <w:i/>
                <w:iCs/>
                <w:sz w:val="18"/>
              </w:rPr>
              <w:t>(исключен согласно решению КБПП №</w:t>
            </w:r>
            <w:r w:rsidRPr="009E725B">
              <w:rPr>
                <w:rFonts w:ascii="Times New Roman" w:hAnsi="Times New Roman" w:cs="Times New Roman"/>
                <w:i/>
                <w:iCs/>
                <w:sz w:val="18"/>
                <w:lang w:val="en-US"/>
              </w:rPr>
              <w:t xml:space="preserve">34 </w:t>
            </w:r>
            <w:r w:rsidRPr="009E725B">
              <w:rPr>
                <w:rFonts w:ascii="Times New Roman" w:hAnsi="Times New Roman" w:cs="Times New Roman"/>
                <w:i/>
                <w:iCs/>
                <w:sz w:val="18"/>
              </w:rPr>
              <w:t xml:space="preserve">от </w:t>
            </w:r>
            <w:r w:rsidRPr="009E725B">
              <w:rPr>
                <w:rFonts w:ascii="Times New Roman" w:hAnsi="Times New Roman" w:cs="Times New Roman"/>
                <w:i/>
                <w:iCs/>
                <w:sz w:val="18"/>
                <w:lang w:val="en-US"/>
              </w:rPr>
              <w:t>31</w:t>
            </w:r>
            <w:r w:rsidRPr="009E725B">
              <w:rPr>
                <w:rFonts w:ascii="Times New Roman" w:hAnsi="Times New Roman" w:cs="Times New Roman"/>
                <w:i/>
                <w:iCs/>
                <w:sz w:val="18"/>
              </w:rPr>
              <w:t>.07.2023г.)</w:t>
            </w:r>
          </w:p>
        </w:tc>
      </w:tr>
      <w:tr w:rsidR="009B0E28" w:rsidRPr="009E725B" w14:paraId="6F3B1FD6" w14:textId="77777777" w:rsidTr="009B0E28">
        <w:trPr>
          <w:gridAfter w:val="3"/>
          <w:wAfter w:w="6371" w:type="dxa"/>
        </w:trPr>
        <w:tc>
          <w:tcPr>
            <w:tcW w:w="829" w:type="dxa"/>
          </w:tcPr>
          <w:p w14:paraId="4B6A7D04" w14:textId="77777777" w:rsidR="009B0E28" w:rsidRPr="009E725B" w:rsidRDefault="009B0E28" w:rsidP="009B0E28">
            <w:pPr>
              <w:spacing w:before="60" w:after="60"/>
              <w:jc w:val="center"/>
              <w:rPr>
                <w:rFonts w:ascii="Times New Roman" w:hAnsi="Times New Roman" w:cs="Times New Roman"/>
                <w:strike/>
              </w:rPr>
            </w:pPr>
          </w:p>
        </w:tc>
        <w:tc>
          <w:tcPr>
            <w:tcW w:w="2245" w:type="dxa"/>
            <w:gridSpan w:val="2"/>
          </w:tcPr>
          <w:p w14:paraId="4F4AD732" w14:textId="77777777" w:rsidR="009B0E28" w:rsidRPr="009E725B" w:rsidRDefault="009B0E28" w:rsidP="009B0E28">
            <w:pPr>
              <w:spacing w:before="60" w:after="60"/>
              <w:jc w:val="both"/>
              <w:rPr>
                <w:rFonts w:ascii="Times New Roman" w:hAnsi="Times New Roman" w:cs="Times New Roman"/>
                <w:strike/>
              </w:rPr>
            </w:pPr>
          </w:p>
        </w:tc>
        <w:tc>
          <w:tcPr>
            <w:tcW w:w="4974" w:type="dxa"/>
            <w:gridSpan w:val="15"/>
          </w:tcPr>
          <w:p w14:paraId="052E83B7" w14:textId="77777777" w:rsidR="009B0E28" w:rsidRPr="009E725B" w:rsidRDefault="009B0E28" w:rsidP="009B0E28">
            <w:pPr>
              <w:spacing w:before="60" w:after="60"/>
              <w:jc w:val="center"/>
              <w:rPr>
                <w:rFonts w:ascii="Times New Roman" w:hAnsi="Times New Roman" w:cs="Times New Roman"/>
                <w:iCs/>
                <w:strike/>
              </w:rPr>
            </w:pPr>
          </w:p>
        </w:tc>
        <w:tc>
          <w:tcPr>
            <w:tcW w:w="1158" w:type="dxa"/>
            <w:gridSpan w:val="4"/>
          </w:tcPr>
          <w:p w14:paraId="647FC232"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Источник финансирования</w:t>
            </w:r>
          </w:p>
        </w:tc>
        <w:tc>
          <w:tcPr>
            <w:tcW w:w="5255" w:type="dxa"/>
            <w:gridSpan w:val="8"/>
          </w:tcPr>
          <w:p w14:paraId="1449D348"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Примечание</w:t>
            </w:r>
          </w:p>
        </w:tc>
      </w:tr>
      <w:tr w:rsidR="009B0E28" w:rsidRPr="009E725B" w14:paraId="7E98E0EA" w14:textId="77777777" w:rsidTr="009B0E28">
        <w:trPr>
          <w:gridAfter w:val="3"/>
          <w:wAfter w:w="6371" w:type="dxa"/>
        </w:trPr>
        <w:tc>
          <w:tcPr>
            <w:tcW w:w="829" w:type="dxa"/>
          </w:tcPr>
          <w:p w14:paraId="4A4134CD"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9.1</w:t>
            </w:r>
          </w:p>
        </w:tc>
        <w:tc>
          <w:tcPr>
            <w:tcW w:w="2245" w:type="dxa"/>
            <w:gridSpan w:val="2"/>
          </w:tcPr>
          <w:p w14:paraId="42937137" w14:textId="77777777" w:rsidR="009B0E28" w:rsidRPr="009E725B" w:rsidRDefault="009B0E28" w:rsidP="009B0E28">
            <w:pPr>
              <w:spacing w:before="60" w:after="60"/>
              <w:jc w:val="both"/>
              <w:rPr>
                <w:rFonts w:ascii="Times New Roman" w:hAnsi="Times New Roman" w:cs="Times New Roman"/>
                <w:b/>
                <w:iCs/>
                <w:strike/>
              </w:rPr>
            </w:pPr>
            <w:r w:rsidRPr="009E725B">
              <w:rPr>
                <w:rFonts w:ascii="Times New Roman" w:hAnsi="Times New Roman" w:cs="Times New Roman"/>
                <w:strike/>
              </w:rPr>
              <w:t>Накопления ЖСС, % от договорной суммы</w:t>
            </w:r>
          </w:p>
        </w:tc>
        <w:tc>
          <w:tcPr>
            <w:tcW w:w="4974" w:type="dxa"/>
            <w:gridSpan w:val="15"/>
          </w:tcPr>
          <w:p w14:paraId="2D6B3588"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iCs/>
                <w:strike/>
              </w:rPr>
              <w:t>от 20 до 50</w:t>
            </w:r>
          </w:p>
        </w:tc>
        <w:tc>
          <w:tcPr>
            <w:tcW w:w="1158" w:type="dxa"/>
            <w:gridSpan w:val="4"/>
            <w:vMerge w:val="restart"/>
          </w:tcPr>
          <w:p w14:paraId="04F16120"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Средства Банка</w:t>
            </w:r>
          </w:p>
        </w:tc>
        <w:tc>
          <w:tcPr>
            <w:tcW w:w="5255" w:type="dxa"/>
            <w:gridSpan w:val="8"/>
            <w:vMerge w:val="restart"/>
          </w:tcPr>
          <w:p w14:paraId="3B27BD60" w14:textId="77777777" w:rsidR="009B0E28" w:rsidRPr="009E725B" w:rsidRDefault="009B0E28" w:rsidP="009B0E28">
            <w:pPr>
              <w:spacing w:before="60" w:after="60"/>
              <w:jc w:val="both"/>
              <w:rPr>
                <w:rFonts w:ascii="Times New Roman" w:hAnsi="Times New Roman" w:cs="Times New Roman"/>
                <w:iCs/>
                <w:strike/>
              </w:rPr>
            </w:pPr>
            <w:r w:rsidRPr="009E725B">
              <w:rPr>
                <w:rFonts w:ascii="Times New Roman" w:hAnsi="Times New Roman" w:cs="Times New Roman"/>
                <w:iCs/>
                <w:strike/>
              </w:rPr>
              <w:t xml:space="preserve">Цена </w:t>
            </w:r>
            <w:proofErr w:type="spellStart"/>
            <w:r w:rsidRPr="009E725B">
              <w:rPr>
                <w:rFonts w:ascii="Times New Roman" w:hAnsi="Times New Roman" w:cs="Times New Roman"/>
                <w:iCs/>
                <w:strike/>
              </w:rPr>
              <w:t>кв.м</w:t>
            </w:r>
            <w:proofErr w:type="spellEnd"/>
            <w:r w:rsidRPr="009E725B">
              <w:rPr>
                <w:rFonts w:ascii="Times New Roman" w:hAnsi="Times New Roman" w:cs="Times New Roman"/>
                <w:iCs/>
                <w:strike/>
              </w:rPr>
              <w:t xml:space="preserve"> должна соответствовать ценовому диапазону программы "Свой дом". </w:t>
            </w:r>
            <w:r w:rsidRPr="009E725B">
              <w:rPr>
                <w:rFonts w:ascii="Times New Roman" w:hAnsi="Times New Roman" w:cs="Times New Roman"/>
                <w:i/>
                <w:iCs/>
                <w:strike/>
              </w:rPr>
              <w:t>(изложен согласно решению КБПП №19 от 22.06.2021г.)</w:t>
            </w:r>
          </w:p>
        </w:tc>
      </w:tr>
      <w:tr w:rsidR="009B0E28" w:rsidRPr="009E725B" w14:paraId="3AFD4458" w14:textId="77777777" w:rsidTr="009B0E28">
        <w:trPr>
          <w:gridAfter w:val="3"/>
          <w:wAfter w:w="6371" w:type="dxa"/>
        </w:trPr>
        <w:tc>
          <w:tcPr>
            <w:tcW w:w="829" w:type="dxa"/>
          </w:tcPr>
          <w:p w14:paraId="49F9776E"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9.2</w:t>
            </w:r>
          </w:p>
        </w:tc>
        <w:tc>
          <w:tcPr>
            <w:tcW w:w="2245" w:type="dxa"/>
            <w:gridSpan w:val="2"/>
          </w:tcPr>
          <w:p w14:paraId="02678BB5"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Ставка вознаграждения</w:t>
            </w:r>
          </w:p>
        </w:tc>
        <w:tc>
          <w:tcPr>
            <w:tcW w:w="4974" w:type="dxa"/>
            <w:gridSpan w:val="15"/>
          </w:tcPr>
          <w:p w14:paraId="596762F0"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7% годовых</w:t>
            </w:r>
          </w:p>
        </w:tc>
        <w:tc>
          <w:tcPr>
            <w:tcW w:w="1158" w:type="dxa"/>
            <w:gridSpan w:val="4"/>
            <w:vMerge/>
          </w:tcPr>
          <w:p w14:paraId="6E4B7644" w14:textId="77777777" w:rsidR="009B0E28" w:rsidRPr="009E725B" w:rsidRDefault="009B0E28" w:rsidP="009B0E28">
            <w:pPr>
              <w:spacing w:before="60" w:after="60"/>
              <w:jc w:val="center"/>
              <w:rPr>
                <w:rFonts w:ascii="Times New Roman" w:hAnsi="Times New Roman" w:cs="Times New Roman"/>
                <w:strike/>
              </w:rPr>
            </w:pPr>
          </w:p>
        </w:tc>
        <w:tc>
          <w:tcPr>
            <w:tcW w:w="5255" w:type="dxa"/>
            <w:gridSpan w:val="8"/>
            <w:vMerge/>
          </w:tcPr>
          <w:p w14:paraId="600500D1" w14:textId="77777777" w:rsidR="009B0E28" w:rsidRPr="009E725B" w:rsidRDefault="009B0E28" w:rsidP="009B0E28">
            <w:pPr>
              <w:spacing w:before="60" w:after="60"/>
              <w:jc w:val="both"/>
              <w:rPr>
                <w:rFonts w:ascii="Times New Roman" w:hAnsi="Times New Roman" w:cs="Times New Roman"/>
                <w:strike/>
              </w:rPr>
            </w:pPr>
          </w:p>
        </w:tc>
      </w:tr>
      <w:tr w:rsidR="009B0E28" w:rsidRPr="009E725B" w14:paraId="4185C10C" w14:textId="77777777" w:rsidTr="009B0E28">
        <w:trPr>
          <w:gridAfter w:val="3"/>
          <w:wAfter w:w="6371" w:type="dxa"/>
        </w:trPr>
        <w:tc>
          <w:tcPr>
            <w:tcW w:w="829" w:type="dxa"/>
          </w:tcPr>
          <w:p w14:paraId="2133A575"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9.3</w:t>
            </w:r>
          </w:p>
        </w:tc>
        <w:tc>
          <w:tcPr>
            <w:tcW w:w="2245" w:type="dxa"/>
            <w:gridSpan w:val="2"/>
          </w:tcPr>
          <w:p w14:paraId="555F49E7"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Срок займа</w:t>
            </w:r>
          </w:p>
        </w:tc>
        <w:tc>
          <w:tcPr>
            <w:tcW w:w="4974" w:type="dxa"/>
            <w:gridSpan w:val="15"/>
          </w:tcPr>
          <w:p w14:paraId="43A2F8F0"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от 6 месяцев до 8 лет включительно</w:t>
            </w:r>
          </w:p>
        </w:tc>
        <w:tc>
          <w:tcPr>
            <w:tcW w:w="1158" w:type="dxa"/>
            <w:gridSpan w:val="4"/>
            <w:vMerge/>
          </w:tcPr>
          <w:p w14:paraId="5E34D6BE" w14:textId="77777777" w:rsidR="009B0E28" w:rsidRPr="009E725B" w:rsidRDefault="009B0E28" w:rsidP="009B0E28">
            <w:pPr>
              <w:spacing w:before="60" w:after="60"/>
              <w:jc w:val="both"/>
              <w:rPr>
                <w:rFonts w:ascii="Times New Roman" w:hAnsi="Times New Roman" w:cs="Times New Roman"/>
                <w:strike/>
              </w:rPr>
            </w:pPr>
          </w:p>
        </w:tc>
        <w:tc>
          <w:tcPr>
            <w:tcW w:w="5255" w:type="dxa"/>
            <w:gridSpan w:val="8"/>
            <w:vMerge/>
          </w:tcPr>
          <w:p w14:paraId="2C1F22C6" w14:textId="77777777" w:rsidR="009B0E28" w:rsidRPr="009E725B" w:rsidRDefault="009B0E28" w:rsidP="009B0E28">
            <w:pPr>
              <w:spacing w:before="60" w:after="60"/>
              <w:jc w:val="both"/>
              <w:rPr>
                <w:rFonts w:ascii="Times New Roman" w:hAnsi="Times New Roman" w:cs="Times New Roman"/>
                <w:strike/>
              </w:rPr>
            </w:pPr>
          </w:p>
        </w:tc>
      </w:tr>
      <w:tr w:rsidR="009B0E28" w:rsidRPr="009E725B" w14:paraId="75D33327" w14:textId="77777777" w:rsidTr="009B0E28">
        <w:trPr>
          <w:gridAfter w:val="3"/>
          <w:wAfter w:w="6371" w:type="dxa"/>
        </w:trPr>
        <w:tc>
          <w:tcPr>
            <w:tcW w:w="829" w:type="dxa"/>
          </w:tcPr>
          <w:p w14:paraId="434BCF43"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9.4</w:t>
            </w:r>
          </w:p>
        </w:tc>
        <w:tc>
          <w:tcPr>
            <w:tcW w:w="2245" w:type="dxa"/>
            <w:gridSpan w:val="2"/>
          </w:tcPr>
          <w:p w14:paraId="4E5B1861"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Сумма займа</w:t>
            </w:r>
          </w:p>
        </w:tc>
        <w:tc>
          <w:tcPr>
            <w:tcW w:w="4974" w:type="dxa"/>
            <w:gridSpan w:val="15"/>
          </w:tcPr>
          <w:p w14:paraId="17C30F51"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 xml:space="preserve">до 45 млн. </w:t>
            </w:r>
            <w:proofErr w:type="spellStart"/>
            <w:r w:rsidRPr="009E725B">
              <w:rPr>
                <w:rFonts w:ascii="Times New Roman" w:hAnsi="Times New Roman" w:cs="Times New Roman"/>
                <w:strike/>
              </w:rPr>
              <w:t>тг</w:t>
            </w:r>
            <w:proofErr w:type="spellEnd"/>
            <w:r w:rsidRPr="009E725B">
              <w:rPr>
                <w:rFonts w:ascii="Times New Roman" w:hAnsi="Times New Roman" w:cs="Times New Roman"/>
                <w:strike/>
              </w:rPr>
              <w:t>.</w:t>
            </w:r>
            <w:r w:rsidRPr="009E725B">
              <w:rPr>
                <w:rFonts w:ascii="Times New Roman" w:hAnsi="Times New Roman" w:cs="Times New Roman"/>
                <w:iCs/>
                <w:strike/>
              </w:rPr>
              <w:t xml:space="preserve"> включительно</w:t>
            </w:r>
          </w:p>
        </w:tc>
        <w:tc>
          <w:tcPr>
            <w:tcW w:w="1158" w:type="dxa"/>
            <w:gridSpan w:val="4"/>
            <w:vMerge/>
          </w:tcPr>
          <w:p w14:paraId="312F543E" w14:textId="77777777" w:rsidR="009B0E28" w:rsidRPr="009E725B" w:rsidRDefault="009B0E28" w:rsidP="009B0E28">
            <w:pPr>
              <w:spacing w:before="60" w:after="60"/>
              <w:jc w:val="both"/>
              <w:rPr>
                <w:rFonts w:ascii="Times New Roman" w:hAnsi="Times New Roman" w:cs="Times New Roman"/>
                <w:strike/>
              </w:rPr>
            </w:pPr>
          </w:p>
        </w:tc>
        <w:tc>
          <w:tcPr>
            <w:tcW w:w="5255" w:type="dxa"/>
            <w:gridSpan w:val="8"/>
            <w:vMerge/>
          </w:tcPr>
          <w:p w14:paraId="7FBFA2BD" w14:textId="77777777" w:rsidR="009B0E28" w:rsidRPr="009E725B" w:rsidRDefault="009B0E28" w:rsidP="009B0E28">
            <w:pPr>
              <w:spacing w:before="60" w:after="60"/>
              <w:jc w:val="both"/>
              <w:rPr>
                <w:rFonts w:ascii="Times New Roman" w:hAnsi="Times New Roman" w:cs="Times New Roman"/>
                <w:strike/>
              </w:rPr>
            </w:pPr>
          </w:p>
        </w:tc>
      </w:tr>
      <w:tr w:rsidR="009B0E28" w:rsidRPr="009E725B" w14:paraId="6D7FE563" w14:textId="77777777" w:rsidTr="009B0E28">
        <w:trPr>
          <w:gridAfter w:val="3"/>
          <w:wAfter w:w="6371" w:type="dxa"/>
        </w:trPr>
        <w:tc>
          <w:tcPr>
            <w:tcW w:w="829" w:type="dxa"/>
          </w:tcPr>
          <w:p w14:paraId="425E612B"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9.5</w:t>
            </w:r>
          </w:p>
        </w:tc>
        <w:tc>
          <w:tcPr>
            <w:tcW w:w="2245" w:type="dxa"/>
            <w:gridSpan w:val="2"/>
            <w:vAlign w:val="center"/>
          </w:tcPr>
          <w:p w14:paraId="39C28E28" w14:textId="77777777" w:rsidR="009B0E28" w:rsidRPr="009E725B" w:rsidRDefault="009B0E28" w:rsidP="009B0E28">
            <w:pPr>
              <w:spacing w:after="120"/>
              <w:rPr>
                <w:rFonts w:ascii="Times New Roman" w:hAnsi="Times New Roman"/>
                <w:iCs/>
                <w:strike/>
                <w:sz w:val="24"/>
                <w:szCs w:val="24"/>
              </w:rPr>
            </w:pPr>
            <w:r w:rsidRPr="009E725B">
              <w:rPr>
                <w:rFonts w:ascii="Times New Roman" w:hAnsi="Times New Roman"/>
                <w:iCs/>
                <w:strike/>
                <w:sz w:val="24"/>
                <w:szCs w:val="24"/>
              </w:rPr>
              <w:t xml:space="preserve">Страхование </w:t>
            </w:r>
            <w:r w:rsidRPr="009E725B">
              <w:rPr>
                <w:rFonts w:ascii="Times New Roman" w:hAnsi="Times New Roman" w:cs="Times New Roman"/>
                <w:i/>
                <w:strike/>
                <w:color w:val="000000" w:themeColor="text1"/>
              </w:rPr>
              <w:t xml:space="preserve">(согласно решению </w:t>
            </w:r>
            <w:r w:rsidRPr="009E725B">
              <w:rPr>
                <w:rFonts w:ascii="Times New Roman" w:hAnsi="Times New Roman" w:cs="Times New Roman"/>
                <w:i/>
                <w:strike/>
                <w:color w:val="000000" w:themeColor="text1"/>
              </w:rPr>
              <w:lastRenderedPageBreak/>
              <w:t>КБПП №23 от 23.07.2021г.)</w:t>
            </w:r>
          </w:p>
        </w:tc>
        <w:tc>
          <w:tcPr>
            <w:tcW w:w="6132" w:type="dxa"/>
            <w:gridSpan w:val="19"/>
            <w:vAlign w:val="center"/>
          </w:tcPr>
          <w:p w14:paraId="77D45EB5" w14:textId="77777777" w:rsidR="009B0E28" w:rsidRPr="009E725B" w:rsidRDefault="009B0E28" w:rsidP="009B0E28">
            <w:pPr>
              <w:pStyle w:val="af7"/>
              <w:spacing w:before="0" w:beforeAutospacing="0" w:after="120" w:afterAutospacing="0"/>
              <w:rPr>
                <w:iCs/>
                <w:strike/>
              </w:rPr>
            </w:pPr>
            <w:r w:rsidRPr="009E725B">
              <w:rPr>
                <w:iCs/>
                <w:strike/>
              </w:rPr>
              <w:lastRenderedPageBreak/>
              <w:t>страхование залоговой недвижимости: требуется</w:t>
            </w:r>
          </w:p>
        </w:tc>
        <w:tc>
          <w:tcPr>
            <w:tcW w:w="5255" w:type="dxa"/>
            <w:gridSpan w:val="8"/>
            <w:vAlign w:val="center"/>
          </w:tcPr>
          <w:p w14:paraId="29423F37" w14:textId="77777777" w:rsidR="009B0E28" w:rsidRPr="009E725B" w:rsidRDefault="009B0E28" w:rsidP="009B0E28">
            <w:pPr>
              <w:pStyle w:val="af7"/>
              <w:spacing w:before="0" w:beforeAutospacing="0" w:after="120" w:afterAutospacing="0"/>
              <w:rPr>
                <w:iCs/>
                <w:strike/>
              </w:rPr>
            </w:pPr>
            <w:r w:rsidRPr="009E725B">
              <w:rPr>
                <w:iCs/>
                <w:strike/>
              </w:rPr>
              <w:t>Титульное страхование: не требуется</w:t>
            </w:r>
          </w:p>
        </w:tc>
      </w:tr>
      <w:tr w:rsidR="009B0E28" w:rsidRPr="009E725B" w14:paraId="597597B6" w14:textId="77777777" w:rsidTr="009B0E28">
        <w:trPr>
          <w:gridAfter w:val="3"/>
          <w:wAfter w:w="6371" w:type="dxa"/>
        </w:trPr>
        <w:tc>
          <w:tcPr>
            <w:tcW w:w="829" w:type="dxa"/>
          </w:tcPr>
          <w:p w14:paraId="5E9000F2"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b/>
              </w:rPr>
              <w:t>10</w:t>
            </w:r>
          </w:p>
        </w:tc>
        <w:tc>
          <w:tcPr>
            <w:tcW w:w="13632" w:type="dxa"/>
            <w:gridSpan w:val="29"/>
          </w:tcPr>
          <w:p w14:paraId="55813907"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b/>
                <w:iCs/>
              </w:rPr>
              <w:t xml:space="preserve">Программа «Доступное жилье-2020» / </w:t>
            </w:r>
            <w:r w:rsidRPr="009E725B">
              <w:rPr>
                <w:rFonts w:ascii="Times New Roman" w:hAnsi="Times New Roman" w:cs="Times New Roman"/>
                <w:b/>
              </w:rPr>
              <w:t>Программа развития регионов до 2020 года</w:t>
            </w:r>
          </w:p>
        </w:tc>
      </w:tr>
      <w:tr w:rsidR="009B0E28" w:rsidRPr="009E725B" w14:paraId="2F7149AB" w14:textId="77777777" w:rsidTr="009B0E28">
        <w:trPr>
          <w:gridAfter w:val="3"/>
          <w:wAfter w:w="6371" w:type="dxa"/>
        </w:trPr>
        <w:tc>
          <w:tcPr>
            <w:tcW w:w="829" w:type="dxa"/>
          </w:tcPr>
          <w:p w14:paraId="0F49F69D"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10.1</w:t>
            </w:r>
          </w:p>
          <w:p w14:paraId="2386A22E" w14:textId="77777777" w:rsidR="009B0E28" w:rsidRPr="009E725B" w:rsidRDefault="009B0E28" w:rsidP="009B0E28">
            <w:pPr>
              <w:spacing w:before="60" w:after="60"/>
              <w:jc w:val="center"/>
              <w:rPr>
                <w:rFonts w:ascii="Times New Roman" w:hAnsi="Times New Roman" w:cs="Times New Roman"/>
                <w:b/>
              </w:rPr>
            </w:pPr>
          </w:p>
        </w:tc>
        <w:tc>
          <w:tcPr>
            <w:tcW w:w="2245" w:type="dxa"/>
            <w:gridSpan w:val="2"/>
          </w:tcPr>
          <w:p w14:paraId="7F087A93" w14:textId="77777777" w:rsidR="009B0E28" w:rsidRPr="009E725B" w:rsidRDefault="009B0E28" w:rsidP="009B0E28">
            <w:pPr>
              <w:spacing w:before="60" w:after="60"/>
              <w:jc w:val="both"/>
              <w:rPr>
                <w:rFonts w:ascii="Times New Roman" w:hAnsi="Times New Roman" w:cs="Times New Roman"/>
                <w:b/>
                <w:iCs/>
              </w:rPr>
            </w:pPr>
            <w:r w:rsidRPr="009E725B">
              <w:rPr>
                <w:rFonts w:ascii="Times New Roman" w:hAnsi="Times New Roman" w:cs="Times New Roman"/>
              </w:rPr>
              <w:t>Накопления ЖСС, % от договорной суммы</w:t>
            </w:r>
          </w:p>
        </w:tc>
        <w:tc>
          <w:tcPr>
            <w:tcW w:w="6132" w:type="dxa"/>
            <w:gridSpan w:val="19"/>
          </w:tcPr>
          <w:p w14:paraId="03535EA1"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от 0 до 50</w:t>
            </w:r>
          </w:p>
          <w:p w14:paraId="3061F877" w14:textId="77777777" w:rsidR="009B0E28" w:rsidRPr="009E725B" w:rsidRDefault="009B0E28" w:rsidP="009B0E28">
            <w:pPr>
              <w:spacing w:before="60" w:after="60"/>
              <w:jc w:val="center"/>
              <w:rPr>
                <w:rFonts w:ascii="Times New Roman" w:hAnsi="Times New Roman" w:cs="Times New Roman"/>
                <w:b/>
                <w:iCs/>
              </w:rPr>
            </w:pPr>
            <w:r w:rsidRPr="009E725B">
              <w:rPr>
                <w:rFonts w:ascii="Times New Roman" w:hAnsi="Times New Roman" w:cs="Times New Roman"/>
                <w:i/>
                <w:iCs/>
                <w:sz w:val="18"/>
              </w:rPr>
              <w:t>(согласно решению КБПП №34 от 31.07.2023г.)</w:t>
            </w:r>
          </w:p>
        </w:tc>
        <w:tc>
          <w:tcPr>
            <w:tcW w:w="2265" w:type="dxa"/>
            <w:gridSpan w:val="4"/>
          </w:tcPr>
          <w:p w14:paraId="3985CCFE"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Источник финансирования</w:t>
            </w:r>
          </w:p>
        </w:tc>
        <w:tc>
          <w:tcPr>
            <w:tcW w:w="2990" w:type="dxa"/>
            <w:gridSpan w:val="4"/>
          </w:tcPr>
          <w:p w14:paraId="5D15FBFF"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Примечание</w:t>
            </w:r>
          </w:p>
        </w:tc>
      </w:tr>
      <w:tr w:rsidR="009B0E28" w:rsidRPr="009E725B" w14:paraId="0B0E6AB7" w14:textId="77777777" w:rsidTr="009B0E28">
        <w:trPr>
          <w:gridAfter w:val="3"/>
          <w:wAfter w:w="6371" w:type="dxa"/>
        </w:trPr>
        <w:tc>
          <w:tcPr>
            <w:tcW w:w="829" w:type="dxa"/>
            <w:vMerge w:val="restart"/>
          </w:tcPr>
          <w:p w14:paraId="2823EB68"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10.2</w:t>
            </w:r>
          </w:p>
        </w:tc>
        <w:tc>
          <w:tcPr>
            <w:tcW w:w="2245" w:type="dxa"/>
            <w:gridSpan w:val="2"/>
            <w:vMerge w:val="restart"/>
          </w:tcPr>
          <w:p w14:paraId="050AB6CC"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Ставка вознаграждения</w:t>
            </w:r>
          </w:p>
        </w:tc>
        <w:tc>
          <w:tcPr>
            <w:tcW w:w="3408" w:type="dxa"/>
            <w:gridSpan w:val="9"/>
          </w:tcPr>
          <w:p w14:paraId="07136490" w14:textId="77777777" w:rsidR="009B0E28" w:rsidRPr="009E725B" w:rsidRDefault="009B0E28" w:rsidP="009B0E28">
            <w:pPr>
              <w:pStyle w:val="af4"/>
              <w:jc w:val="center"/>
              <w:rPr>
                <w:rFonts w:ascii="Times New Roman" w:hAnsi="Times New Roman"/>
                <w:iCs/>
                <w:sz w:val="22"/>
                <w:lang w:val="ru-RU"/>
              </w:rPr>
            </w:pPr>
            <w:r w:rsidRPr="009E725B">
              <w:rPr>
                <w:rFonts w:ascii="Times New Roman" w:hAnsi="Times New Roman"/>
                <w:iCs/>
                <w:sz w:val="22"/>
                <w:lang w:val="ru-RU"/>
              </w:rPr>
              <w:t xml:space="preserve">10% годовых </w:t>
            </w:r>
          </w:p>
          <w:p w14:paraId="0E05A17C" w14:textId="77777777" w:rsidR="009B0E28" w:rsidRPr="009E725B" w:rsidRDefault="009B0E28" w:rsidP="009B0E28">
            <w:pPr>
              <w:pStyle w:val="af4"/>
              <w:jc w:val="center"/>
              <w:rPr>
                <w:rFonts w:ascii="Times New Roman" w:hAnsi="Times New Roman"/>
                <w:iCs/>
                <w:sz w:val="22"/>
                <w:lang w:val="ru-RU"/>
              </w:rPr>
            </w:pPr>
            <w:r w:rsidRPr="009E725B">
              <w:rPr>
                <w:rFonts w:ascii="Times New Roman" w:hAnsi="Times New Roman"/>
                <w:iCs/>
                <w:sz w:val="22"/>
                <w:lang w:val="ru-RU"/>
              </w:rPr>
              <w:t>при накоплении/внесении сбережений от 0% до 30% от договорной суммы</w:t>
            </w:r>
          </w:p>
          <w:p w14:paraId="0910DC3B"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
                <w:iCs/>
                <w:sz w:val="18"/>
              </w:rPr>
              <w:t>(согласно решению КБПП №34 от 31.07.2023г.)</w:t>
            </w:r>
          </w:p>
        </w:tc>
        <w:tc>
          <w:tcPr>
            <w:tcW w:w="2724" w:type="dxa"/>
            <w:gridSpan w:val="10"/>
          </w:tcPr>
          <w:p w14:paraId="66DD702A" w14:textId="77777777" w:rsidR="009B0E28" w:rsidRPr="009E725B" w:rsidRDefault="009B0E28" w:rsidP="009B0E28">
            <w:pPr>
              <w:jc w:val="center"/>
              <w:rPr>
                <w:rFonts w:ascii="Times New Roman" w:hAnsi="Times New Roman" w:cs="Times New Roman"/>
                <w:iCs/>
              </w:rPr>
            </w:pPr>
            <w:r w:rsidRPr="009E725B">
              <w:rPr>
                <w:rFonts w:ascii="Times New Roman" w:hAnsi="Times New Roman" w:cs="Times New Roman"/>
                <w:iCs/>
              </w:rPr>
              <w:t>9,5% годовых</w:t>
            </w:r>
          </w:p>
          <w:p w14:paraId="5824E5F4" w14:textId="77777777" w:rsidR="009B0E28" w:rsidRPr="009E725B" w:rsidRDefault="009B0E28" w:rsidP="009B0E28">
            <w:pPr>
              <w:jc w:val="center"/>
              <w:rPr>
                <w:rFonts w:ascii="Times New Roman" w:hAnsi="Times New Roman" w:cs="Times New Roman"/>
                <w:iCs/>
              </w:rPr>
            </w:pPr>
            <w:r w:rsidRPr="009E725B">
              <w:rPr>
                <w:rFonts w:ascii="Times New Roman" w:hAnsi="Times New Roman" w:cs="Times New Roman"/>
              </w:rPr>
              <w:t xml:space="preserve">при накоплении/внесении сбережений от 30% до 50% от договорной суммы </w:t>
            </w:r>
            <w:r w:rsidRPr="009E725B">
              <w:rPr>
                <w:rFonts w:ascii="Times New Roman" w:hAnsi="Times New Roman" w:cs="Times New Roman"/>
                <w:i/>
                <w:iCs/>
                <w:sz w:val="18"/>
              </w:rPr>
              <w:t>(согласно решению КБПП №</w:t>
            </w:r>
            <w:r w:rsidRPr="009E725B">
              <w:rPr>
                <w:rFonts w:ascii="Times New Roman" w:hAnsi="Times New Roman" w:cs="Times New Roman"/>
                <w:i/>
                <w:iCs/>
                <w:sz w:val="18"/>
                <w:lang w:val="en-US"/>
              </w:rPr>
              <w:t>34</w:t>
            </w:r>
            <w:r w:rsidRPr="009E725B">
              <w:rPr>
                <w:rFonts w:ascii="Times New Roman" w:hAnsi="Times New Roman" w:cs="Times New Roman"/>
                <w:i/>
                <w:iCs/>
                <w:sz w:val="18"/>
              </w:rPr>
              <w:t xml:space="preserve"> от </w:t>
            </w:r>
            <w:r w:rsidRPr="009E725B">
              <w:rPr>
                <w:rFonts w:ascii="Times New Roman" w:hAnsi="Times New Roman" w:cs="Times New Roman"/>
                <w:i/>
                <w:iCs/>
                <w:sz w:val="18"/>
                <w:lang w:val="en-US"/>
              </w:rPr>
              <w:t>31</w:t>
            </w:r>
            <w:r w:rsidRPr="009E725B">
              <w:rPr>
                <w:rFonts w:ascii="Times New Roman" w:hAnsi="Times New Roman" w:cs="Times New Roman"/>
                <w:i/>
                <w:iCs/>
                <w:sz w:val="18"/>
              </w:rPr>
              <w:t>.07.2023г.)</w:t>
            </w:r>
          </w:p>
        </w:tc>
        <w:tc>
          <w:tcPr>
            <w:tcW w:w="2265" w:type="dxa"/>
            <w:gridSpan w:val="4"/>
          </w:tcPr>
          <w:p w14:paraId="1A96B4A8" w14:textId="77777777" w:rsidR="009B0E28" w:rsidRPr="009E725B" w:rsidRDefault="009B0E28" w:rsidP="009B0E28">
            <w:pPr>
              <w:spacing w:before="60" w:after="60"/>
              <w:jc w:val="center"/>
              <w:rPr>
                <w:rFonts w:ascii="Times New Roman" w:hAnsi="Times New Roman" w:cs="Times New Roman"/>
              </w:rPr>
            </w:pPr>
            <w:r w:rsidRPr="009E725B">
              <w:rPr>
                <w:rFonts w:ascii="Times New Roman" w:eastAsia="Calibri" w:hAnsi="Times New Roman" w:cs="Times New Roman"/>
                <w:iCs/>
              </w:rPr>
              <w:t>Средства Банка</w:t>
            </w:r>
          </w:p>
        </w:tc>
        <w:tc>
          <w:tcPr>
            <w:tcW w:w="2990" w:type="dxa"/>
            <w:gridSpan w:val="4"/>
          </w:tcPr>
          <w:p w14:paraId="229D63E7" w14:textId="77777777" w:rsidR="009B0E28" w:rsidRPr="009E725B" w:rsidRDefault="009B0E28" w:rsidP="009B0E28">
            <w:pPr>
              <w:spacing w:before="60" w:after="60"/>
              <w:jc w:val="both"/>
              <w:rPr>
                <w:rFonts w:ascii="Times New Roman" w:hAnsi="Times New Roman" w:cs="Times New Roman"/>
              </w:rPr>
            </w:pPr>
          </w:p>
        </w:tc>
      </w:tr>
      <w:tr w:rsidR="009B0E28" w:rsidRPr="009E725B" w14:paraId="53FEA78C" w14:textId="77777777" w:rsidTr="009B0E28">
        <w:trPr>
          <w:gridAfter w:val="3"/>
          <w:wAfter w:w="6371" w:type="dxa"/>
        </w:trPr>
        <w:tc>
          <w:tcPr>
            <w:tcW w:w="829" w:type="dxa"/>
            <w:vMerge/>
          </w:tcPr>
          <w:p w14:paraId="4320A122" w14:textId="77777777" w:rsidR="009B0E28" w:rsidRPr="009E725B" w:rsidRDefault="009B0E28" w:rsidP="009B0E28">
            <w:pPr>
              <w:spacing w:before="60" w:after="60"/>
              <w:jc w:val="center"/>
              <w:rPr>
                <w:rFonts w:ascii="Times New Roman" w:hAnsi="Times New Roman" w:cs="Times New Roman"/>
              </w:rPr>
            </w:pPr>
          </w:p>
        </w:tc>
        <w:tc>
          <w:tcPr>
            <w:tcW w:w="2245" w:type="dxa"/>
            <w:gridSpan w:val="2"/>
            <w:vMerge/>
          </w:tcPr>
          <w:p w14:paraId="55D26719" w14:textId="77777777" w:rsidR="009B0E28" w:rsidRPr="009E725B" w:rsidRDefault="009B0E28" w:rsidP="009B0E28">
            <w:pPr>
              <w:spacing w:before="60" w:after="60"/>
              <w:jc w:val="both"/>
              <w:rPr>
                <w:rFonts w:ascii="Times New Roman" w:hAnsi="Times New Roman" w:cs="Times New Roman"/>
              </w:rPr>
            </w:pPr>
          </w:p>
        </w:tc>
        <w:tc>
          <w:tcPr>
            <w:tcW w:w="6132" w:type="dxa"/>
            <w:gridSpan w:val="19"/>
          </w:tcPr>
          <w:p w14:paraId="03CA0A72"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7,5% годовых</w:t>
            </w:r>
          </w:p>
          <w:p w14:paraId="78FF5B27"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 xml:space="preserve">при накоплении/внесении сбережений от 0% до 50% от договорной суммы </w:t>
            </w:r>
            <w:r w:rsidRPr="009E725B">
              <w:rPr>
                <w:rFonts w:ascii="Times New Roman" w:hAnsi="Times New Roman" w:cs="Times New Roman"/>
                <w:i/>
                <w:iCs/>
                <w:sz w:val="18"/>
              </w:rPr>
              <w:t>(согласно решению КБПП №</w:t>
            </w:r>
            <w:r w:rsidRPr="009E725B">
              <w:rPr>
                <w:rFonts w:ascii="Times New Roman" w:hAnsi="Times New Roman" w:cs="Times New Roman"/>
                <w:i/>
                <w:iCs/>
                <w:sz w:val="18"/>
                <w:lang w:val="en-US"/>
              </w:rPr>
              <w:t xml:space="preserve">34 </w:t>
            </w:r>
            <w:r w:rsidRPr="009E725B">
              <w:rPr>
                <w:rFonts w:ascii="Times New Roman" w:hAnsi="Times New Roman" w:cs="Times New Roman"/>
                <w:i/>
                <w:iCs/>
                <w:sz w:val="18"/>
              </w:rPr>
              <w:t xml:space="preserve">от </w:t>
            </w:r>
            <w:r w:rsidRPr="009E725B">
              <w:rPr>
                <w:rFonts w:ascii="Times New Roman" w:hAnsi="Times New Roman" w:cs="Times New Roman"/>
                <w:i/>
                <w:iCs/>
                <w:sz w:val="18"/>
                <w:lang w:val="en-US"/>
              </w:rPr>
              <w:t>31</w:t>
            </w:r>
            <w:r w:rsidRPr="009E725B">
              <w:rPr>
                <w:rFonts w:ascii="Times New Roman" w:hAnsi="Times New Roman" w:cs="Times New Roman"/>
                <w:i/>
                <w:iCs/>
                <w:sz w:val="18"/>
              </w:rPr>
              <w:t>.07.2023г.)</w:t>
            </w:r>
          </w:p>
        </w:tc>
        <w:tc>
          <w:tcPr>
            <w:tcW w:w="2265" w:type="dxa"/>
            <w:gridSpan w:val="4"/>
          </w:tcPr>
          <w:p w14:paraId="7758D9A8" w14:textId="77777777" w:rsidR="009B0E28" w:rsidRPr="009E725B" w:rsidRDefault="009B0E28" w:rsidP="009B0E28">
            <w:pPr>
              <w:spacing w:before="60" w:after="60"/>
              <w:jc w:val="center"/>
              <w:rPr>
                <w:rFonts w:ascii="Times New Roman" w:hAnsi="Times New Roman" w:cs="Times New Roman"/>
              </w:rPr>
            </w:pPr>
            <w:r w:rsidRPr="009E725B">
              <w:rPr>
                <w:rFonts w:ascii="Times New Roman" w:eastAsia="Calibri" w:hAnsi="Times New Roman" w:cs="Times New Roman"/>
                <w:iCs/>
              </w:rPr>
              <w:t>Бюджетные средства и средства НФ</w:t>
            </w:r>
          </w:p>
        </w:tc>
        <w:tc>
          <w:tcPr>
            <w:tcW w:w="2990" w:type="dxa"/>
            <w:gridSpan w:val="4"/>
            <w:vMerge w:val="restart"/>
          </w:tcPr>
          <w:p w14:paraId="26A2F0DA" w14:textId="77777777" w:rsidR="009B0E28" w:rsidRPr="009E725B" w:rsidRDefault="009B0E28" w:rsidP="009B0E28">
            <w:pPr>
              <w:spacing w:before="60" w:after="60"/>
              <w:jc w:val="both"/>
              <w:rPr>
                <w:rFonts w:ascii="Times New Roman" w:hAnsi="Times New Roman" w:cs="Times New Roman"/>
              </w:rPr>
            </w:pPr>
          </w:p>
        </w:tc>
      </w:tr>
      <w:tr w:rsidR="009B0E28" w:rsidRPr="009E725B" w14:paraId="052C3A88" w14:textId="77777777" w:rsidTr="009B0E28">
        <w:trPr>
          <w:gridAfter w:val="3"/>
          <w:wAfter w:w="6371" w:type="dxa"/>
        </w:trPr>
        <w:tc>
          <w:tcPr>
            <w:tcW w:w="829" w:type="dxa"/>
          </w:tcPr>
          <w:p w14:paraId="6B6E8338"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10.3</w:t>
            </w:r>
          </w:p>
        </w:tc>
        <w:tc>
          <w:tcPr>
            <w:tcW w:w="2245" w:type="dxa"/>
            <w:gridSpan w:val="2"/>
          </w:tcPr>
          <w:p w14:paraId="09ACE1A0"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Срок займа</w:t>
            </w:r>
          </w:p>
        </w:tc>
        <w:tc>
          <w:tcPr>
            <w:tcW w:w="6132" w:type="dxa"/>
            <w:gridSpan w:val="19"/>
          </w:tcPr>
          <w:p w14:paraId="4858685A"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6 мес. – 8 лет</w:t>
            </w:r>
          </w:p>
        </w:tc>
        <w:tc>
          <w:tcPr>
            <w:tcW w:w="2265" w:type="dxa"/>
            <w:gridSpan w:val="4"/>
          </w:tcPr>
          <w:p w14:paraId="02A82B80" w14:textId="77777777" w:rsidR="009B0E28" w:rsidRPr="009E725B" w:rsidRDefault="009B0E28" w:rsidP="009B0E28">
            <w:pPr>
              <w:spacing w:before="60" w:after="60"/>
              <w:jc w:val="both"/>
              <w:rPr>
                <w:rFonts w:ascii="Times New Roman" w:hAnsi="Times New Roman" w:cs="Times New Roman"/>
              </w:rPr>
            </w:pPr>
          </w:p>
        </w:tc>
        <w:tc>
          <w:tcPr>
            <w:tcW w:w="2990" w:type="dxa"/>
            <w:gridSpan w:val="4"/>
            <w:vMerge/>
          </w:tcPr>
          <w:p w14:paraId="08998912" w14:textId="77777777" w:rsidR="009B0E28" w:rsidRPr="009E725B" w:rsidRDefault="009B0E28" w:rsidP="009B0E28">
            <w:pPr>
              <w:spacing w:before="60" w:after="60"/>
              <w:jc w:val="both"/>
              <w:rPr>
                <w:rFonts w:ascii="Times New Roman" w:hAnsi="Times New Roman" w:cs="Times New Roman"/>
              </w:rPr>
            </w:pPr>
          </w:p>
        </w:tc>
      </w:tr>
      <w:tr w:rsidR="009B0E28" w:rsidRPr="009E725B" w14:paraId="1F2CE7D1" w14:textId="77777777" w:rsidTr="009B0E28">
        <w:trPr>
          <w:gridAfter w:val="3"/>
          <w:wAfter w:w="6371" w:type="dxa"/>
        </w:trPr>
        <w:tc>
          <w:tcPr>
            <w:tcW w:w="829" w:type="dxa"/>
          </w:tcPr>
          <w:p w14:paraId="0CCE265A"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10.4</w:t>
            </w:r>
          </w:p>
        </w:tc>
        <w:tc>
          <w:tcPr>
            <w:tcW w:w="2245" w:type="dxa"/>
            <w:gridSpan w:val="2"/>
          </w:tcPr>
          <w:p w14:paraId="5BA202B2"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Сумма займа</w:t>
            </w:r>
          </w:p>
        </w:tc>
        <w:tc>
          <w:tcPr>
            <w:tcW w:w="6132" w:type="dxa"/>
            <w:gridSpan w:val="19"/>
          </w:tcPr>
          <w:p w14:paraId="714E3BD8"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 xml:space="preserve">до 45 млн. </w:t>
            </w:r>
            <w:proofErr w:type="spellStart"/>
            <w:r w:rsidRPr="009E725B">
              <w:rPr>
                <w:rFonts w:ascii="Times New Roman" w:hAnsi="Times New Roman" w:cs="Times New Roman"/>
                <w:iCs/>
              </w:rPr>
              <w:t>тг</w:t>
            </w:r>
            <w:proofErr w:type="spellEnd"/>
            <w:r w:rsidRPr="009E725B">
              <w:rPr>
                <w:rFonts w:ascii="Times New Roman" w:hAnsi="Times New Roman" w:cs="Times New Roman"/>
                <w:iCs/>
              </w:rPr>
              <w:t>.</w:t>
            </w:r>
          </w:p>
        </w:tc>
        <w:tc>
          <w:tcPr>
            <w:tcW w:w="2265" w:type="dxa"/>
            <w:gridSpan w:val="4"/>
          </w:tcPr>
          <w:p w14:paraId="615AD28A" w14:textId="77777777" w:rsidR="009B0E28" w:rsidRPr="009E725B" w:rsidRDefault="009B0E28" w:rsidP="009B0E28">
            <w:pPr>
              <w:spacing w:before="60" w:after="60"/>
              <w:jc w:val="both"/>
              <w:rPr>
                <w:rFonts w:ascii="Times New Roman" w:hAnsi="Times New Roman" w:cs="Times New Roman"/>
              </w:rPr>
            </w:pPr>
          </w:p>
        </w:tc>
        <w:tc>
          <w:tcPr>
            <w:tcW w:w="2990" w:type="dxa"/>
            <w:gridSpan w:val="4"/>
            <w:vMerge/>
          </w:tcPr>
          <w:p w14:paraId="744BE8BF" w14:textId="77777777" w:rsidR="009B0E28" w:rsidRPr="009E725B" w:rsidRDefault="009B0E28" w:rsidP="009B0E28">
            <w:pPr>
              <w:spacing w:before="60" w:after="60"/>
              <w:jc w:val="both"/>
              <w:rPr>
                <w:rFonts w:ascii="Times New Roman" w:hAnsi="Times New Roman" w:cs="Times New Roman"/>
              </w:rPr>
            </w:pPr>
          </w:p>
        </w:tc>
      </w:tr>
      <w:tr w:rsidR="009B0E28" w:rsidRPr="009E725B" w14:paraId="5A1A9720" w14:textId="77777777" w:rsidTr="009B0E28">
        <w:trPr>
          <w:gridAfter w:val="3"/>
          <w:wAfter w:w="6371" w:type="dxa"/>
        </w:trPr>
        <w:tc>
          <w:tcPr>
            <w:tcW w:w="829" w:type="dxa"/>
          </w:tcPr>
          <w:p w14:paraId="18C5FD4B"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10.5</w:t>
            </w:r>
          </w:p>
        </w:tc>
        <w:tc>
          <w:tcPr>
            <w:tcW w:w="2245" w:type="dxa"/>
            <w:gridSpan w:val="2"/>
            <w:vAlign w:val="center"/>
          </w:tcPr>
          <w:p w14:paraId="7E92DAD8" w14:textId="77777777" w:rsidR="009B0E28" w:rsidRPr="009E725B" w:rsidRDefault="009B0E28" w:rsidP="009B0E28">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8397" w:type="dxa"/>
            <w:gridSpan w:val="23"/>
            <w:vAlign w:val="center"/>
          </w:tcPr>
          <w:p w14:paraId="62E27DF0" w14:textId="77777777" w:rsidR="009B0E28" w:rsidRPr="009E725B" w:rsidRDefault="009B0E28" w:rsidP="009B0E28">
            <w:pPr>
              <w:pStyle w:val="af7"/>
              <w:spacing w:before="0" w:beforeAutospacing="0" w:after="120" w:afterAutospacing="0"/>
              <w:rPr>
                <w:iCs/>
              </w:rPr>
            </w:pPr>
            <w:r w:rsidRPr="009E725B">
              <w:rPr>
                <w:iCs/>
              </w:rPr>
              <w:t>страхование залоговой недвижимости: требуется</w:t>
            </w:r>
          </w:p>
        </w:tc>
        <w:tc>
          <w:tcPr>
            <w:tcW w:w="2990" w:type="dxa"/>
            <w:gridSpan w:val="4"/>
            <w:vAlign w:val="center"/>
          </w:tcPr>
          <w:p w14:paraId="26064891" w14:textId="77777777" w:rsidR="009B0E28" w:rsidRPr="009E725B" w:rsidRDefault="009B0E28" w:rsidP="009B0E28">
            <w:pPr>
              <w:pStyle w:val="af7"/>
              <w:spacing w:before="0" w:beforeAutospacing="0" w:after="120" w:afterAutospacing="0"/>
              <w:rPr>
                <w:iCs/>
              </w:rPr>
            </w:pPr>
            <w:r w:rsidRPr="009E725B">
              <w:rPr>
                <w:iCs/>
              </w:rPr>
              <w:t>Титульное страхование: не требуется</w:t>
            </w:r>
          </w:p>
        </w:tc>
      </w:tr>
      <w:tr w:rsidR="009B0E28" w:rsidRPr="009E725B" w14:paraId="1F05B500" w14:textId="77777777" w:rsidTr="009B0E28">
        <w:trPr>
          <w:gridAfter w:val="3"/>
          <w:wAfter w:w="6371" w:type="dxa"/>
        </w:trPr>
        <w:tc>
          <w:tcPr>
            <w:tcW w:w="829" w:type="dxa"/>
          </w:tcPr>
          <w:p w14:paraId="49248629" w14:textId="77777777" w:rsidR="009B0E28" w:rsidRPr="009E725B" w:rsidRDefault="009B0E28" w:rsidP="009B0E28">
            <w:pPr>
              <w:spacing w:before="60" w:after="60"/>
              <w:jc w:val="center"/>
              <w:rPr>
                <w:rFonts w:ascii="Times New Roman" w:hAnsi="Times New Roman" w:cs="Times New Roman"/>
                <w:b/>
                <w:strike/>
              </w:rPr>
            </w:pPr>
            <w:r w:rsidRPr="009E725B">
              <w:rPr>
                <w:rFonts w:ascii="Times New Roman" w:hAnsi="Times New Roman" w:cs="Times New Roman"/>
                <w:b/>
                <w:strike/>
              </w:rPr>
              <w:t>11</w:t>
            </w:r>
          </w:p>
        </w:tc>
        <w:tc>
          <w:tcPr>
            <w:tcW w:w="13632" w:type="dxa"/>
            <w:gridSpan w:val="29"/>
          </w:tcPr>
          <w:p w14:paraId="193B9D14"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b/>
                <w:iCs/>
                <w:strike/>
              </w:rPr>
              <w:t xml:space="preserve">Программа «Доступное жилье-2020» / </w:t>
            </w:r>
            <w:r w:rsidRPr="009E725B">
              <w:rPr>
                <w:rFonts w:ascii="Times New Roman" w:hAnsi="Times New Roman" w:cs="Times New Roman"/>
                <w:b/>
                <w:strike/>
              </w:rPr>
              <w:t xml:space="preserve">Программа развития регионов до 2020 года по направлению, реализуемому через АО «ФН «Самрук-Казына» </w:t>
            </w:r>
            <w:r w:rsidRPr="009E725B">
              <w:rPr>
                <w:rFonts w:ascii="Times New Roman" w:hAnsi="Times New Roman" w:cs="Times New Roman"/>
                <w:i/>
                <w:color w:val="000000" w:themeColor="text1"/>
              </w:rPr>
              <w:t>(согласно решению КБПП №27 от 20.06.2023г.)</w:t>
            </w:r>
          </w:p>
        </w:tc>
      </w:tr>
      <w:tr w:rsidR="009B0E28" w:rsidRPr="009E725B" w14:paraId="1CC49AF8" w14:textId="77777777" w:rsidTr="009B0E28">
        <w:trPr>
          <w:gridAfter w:val="3"/>
          <w:wAfter w:w="6371" w:type="dxa"/>
        </w:trPr>
        <w:tc>
          <w:tcPr>
            <w:tcW w:w="829" w:type="dxa"/>
          </w:tcPr>
          <w:p w14:paraId="38FD8556"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11.1</w:t>
            </w:r>
          </w:p>
        </w:tc>
        <w:tc>
          <w:tcPr>
            <w:tcW w:w="2245" w:type="dxa"/>
            <w:gridSpan w:val="2"/>
          </w:tcPr>
          <w:p w14:paraId="70F100E4" w14:textId="77777777" w:rsidR="009B0E28" w:rsidRPr="009E725B" w:rsidRDefault="009B0E28" w:rsidP="009B0E28">
            <w:pPr>
              <w:spacing w:before="60" w:after="60"/>
              <w:jc w:val="both"/>
              <w:rPr>
                <w:rFonts w:ascii="Times New Roman" w:hAnsi="Times New Roman" w:cs="Times New Roman"/>
                <w:b/>
                <w:iCs/>
                <w:strike/>
              </w:rPr>
            </w:pPr>
            <w:r w:rsidRPr="009E725B">
              <w:rPr>
                <w:rFonts w:ascii="Times New Roman" w:hAnsi="Times New Roman" w:cs="Times New Roman"/>
                <w:strike/>
              </w:rPr>
              <w:t>Накопления ЖСС, % от договорной суммы</w:t>
            </w:r>
          </w:p>
        </w:tc>
        <w:tc>
          <w:tcPr>
            <w:tcW w:w="851" w:type="dxa"/>
            <w:gridSpan w:val="5"/>
          </w:tcPr>
          <w:p w14:paraId="68BC240F"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0 - 5</w:t>
            </w:r>
          </w:p>
        </w:tc>
        <w:tc>
          <w:tcPr>
            <w:tcW w:w="589" w:type="dxa"/>
          </w:tcPr>
          <w:p w14:paraId="14C04FC2"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5 - 10</w:t>
            </w:r>
          </w:p>
        </w:tc>
        <w:tc>
          <w:tcPr>
            <w:tcW w:w="1684" w:type="dxa"/>
            <w:gridSpan w:val="2"/>
          </w:tcPr>
          <w:p w14:paraId="30C08611"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10 - 15</w:t>
            </w:r>
          </w:p>
        </w:tc>
        <w:tc>
          <w:tcPr>
            <w:tcW w:w="733" w:type="dxa"/>
            <w:gridSpan w:val="2"/>
          </w:tcPr>
          <w:p w14:paraId="64E403AE"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15 - 20</w:t>
            </w:r>
          </w:p>
        </w:tc>
        <w:tc>
          <w:tcPr>
            <w:tcW w:w="567" w:type="dxa"/>
            <w:gridSpan w:val="3"/>
          </w:tcPr>
          <w:p w14:paraId="1A6E0B52"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20 - 25</w:t>
            </w:r>
          </w:p>
        </w:tc>
        <w:tc>
          <w:tcPr>
            <w:tcW w:w="992" w:type="dxa"/>
            <w:gridSpan w:val="4"/>
          </w:tcPr>
          <w:p w14:paraId="0AB50BDA"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25 - 30</w:t>
            </w:r>
          </w:p>
        </w:tc>
        <w:tc>
          <w:tcPr>
            <w:tcW w:w="716" w:type="dxa"/>
            <w:gridSpan w:val="2"/>
          </w:tcPr>
          <w:p w14:paraId="5E947379"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30 - 50</w:t>
            </w:r>
          </w:p>
        </w:tc>
        <w:tc>
          <w:tcPr>
            <w:tcW w:w="2265" w:type="dxa"/>
            <w:gridSpan w:val="4"/>
          </w:tcPr>
          <w:p w14:paraId="001EDB87"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Источник финансирования</w:t>
            </w:r>
          </w:p>
        </w:tc>
        <w:tc>
          <w:tcPr>
            <w:tcW w:w="2990" w:type="dxa"/>
            <w:gridSpan w:val="4"/>
          </w:tcPr>
          <w:p w14:paraId="3AD8731B"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Примечание</w:t>
            </w:r>
          </w:p>
        </w:tc>
      </w:tr>
      <w:tr w:rsidR="009B0E28" w:rsidRPr="009E725B" w14:paraId="6D7644D3" w14:textId="77777777" w:rsidTr="009B0E28">
        <w:trPr>
          <w:gridAfter w:val="3"/>
          <w:wAfter w:w="6371" w:type="dxa"/>
        </w:trPr>
        <w:tc>
          <w:tcPr>
            <w:tcW w:w="829" w:type="dxa"/>
          </w:tcPr>
          <w:p w14:paraId="3D79DAE2"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11.2</w:t>
            </w:r>
          </w:p>
        </w:tc>
        <w:tc>
          <w:tcPr>
            <w:tcW w:w="2245" w:type="dxa"/>
            <w:gridSpan w:val="2"/>
          </w:tcPr>
          <w:p w14:paraId="06CEF230"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Ставка вознаграждения</w:t>
            </w:r>
          </w:p>
        </w:tc>
        <w:tc>
          <w:tcPr>
            <w:tcW w:w="5416" w:type="dxa"/>
            <w:gridSpan w:val="17"/>
          </w:tcPr>
          <w:p w14:paraId="4C2DC5FF"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х</w:t>
            </w:r>
          </w:p>
        </w:tc>
        <w:tc>
          <w:tcPr>
            <w:tcW w:w="716" w:type="dxa"/>
            <w:gridSpan w:val="2"/>
          </w:tcPr>
          <w:p w14:paraId="1311A813"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9,5% годовых</w:t>
            </w:r>
          </w:p>
        </w:tc>
        <w:tc>
          <w:tcPr>
            <w:tcW w:w="2265" w:type="dxa"/>
            <w:gridSpan w:val="4"/>
            <w:vMerge w:val="restart"/>
          </w:tcPr>
          <w:p w14:paraId="27698B9D"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Средства Банка</w:t>
            </w:r>
          </w:p>
        </w:tc>
        <w:tc>
          <w:tcPr>
            <w:tcW w:w="2990" w:type="dxa"/>
            <w:gridSpan w:val="4"/>
            <w:vMerge w:val="restart"/>
          </w:tcPr>
          <w:p w14:paraId="171DCE0B" w14:textId="77777777" w:rsidR="009B0E28" w:rsidRPr="009E725B" w:rsidRDefault="009B0E28" w:rsidP="009B0E28">
            <w:pPr>
              <w:spacing w:before="60" w:after="60"/>
              <w:jc w:val="both"/>
              <w:rPr>
                <w:rFonts w:ascii="Times New Roman" w:hAnsi="Times New Roman" w:cs="Times New Roman"/>
                <w:strike/>
              </w:rPr>
            </w:pPr>
          </w:p>
        </w:tc>
      </w:tr>
      <w:tr w:rsidR="009B0E28" w:rsidRPr="009E725B" w14:paraId="4A4306B1" w14:textId="77777777" w:rsidTr="009B0E28">
        <w:trPr>
          <w:gridAfter w:val="3"/>
          <w:wAfter w:w="6371" w:type="dxa"/>
        </w:trPr>
        <w:tc>
          <w:tcPr>
            <w:tcW w:w="829" w:type="dxa"/>
          </w:tcPr>
          <w:p w14:paraId="6D3B41C5"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11.3</w:t>
            </w:r>
          </w:p>
        </w:tc>
        <w:tc>
          <w:tcPr>
            <w:tcW w:w="2245" w:type="dxa"/>
            <w:gridSpan w:val="2"/>
          </w:tcPr>
          <w:p w14:paraId="15570ACB"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Срок займа</w:t>
            </w:r>
          </w:p>
        </w:tc>
        <w:tc>
          <w:tcPr>
            <w:tcW w:w="5416" w:type="dxa"/>
            <w:gridSpan w:val="17"/>
          </w:tcPr>
          <w:p w14:paraId="4745DAB3"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х</w:t>
            </w:r>
          </w:p>
        </w:tc>
        <w:tc>
          <w:tcPr>
            <w:tcW w:w="716" w:type="dxa"/>
            <w:gridSpan w:val="2"/>
          </w:tcPr>
          <w:p w14:paraId="5DE3CD68"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6 мес. – 8 лет</w:t>
            </w:r>
          </w:p>
        </w:tc>
        <w:tc>
          <w:tcPr>
            <w:tcW w:w="2265" w:type="dxa"/>
            <w:gridSpan w:val="4"/>
            <w:vMerge/>
          </w:tcPr>
          <w:p w14:paraId="074BFA75" w14:textId="77777777" w:rsidR="009B0E28" w:rsidRPr="009E725B" w:rsidRDefault="009B0E28" w:rsidP="009B0E28">
            <w:pPr>
              <w:spacing w:before="60" w:after="60"/>
              <w:jc w:val="both"/>
              <w:rPr>
                <w:rFonts w:ascii="Times New Roman" w:hAnsi="Times New Roman" w:cs="Times New Roman"/>
                <w:strike/>
              </w:rPr>
            </w:pPr>
          </w:p>
        </w:tc>
        <w:tc>
          <w:tcPr>
            <w:tcW w:w="2990" w:type="dxa"/>
            <w:gridSpan w:val="4"/>
            <w:vMerge/>
          </w:tcPr>
          <w:p w14:paraId="08D40EA8" w14:textId="77777777" w:rsidR="009B0E28" w:rsidRPr="009E725B" w:rsidRDefault="009B0E28" w:rsidP="009B0E28">
            <w:pPr>
              <w:spacing w:before="60" w:after="60"/>
              <w:jc w:val="both"/>
              <w:rPr>
                <w:rFonts w:ascii="Times New Roman" w:hAnsi="Times New Roman" w:cs="Times New Roman"/>
                <w:strike/>
              </w:rPr>
            </w:pPr>
          </w:p>
        </w:tc>
      </w:tr>
      <w:tr w:rsidR="009B0E28" w:rsidRPr="009E725B" w14:paraId="03BA6B8A" w14:textId="77777777" w:rsidTr="009B0E28">
        <w:trPr>
          <w:gridAfter w:val="3"/>
          <w:wAfter w:w="6371" w:type="dxa"/>
        </w:trPr>
        <w:tc>
          <w:tcPr>
            <w:tcW w:w="829" w:type="dxa"/>
          </w:tcPr>
          <w:p w14:paraId="08648EF8"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lastRenderedPageBreak/>
              <w:t>11.4</w:t>
            </w:r>
          </w:p>
        </w:tc>
        <w:tc>
          <w:tcPr>
            <w:tcW w:w="2245" w:type="dxa"/>
            <w:gridSpan w:val="2"/>
          </w:tcPr>
          <w:p w14:paraId="14CD6B55"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Сумма займа</w:t>
            </w:r>
          </w:p>
        </w:tc>
        <w:tc>
          <w:tcPr>
            <w:tcW w:w="5416" w:type="dxa"/>
            <w:gridSpan w:val="17"/>
          </w:tcPr>
          <w:p w14:paraId="279B47F0"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х</w:t>
            </w:r>
          </w:p>
        </w:tc>
        <w:tc>
          <w:tcPr>
            <w:tcW w:w="716" w:type="dxa"/>
            <w:gridSpan w:val="2"/>
          </w:tcPr>
          <w:p w14:paraId="0B23948A"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 xml:space="preserve">до 45 млн. </w:t>
            </w:r>
            <w:proofErr w:type="spellStart"/>
            <w:r w:rsidRPr="009E725B">
              <w:rPr>
                <w:rFonts w:ascii="Times New Roman" w:hAnsi="Times New Roman" w:cs="Times New Roman"/>
                <w:iCs/>
                <w:strike/>
              </w:rPr>
              <w:t>тг</w:t>
            </w:r>
            <w:proofErr w:type="spellEnd"/>
            <w:r w:rsidRPr="009E725B">
              <w:rPr>
                <w:rFonts w:ascii="Times New Roman" w:hAnsi="Times New Roman" w:cs="Times New Roman"/>
                <w:iCs/>
                <w:strike/>
              </w:rPr>
              <w:t>.</w:t>
            </w:r>
          </w:p>
        </w:tc>
        <w:tc>
          <w:tcPr>
            <w:tcW w:w="2265" w:type="dxa"/>
            <w:gridSpan w:val="4"/>
            <w:vMerge/>
          </w:tcPr>
          <w:p w14:paraId="6F061725" w14:textId="77777777" w:rsidR="009B0E28" w:rsidRPr="009E725B" w:rsidRDefault="009B0E28" w:rsidP="009B0E28">
            <w:pPr>
              <w:spacing w:before="60" w:after="60"/>
              <w:jc w:val="both"/>
              <w:rPr>
                <w:rFonts w:ascii="Times New Roman" w:hAnsi="Times New Roman" w:cs="Times New Roman"/>
                <w:strike/>
              </w:rPr>
            </w:pPr>
          </w:p>
        </w:tc>
        <w:tc>
          <w:tcPr>
            <w:tcW w:w="2990" w:type="dxa"/>
            <w:gridSpan w:val="4"/>
            <w:vMerge/>
          </w:tcPr>
          <w:p w14:paraId="57B2DC4D" w14:textId="77777777" w:rsidR="009B0E28" w:rsidRPr="009E725B" w:rsidRDefault="009B0E28" w:rsidP="009B0E28">
            <w:pPr>
              <w:spacing w:before="60" w:after="60"/>
              <w:jc w:val="both"/>
              <w:rPr>
                <w:rFonts w:ascii="Times New Roman" w:hAnsi="Times New Roman" w:cs="Times New Roman"/>
                <w:strike/>
              </w:rPr>
            </w:pPr>
          </w:p>
        </w:tc>
      </w:tr>
      <w:tr w:rsidR="009B0E28" w:rsidRPr="009E725B" w14:paraId="56A14BF3" w14:textId="77777777" w:rsidTr="009B0E28">
        <w:trPr>
          <w:gridAfter w:val="3"/>
          <w:wAfter w:w="6371" w:type="dxa"/>
        </w:trPr>
        <w:tc>
          <w:tcPr>
            <w:tcW w:w="829" w:type="dxa"/>
          </w:tcPr>
          <w:p w14:paraId="21BC4063"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11.5</w:t>
            </w:r>
          </w:p>
        </w:tc>
        <w:tc>
          <w:tcPr>
            <w:tcW w:w="2245" w:type="dxa"/>
            <w:gridSpan w:val="2"/>
            <w:vAlign w:val="center"/>
          </w:tcPr>
          <w:p w14:paraId="4DFED2BB" w14:textId="77777777" w:rsidR="009B0E28" w:rsidRPr="009E725B" w:rsidRDefault="009B0E28" w:rsidP="009B0E28">
            <w:pPr>
              <w:spacing w:after="120"/>
              <w:rPr>
                <w:rFonts w:ascii="Times New Roman" w:hAnsi="Times New Roman"/>
                <w:iCs/>
                <w:strike/>
                <w:sz w:val="24"/>
                <w:szCs w:val="24"/>
              </w:rPr>
            </w:pPr>
            <w:r w:rsidRPr="009E725B">
              <w:rPr>
                <w:rFonts w:ascii="Times New Roman" w:hAnsi="Times New Roman"/>
                <w:iCs/>
                <w:strike/>
                <w:sz w:val="24"/>
                <w:szCs w:val="24"/>
              </w:rPr>
              <w:t xml:space="preserve">Страхование </w:t>
            </w:r>
            <w:r w:rsidRPr="009E725B">
              <w:rPr>
                <w:rFonts w:ascii="Times New Roman" w:hAnsi="Times New Roman" w:cs="Times New Roman"/>
                <w:i/>
                <w:strike/>
                <w:color w:val="000000" w:themeColor="text1"/>
              </w:rPr>
              <w:t>(согласно решению КБПП №23 от 23.07.2021г.)</w:t>
            </w:r>
          </w:p>
        </w:tc>
        <w:tc>
          <w:tcPr>
            <w:tcW w:w="8397" w:type="dxa"/>
            <w:gridSpan w:val="23"/>
            <w:vAlign w:val="center"/>
          </w:tcPr>
          <w:p w14:paraId="43E735B0" w14:textId="77777777" w:rsidR="009B0E28" w:rsidRPr="009E725B" w:rsidRDefault="009B0E28" w:rsidP="009B0E28">
            <w:pPr>
              <w:pStyle w:val="af7"/>
              <w:spacing w:before="0" w:beforeAutospacing="0" w:after="120" w:afterAutospacing="0"/>
              <w:rPr>
                <w:iCs/>
                <w:strike/>
              </w:rPr>
            </w:pPr>
            <w:r w:rsidRPr="009E725B">
              <w:rPr>
                <w:iCs/>
                <w:strike/>
              </w:rPr>
              <w:t>страхование залоговой недвижимости: требуется</w:t>
            </w:r>
          </w:p>
        </w:tc>
        <w:tc>
          <w:tcPr>
            <w:tcW w:w="2990" w:type="dxa"/>
            <w:gridSpan w:val="4"/>
            <w:vAlign w:val="center"/>
          </w:tcPr>
          <w:p w14:paraId="18036E0B" w14:textId="77777777" w:rsidR="009B0E28" w:rsidRPr="009E725B" w:rsidRDefault="009B0E28" w:rsidP="009B0E28">
            <w:pPr>
              <w:pStyle w:val="af7"/>
              <w:spacing w:before="0" w:beforeAutospacing="0" w:after="120" w:afterAutospacing="0"/>
              <w:rPr>
                <w:iCs/>
                <w:strike/>
              </w:rPr>
            </w:pPr>
            <w:r w:rsidRPr="009E725B">
              <w:rPr>
                <w:iCs/>
                <w:strike/>
              </w:rPr>
              <w:t>титульное страхование: требуется</w:t>
            </w:r>
          </w:p>
        </w:tc>
      </w:tr>
      <w:tr w:rsidR="009B0E28" w:rsidRPr="009E725B" w14:paraId="1F229770" w14:textId="77777777" w:rsidTr="009B0E28">
        <w:trPr>
          <w:gridAfter w:val="3"/>
          <w:wAfter w:w="6371" w:type="dxa"/>
        </w:trPr>
        <w:tc>
          <w:tcPr>
            <w:tcW w:w="829" w:type="dxa"/>
          </w:tcPr>
          <w:p w14:paraId="04EB8CB6" w14:textId="77777777" w:rsidR="009B0E28" w:rsidRPr="009E725B" w:rsidRDefault="009B0E28" w:rsidP="009B0E28">
            <w:pPr>
              <w:spacing w:before="60" w:after="60"/>
              <w:jc w:val="center"/>
              <w:rPr>
                <w:rFonts w:ascii="Times New Roman" w:hAnsi="Times New Roman" w:cs="Times New Roman"/>
                <w:b/>
                <w:strike/>
              </w:rPr>
            </w:pPr>
            <w:r w:rsidRPr="009E725B">
              <w:rPr>
                <w:rFonts w:ascii="Times New Roman" w:hAnsi="Times New Roman" w:cs="Times New Roman"/>
                <w:b/>
                <w:strike/>
              </w:rPr>
              <w:t>12</w:t>
            </w:r>
          </w:p>
        </w:tc>
        <w:tc>
          <w:tcPr>
            <w:tcW w:w="13632" w:type="dxa"/>
            <w:gridSpan w:val="29"/>
          </w:tcPr>
          <w:p w14:paraId="5B81D704"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b/>
                <w:strike/>
              </w:rPr>
              <w:t xml:space="preserve">Государственная программа жилищного строительства на 2008-2010 годы </w:t>
            </w:r>
            <w:r w:rsidRPr="009E725B">
              <w:rPr>
                <w:rFonts w:ascii="Times New Roman" w:hAnsi="Times New Roman" w:cs="Times New Roman"/>
                <w:i/>
                <w:iCs/>
                <w:sz w:val="18"/>
              </w:rPr>
              <w:t>(исключен согласно решению КБПП №</w:t>
            </w:r>
            <w:r w:rsidRPr="009E725B">
              <w:rPr>
                <w:rFonts w:ascii="Times New Roman" w:hAnsi="Times New Roman" w:cs="Times New Roman"/>
                <w:i/>
                <w:iCs/>
                <w:sz w:val="18"/>
                <w:lang w:val="en-US"/>
              </w:rPr>
              <w:t xml:space="preserve">34 </w:t>
            </w:r>
            <w:r w:rsidRPr="009E725B">
              <w:rPr>
                <w:rFonts w:ascii="Times New Roman" w:hAnsi="Times New Roman" w:cs="Times New Roman"/>
                <w:i/>
                <w:iCs/>
                <w:sz w:val="18"/>
              </w:rPr>
              <w:t xml:space="preserve">от </w:t>
            </w:r>
            <w:r w:rsidRPr="009E725B">
              <w:rPr>
                <w:rFonts w:ascii="Times New Roman" w:hAnsi="Times New Roman" w:cs="Times New Roman"/>
                <w:i/>
                <w:iCs/>
                <w:sz w:val="18"/>
                <w:lang w:val="en-US"/>
              </w:rPr>
              <w:t>31</w:t>
            </w:r>
            <w:r w:rsidRPr="009E725B">
              <w:rPr>
                <w:rFonts w:ascii="Times New Roman" w:hAnsi="Times New Roman" w:cs="Times New Roman"/>
                <w:i/>
                <w:iCs/>
                <w:sz w:val="18"/>
              </w:rPr>
              <w:t>.07.2023г.)</w:t>
            </w:r>
          </w:p>
        </w:tc>
      </w:tr>
      <w:tr w:rsidR="009B0E28" w:rsidRPr="009E725B" w14:paraId="69946273" w14:textId="77777777" w:rsidTr="009B0E28">
        <w:trPr>
          <w:gridAfter w:val="3"/>
          <w:wAfter w:w="6371" w:type="dxa"/>
        </w:trPr>
        <w:tc>
          <w:tcPr>
            <w:tcW w:w="829" w:type="dxa"/>
          </w:tcPr>
          <w:p w14:paraId="0D185525"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12.1</w:t>
            </w:r>
          </w:p>
        </w:tc>
        <w:tc>
          <w:tcPr>
            <w:tcW w:w="2245" w:type="dxa"/>
            <w:gridSpan w:val="2"/>
          </w:tcPr>
          <w:p w14:paraId="79871B6B" w14:textId="77777777" w:rsidR="009B0E28" w:rsidRPr="009E725B" w:rsidRDefault="009B0E28" w:rsidP="009B0E28">
            <w:pPr>
              <w:spacing w:before="60" w:after="60"/>
              <w:jc w:val="both"/>
              <w:rPr>
                <w:rFonts w:ascii="Times New Roman" w:hAnsi="Times New Roman" w:cs="Times New Roman"/>
                <w:b/>
                <w:iCs/>
                <w:strike/>
              </w:rPr>
            </w:pPr>
            <w:r w:rsidRPr="009E725B">
              <w:rPr>
                <w:rFonts w:ascii="Times New Roman" w:hAnsi="Times New Roman" w:cs="Times New Roman"/>
                <w:strike/>
              </w:rPr>
              <w:t>Накопления ЖСС, % от договорной суммы</w:t>
            </w:r>
          </w:p>
        </w:tc>
        <w:tc>
          <w:tcPr>
            <w:tcW w:w="851" w:type="dxa"/>
            <w:gridSpan w:val="5"/>
          </w:tcPr>
          <w:p w14:paraId="4F33D3CD"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0 - 5</w:t>
            </w:r>
          </w:p>
        </w:tc>
        <w:tc>
          <w:tcPr>
            <w:tcW w:w="589" w:type="dxa"/>
          </w:tcPr>
          <w:p w14:paraId="12514A19"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5 - 10</w:t>
            </w:r>
          </w:p>
        </w:tc>
        <w:tc>
          <w:tcPr>
            <w:tcW w:w="1684" w:type="dxa"/>
            <w:gridSpan w:val="2"/>
          </w:tcPr>
          <w:p w14:paraId="539466C4"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10 - 15</w:t>
            </w:r>
          </w:p>
        </w:tc>
        <w:tc>
          <w:tcPr>
            <w:tcW w:w="733" w:type="dxa"/>
            <w:gridSpan w:val="2"/>
          </w:tcPr>
          <w:p w14:paraId="7F374431"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15 - 20</w:t>
            </w:r>
          </w:p>
        </w:tc>
        <w:tc>
          <w:tcPr>
            <w:tcW w:w="567" w:type="dxa"/>
            <w:gridSpan w:val="3"/>
          </w:tcPr>
          <w:p w14:paraId="06400796"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20 - 25</w:t>
            </w:r>
          </w:p>
        </w:tc>
        <w:tc>
          <w:tcPr>
            <w:tcW w:w="992" w:type="dxa"/>
            <w:gridSpan w:val="4"/>
          </w:tcPr>
          <w:p w14:paraId="616FBBAA"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25 - 30</w:t>
            </w:r>
          </w:p>
        </w:tc>
        <w:tc>
          <w:tcPr>
            <w:tcW w:w="716" w:type="dxa"/>
            <w:gridSpan w:val="2"/>
          </w:tcPr>
          <w:p w14:paraId="167F4F1D" w14:textId="77777777" w:rsidR="009B0E28" w:rsidRPr="009E725B" w:rsidRDefault="009B0E28" w:rsidP="009B0E28">
            <w:pPr>
              <w:spacing w:before="60" w:after="60"/>
              <w:jc w:val="center"/>
              <w:rPr>
                <w:rFonts w:ascii="Times New Roman" w:hAnsi="Times New Roman" w:cs="Times New Roman"/>
                <w:b/>
                <w:iCs/>
                <w:strike/>
              </w:rPr>
            </w:pPr>
            <w:r w:rsidRPr="009E725B">
              <w:rPr>
                <w:rFonts w:ascii="Times New Roman" w:hAnsi="Times New Roman" w:cs="Times New Roman"/>
                <w:strike/>
              </w:rPr>
              <w:t>30 - 50</w:t>
            </w:r>
          </w:p>
        </w:tc>
        <w:tc>
          <w:tcPr>
            <w:tcW w:w="2265" w:type="dxa"/>
            <w:gridSpan w:val="4"/>
          </w:tcPr>
          <w:p w14:paraId="2D0AC3A8"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Источник финансирования</w:t>
            </w:r>
          </w:p>
        </w:tc>
        <w:tc>
          <w:tcPr>
            <w:tcW w:w="2990" w:type="dxa"/>
            <w:gridSpan w:val="4"/>
          </w:tcPr>
          <w:p w14:paraId="1100DFBF"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Примечание</w:t>
            </w:r>
          </w:p>
        </w:tc>
      </w:tr>
      <w:tr w:rsidR="009B0E28" w:rsidRPr="009E725B" w14:paraId="7014CEDE" w14:textId="77777777" w:rsidTr="009B0E28">
        <w:trPr>
          <w:gridAfter w:val="3"/>
          <w:wAfter w:w="6371" w:type="dxa"/>
        </w:trPr>
        <w:tc>
          <w:tcPr>
            <w:tcW w:w="829" w:type="dxa"/>
          </w:tcPr>
          <w:p w14:paraId="7C91BB3A"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12.2</w:t>
            </w:r>
          </w:p>
        </w:tc>
        <w:tc>
          <w:tcPr>
            <w:tcW w:w="2245" w:type="dxa"/>
            <w:gridSpan w:val="2"/>
          </w:tcPr>
          <w:p w14:paraId="7DC89E05"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Ставка вознаграждения</w:t>
            </w:r>
          </w:p>
        </w:tc>
        <w:tc>
          <w:tcPr>
            <w:tcW w:w="6132" w:type="dxa"/>
            <w:gridSpan w:val="19"/>
          </w:tcPr>
          <w:p w14:paraId="1463330F"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4% годовых</w:t>
            </w:r>
          </w:p>
        </w:tc>
        <w:tc>
          <w:tcPr>
            <w:tcW w:w="2265" w:type="dxa"/>
            <w:gridSpan w:val="4"/>
            <w:vMerge w:val="restart"/>
          </w:tcPr>
          <w:p w14:paraId="3CAA8910"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Бюджетные средства и Средства Банка</w:t>
            </w:r>
          </w:p>
        </w:tc>
        <w:tc>
          <w:tcPr>
            <w:tcW w:w="2990" w:type="dxa"/>
            <w:gridSpan w:val="4"/>
            <w:vMerge w:val="restart"/>
          </w:tcPr>
          <w:p w14:paraId="7558F0A5" w14:textId="77777777" w:rsidR="009B0E28" w:rsidRPr="009E725B" w:rsidRDefault="009B0E28" w:rsidP="009B0E28">
            <w:pPr>
              <w:spacing w:before="60" w:after="60"/>
              <w:jc w:val="both"/>
              <w:rPr>
                <w:rFonts w:ascii="Times New Roman" w:hAnsi="Times New Roman" w:cs="Times New Roman"/>
                <w:strike/>
              </w:rPr>
            </w:pPr>
          </w:p>
        </w:tc>
      </w:tr>
      <w:tr w:rsidR="009B0E28" w:rsidRPr="009E725B" w14:paraId="0ADAD7EA" w14:textId="77777777" w:rsidTr="009B0E28">
        <w:trPr>
          <w:gridAfter w:val="3"/>
          <w:wAfter w:w="6371" w:type="dxa"/>
        </w:trPr>
        <w:tc>
          <w:tcPr>
            <w:tcW w:w="829" w:type="dxa"/>
          </w:tcPr>
          <w:p w14:paraId="69510E43"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12.3</w:t>
            </w:r>
          </w:p>
        </w:tc>
        <w:tc>
          <w:tcPr>
            <w:tcW w:w="2245" w:type="dxa"/>
            <w:gridSpan w:val="2"/>
          </w:tcPr>
          <w:p w14:paraId="659D04AB"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Срок займа</w:t>
            </w:r>
          </w:p>
        </w:tc>
        <w:tc>
          <w:tcPr>
            <w:tcW w:w="6132" w:type="dxa"/>
            <w:gridSpan w:val="19"/>
          </w:tcPr>
          <w:p w14:paraId="53C8F647"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6 мес. – 8 лет</w:t>
            </w:r>
          </w:p>
        </w:tc>
        <w:tc>
          <w:tcPr>
            <w:tcW w:w="2265" w:type="dxa"/>
            <w:gridSpan w:val="4"/>
            <w:vMerge/>
          </w:tcPr>
          <w:p w14:paraId="5F9CD9AF" w14:textId="77777777" w:rsidR="009B0E28" w:rsidRPr="009E725B" w:rsidRDefault="009B0E28" w:rsidP="009B0E28">
            <w:pPr>
              <w:spacing w:before="60" w:after="60"/>
              <w:jc w:val="both"/>
              <w:rPr>
                <w:rFonts w:ascii="Times New Roman" w:hAnsi="Times New Roman" w:cs="Times New Roman"/>
                <w:strike/>
              </w:rPr>
            </w:pPr>
          </w:p>
        </w:tc>
        <w:tc>
          <w:tcPr>
            <w:tcW w:w="2990" w:type="dxa"/>
            <w:gridSpan w:val="4"/>
            <w:vMerge/>
          </w:tcPr>
          <w:p w14:paraId="1F57EAE3" w14:textId="77777777" w:rsidR="009B0E28" w:rsidRPr="009E725B" w:rsidRDefault="009B0E28" w:rsidP="009B0E28">
            <w:pPr>
              <w:spacing w:before="60" w:after="60"/>
              <w:jc w:val="both"/>
              <w:rPr>
                <w:rFonts w:ascii="Times New Roman" w:hAnsi="Times New Roman" w:cs="Times New Roman"/>
                <w:strike/>
              </w:rPr>
            </w:pPr>
          </w:p>
        </w:tc>
      </w:tr>
      <w:tr w:rsidR="009B0E28" w:rsidRPr="009E725B" w14:paraId="68E43E90" w14:textId="77777777" w:rsidTr="009B0E28">
        <w:trPr>
          <w:gridAfter w:val="3"/>
          <w:wAfter w:w="6371" w:type="dxa"/>
        </w:trPr>
        <w:tc>
          <w:tcPr>
            <w:tcW w:w="829" w:type="dxa"/>
          </w:tcPr>
          <w:p w14:paraId="0899F07F"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12.4</w:t>
            </w:r>
          </w:p>
        </w:tc>
        <w:tc>
          <w:tcPr>
            <w:tcW w:w="2245" w:type="dxa"/>
            <w:gridSpan w:val="2"/>
          </w:tcPr>
          <w:p w14:paraId="14ABEC5D"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Сумма займа</w:t>
            </w:r>
          </w:p>
        </w:tc>
        <w:tc>
          <w:tcPr>
            <w:tcW w:w="6132" w:type="dxa"/>
            <w:gridSpan w:val="19"/>
          </w:tcPr>
          <w:p w14:paraId="2297766A"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 xml:space="preserve">1 млн. </w:t>
            </w:r>
            <w:proofErr w:type="spellStart"/>
            <w:r w:rsidRPr="009E725B">
              <w:rPr>
                <w:rFonts w:ascii="Times New Roman" w:hAnsi="Times New Roman" w:cs="Times New Roman"/>
                <w:iCs/>
                <w:strike/>
              </w:rPr>
              <w:t>тг</w:t>
            </w:r>
            <w:proofErr w:type="spellEnd"/>
            <w:r w:rsidRPr="009E725B">
              <w:rPr>
                <w:rFonts w:ascii="Times New Roman" w:hAnsi="Times New Roman" w:cs="Times New Roman"/>
                <w:iCs/>
                <w:strike/>
              </w:rPr>
              <w:t>.</w:t>
            </w:r>
            <w:r w:rsidRPr="009E725B">
              <w:rPr>
                <w:iCs/>
                <w:strike/>
              </w:rPr>
              <w:t xml:space="preserve"> –  </w:t>
            </w:r>
            <w:r w:rsidRPr="009E725B">
              <w:rPr>
                <w:rFonts w:ascii="Times New Roman" w:hAnsi="Times New Roman" w:cs="Times New Roman"/>
                <w:iCs/>
                <w:strike/>
              </w:rPr>
              <w:t xml:space="preserve"> 45 млн. </w:t>
            </w:r>
            <w:proofErr w:type="spellStart"/>
            <w:r w:rsidRPr="009E725B">
              <w:rPr>
                <w:rFonts w:ascii="Times New Roman" w:hAnsi="Times New Roman" w:cs="Times New Roman"/>
                <w:iCs/>
                <w:strike/>
              </w:rPr>
              <w:t>тг</w:t>
            </w:r>
            <w:proofErr w:type="spellEnd"/>
            <w:r w:rsidRPr="009E725B">
              <w:rPr>
                <w:rFonts w:ascii="Times New Roman" w:hAnsi="Times New Roman" w:cs="Times New Roman"/>
                <w:iCs/>
                <w:strike/>
              </w:rPr>
              <w:t>.</w:t>
            </w:r>
          </w:p>
        </w:tc>
        <w:tc>
          <w:tcPr>
            <w:tcW w:w="2265" w:type="dxa"/>
            <w:gridSpan w:val="4"/>
            <w:vMerge/>
          </w:tcPr>
          <w:p w14:paraId="27A6970D" w14:textId="77777777" w:rsidR="009B0E28" w:rsidRPr="009E725B" w:rsidRDefault="009B0E28" w:rsidP="009B0E28">
            <w:pPr>
              <w:spacing w:before="60" w:after="60"/>
              <w:jc w:val="both"/>
              <w:rPr>
                <w:rFonts w:ascii="Times New Roman" w:hAnsi="Times New Roman" w:cs="Times New Roman"/>
                <w:strike/>
              </w:rPr>
            </w:pPr>
          </w:p>
        </w:tc>
        <w:tc>
          <w:tcPr>
            <w:tcW w:w="2990" w:type="dxa"/>
            <w:gridSpan w:val="4"/>
            <w:vMerge/>
          </w:tcPr>
          <w:p w14:paraId="3CFD9FB2" w14:textId="77777777" w:rsidR="009B0E28" w:rsidRPr="009E725B" w:rsidRDefault="009B0E28" w:rsidP="009B0E28">
            <w:pPr>
              <w:spacing w:before="60" w:after="60"/>
              <w:jc w:val="both"/>
              <w:rPr>
                <w:rFonts w:ascii="Times New Roman" w:hAnsi="Times New Roman" w:cs="Times New Roman"/>
                <w:strike/>
              </w:rPr>
            </w:pPr>
          </w:p>
        </w:tc>
      </w:tr>
      <w:tr w:rsidR="009B0E28" w:rsidRPr="009E725B" w14:paraId="0B0A952B" w14:textId="77777777" w:rsidTr="009B0E28">
        <w:trPr>
          <w:gridAfter w:val="3"/>
          <w:wAfter w:w="6371" w:type="dxa"/>
        </w:trPr>
        <w:tc>
          <w:tcPr>
            <w:tcW w:w="829" w:type="dxa"/>
          </w:tcPr>
          <w:p w14:paraId="1740FE6B"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12.5</w:t>
            </w:r>
          </w:p>
        </w:tc>
        <w:tc>
          <w:tcPr>
            <w:tcW w:w="2245" w:type="dxa"/>
            <w:gridSpan w:val="2"/>
            <w:vAlign w:val="center"/>
          </w:tcPr>
          <w:p w14:paraId="336D1C20" w14:textId="77777777" w:rsidR="009B0E28" w:rsidRPr="009E725B" w:rsidRDefault="009B0E28" w:rsidP="009B0E28">
            <w:pPr>
              <w:spacing w:after="120"/>
              <w:rPr>
                <w:rFonts w:ascii="Times New Roman" w:hAnsi="Times New Roman"/>
                <w:iCs/>
                <w:strike/>
                <w:sz w:val="24"/>
                <w:szCs w:val="24"/>
              </w:rPr>
            </w:pPr>
            <w:r w:rsidRPr="009E725B">
              <w:rPr>
                <w:rFonts w:ascii="Times New Roman" w:hAnsi="Times New Roman"/>
                <w:iCs/>
                <w:strike/>
                <w:sz w:val="24"/>
                <w:szCs w:val="24"/>
              </w:rPr>
              <w:t xml:space="preserve">Страхование </w:t>
            </w:r>
            <w:r w:rsidRPr="009E725B">
              <w:rPr>
                <w:rFonts w:ascii="Times New Roman" w:hAnsi="Times New Roman" w:cs="Times New Roman"/>
                <w:i/>
                <w:strike/>
                <w:color w:val="000000" w:themeColor="text1"/>
              </w:rPr>
              <w:t>(согласно решению КБПП №23 от 23.07.2021г.)</w:t>
            </w:r>
          </w:p>
        </w:tc>
        <w:tc>
          <w:tcPr>
            <w:tcW w:w="8397" w:type="dxa"/>
            <w:gridSpan w:val="23"/>
            <w:vAlign w:val="center"/>
          </w:tcPr>
          <w:p w14:paraId="7BDCB583" w14:textId="77777777" w:rsidR="009B0E28" w:rsidRPr="009E725B" w:rsidRDefault="009B0E28" w:rsidP="009B0E28">
            <w:pPr>
              <w:pStyle w:val="af7"/>
              <w:spacing w:before="0" w:beforeAutospacing="0" w:after="120" w:afterAutospacing="0"/>
              <w:rPr>
                <w:iCs/>
                <w:strike/>
              </w:rPr>
            </w:pPr>
            <w:r w:rsidRPr="009E725B">
              <w:rPr>
                <w:iCs/>
                <w:strike/>
              </w:rPr>
              <w:t>страхование залоговой недвижимости: требуется</w:t>
            </w:r>
          </w:p>
        </w:tc>
        <w:tc>
          <w:tcPr>
            <w:tcW w:w="2990" w:type="dxa"/>
            <w:gridSpan w:val="4"/>
          </w:tcPr>
          <w:p w14:paraId="5D2C6424"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eastAsia="Times New Roman" w:hAnsi="Times New Roman" w:cs="Times New Roman"/>
                <w:iCs/>
                <w:strike/>
                <w:sz w:val="24"/>
                <w:szCs w:val="24"/>
                <w:lang w:eastAsia="ru-RU"/>
              </w:rPr>
              <w:t>Титульное страхование: не требуется</w:t>
            </w:r>
          </w:p>
        </w:tc>
      </w:tr>
      <w:tr w:rsidR="009B0E28" w:rsidRPr="009E725B" w14:paraId="06CC0AC7" w14:textId="77777777" w:rsidTr="009B0E28">
        <w:trPr>
          <w:gridAfter w:val="3"/>
          <w:wAfter w:w="6371" w:type="dxa"/>
        </w:trPr>
        <w:tc>
          <w:tcPr>
            <w:tcW w:w="829" w:type="dxa"/>
          </w:tcPr>
          <w:p w14:paraId="30094F2A"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13</w:t>
            </w:r>
          </w:p>
        </w:tc>
        <w:tc>
          <w:tcPr>
            <w:tcW w:w="13632" w:type="dxa"/>
            <w:gridSpan w:val="29"/>
          </w:tcPr>
          <w:p w14:paraId="702ECF1A" w14:textId="77777777" w:rsidR="009B0E28" w:rsidRPr="009E725B" w:rsidRDefault="009B0E28" w:rsidP="009B0E28">
            <w:pPr>
              <w:spacing w:before="60" w:after="60"/>
              <w:jc w:val="both"/>
              <w:rPr>
                <w:rFonts w:ascii="Times New Roman" w:hAnsi="Times New Roman" w:cs="Times New Roman"/>
                <w:b/>
                <w:strike/>
              </w:rPr>
            </w:pPr>
            <w:r w:rsidRPr="009E725B">
              <w:rPr>
                <w:rFonts w:ascii="Times New Roman" w:hAnsi="Times New Roman" w:cs="Times New Roman"/>
                <w:b/>
                <w:strike/>
              </w:rPr>
              <w:t xml:space="preserve">Рыночная программа на кредитование первичного жилья на условиях Программы ипотечного жилищного кредитования «7-20-25. Новые возможности приобретения жилья для каждой семьи» </w:t>
            </w:r>
          </w:p>
          <w:p w14:paraId="4ECC1846" w14:textId="77777777" w:rsidR="009B0E28" w:rsidRPr="009E725B" w:rsidRDefault="009B0E28" w:rsidP="009B0E28">
            <w:pPr>
              <w:spacing w:before="60" w:after="60"/>
              <w:jc w:val="both"/>
              <w:rPr>
                <w:rFonts w:ascii="Times New Roman" w:hAnsi="Times New Roman" w:cs="Times New Roman"/>
                <w:i/>
              </w:rPr>
            </w:pPr>
            <w:r w:rsidRPr="009E725B">
              <w:rPr>
                <w:rFonts w:ascii="Times New Roman" w:hAnsi="Times New Roman" w:cs="Times New Roman"/>
                <w:i/>
              </w:rPr>
              <w:t>Строки 13, 13.1,13.2, 13.3, 13.4  Пункта 48 утратили силу с 01.08.2018года согласно Протокола 26 от 31.07.2018г.)</w:t>
            </w:r>
          </w:p>
        </w:tc>
      </w:tr>
      <w:tr w:rsidR="009B0E28" w:rsidRPr="009E725B" w14:paraId="716B1592" w14:textId="77777777" w:rsidTr="009B0E28">
        <w:trPr>
          <w:gridAfter w:val="2"/>
          <w:wAfter w:w="6125" w:type="dxa"/>
        </w:trPr>
        <w:tc>
          <w:tcPr>
            <w:tcW w:w="829" w:type="dxa"/>
          </w:tcPr>
          <w:p w14:paraId="5CC6237F" w14:textId="77777777" w:rsidR="009B0E28" w:rsidRPr="009E725B" w:rsidRDefault="009B0E28" w:rsidP="009B0E28">
            <w:pPr>
              <w:spacing w:before="60" w:after="60"/>
              <w:jc w:val="center"/>
              <w:rPr>
                <w:rFonts w:ascii="Times New Roman" w:hAnsi="Times New Roman" w:cs="Times New Roman"/>
                <w:strike/>
              </w:rPr>
            </w:pPr>
          </w:p>
        </w:tc>
        <w:tc>
          <w:tcPr>
            <w:tcW w:w="6112" w:type="dxa"/>
            <w:gridSpan w:val="13"/>
          </w:tcPr>
          <w:p w14:paraId="384CA99C" w14:textId="77777777" w:rsidR="009B0E28" w:rsidRPr="009E725B" w:rsidRDefault="009B0E28" w:rsidP="009B0E28">
            <w:pPr>
              <w:spacing w:before="60" w:after="60"/>
              <w:jc w:val="both"/>
              <w:rPr>
                <w:rFonts w:ascii="Times New Roman" w:hAnsi="Times New Roman" w:cs="Times New Roman"/>
                <w:b/>
                <w:strike/>
              </w:rPr>
            </w:pPr>
          </w:p>
        </w:tc>
        <w:tc>
          <w:tcPr>
            <w:tcW w:w="1276" w:type="dxa"/>
            <w:gridSpan w:val="5"/>
            <w:vAlign w:val="center"/>
          </w:tcPr>
          <w:p w14:paraId="7013A3C7" w14:textId="77777777" w:rsidR="009B0E28" w:rsidRPr="009E725B" w:rsidRDefault="009B0E28" w:rsidP="009B0E28">
            <w:pPr>
              <w:spacing w:before="60" w:after="60"/>
              <w:jc w:val="center"/>
              <w:rPr>
                <w:rFonts w:ascii="Times New Roman" w:hAnsi="Times New Roman" w:cs="Times New Roman"/>
                <w:b/>
                <w:strike/>
              </w:rPr>
            </w:pPr>
            <w:r w:rsidRPr="009E725B">
              <w:rPr>
                <w:rFonts w:ascii="Times New Roman" w:hAnsi="Times New Roman" w:cs="Times New Roman"/>
                <w:iCs/>
                <w:strike/>
              </w:rPr>
              <w:t>Источник финансирования</w:t>
            </w:r>
          </w:p>
        </w:tc>
        <w:tc>
          <w:tcPr>
            <w:tcW w:w="6490" w:type="dxa"/>
            <w:gridSpan w:val="12"/>
            <w:vAlign w:val="center"/>
          </w:tcPr>
          <w:p w14:paraId="3C7F0EE4" w14:textId="77777777" w:rsidR="009B0E28" w:rsidRPr="009E725B" w:rsidRDefault="009B0E28" w:rsidP="009B0E28">
            <w:pPr>
              <w:spacing w:before="60" w:after="60"/>
              <w:jc w:val="center"/>
              <w:rPr>
                <w:rFonts w:ascii="Times New Roman" w:hAnsi="Times New Roman" w:cs="Times New Roman"/>
                <w:b/>
                <w:strike/>
              </w:rPr>
            </w:pPr>
            <w:r w:rsidRPr="009E725B">
              <w:rPr>
                <w:rFonts w:ascii="Times New Roman" w:hAnsi="Times New Roman" w:cs="Times New Roman"/>
                <w:iCs/>
                <w:strike/>
              </w:rPr>
              <w:t>Примечание</w:t>
            </w:r>
          </w:p>
        </w:tc>
      </w:tr>
      <w:tr w:rsidR="009B0E28" w:rsidRPr="009E725B" w14:paraId="4054BD5C" w14:textId="77777777" w:rsidTr="009B0E28">
        <w:trPr>
          <w:gridAfter w:val="2"/>
          <w:wAfter w:w="6125" w:type="dxa"/>
        </w:trPr>
        <w:tc>
          <w:tcPr>
            <w:tcW w:w="829" w:type="dxa"/>
          </w:tcPr>
          <w:p w14:paraId="34276C97"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13.1</w:t>
            </w:r>
          </w:p>
        </w:tc>
        <w:tc>
          <w:tcPr>
            <w:tcW w:w="2245" w:type="dxa"/>
            <w:gridSpan w:val="2"/>
          </w:tcPr>
          <w:p w14:paraId="677D9BB8" w14:textId="77777777" w:rsidR="009B0E28" w:rsidRPr="009E725B" w:rsidRDefault="009B0E28" w:rsidP="009B0E28">
            <w:pPr>
              <w:spacing w:before="60" w:after="60"/>
              <w:jc w:val="both"/>
              <w:rPr>
                <w:rFonts w:ascii="Times New Roman" w:hAnsi="Times New Roman" w:cs="Times New Roman"/>
                <w:b/>
                <w:iCs/>
                <w:strike/>
              </w:rPr>
            </w:pPr>
            <w:r w:rsidRPr="009E725B">
              <w:rPr>
                <w:rFonts w:ascii="Times New Roman" w:hAnsi="Times New Roman" w:cs="Times New Roman"/>
                <w:strike/>
              </w:rPr>
              <w:t>Накопления ЖСС, % от договорной суммы</w:t>
            </w:r>
          </w:p>
        </w:tc>
        <w:tc>
          <w:tcPr>
            <w:tcW w:w="3867" w:type="dxa"/>
            <w:gridSpan w:val="11"/>
            <w:vAlign w:val="center"/>
          </w:tcPr>
          <w:p w14:paraId="58CBCAE4"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 xml:space="preserve">20 % </w:t>
            </w:r>
          </w:p>
          <w:p w14:paraId="1D337FFF"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(на дату приема кредитной заявки)</w:t>
            </w:r>
          </w:p>
        </w:tc>
        <w:tc>
          <w:tcPr>
            <w:tcW w:w="1276" w:type="dxa"/>
            <w:gridSpan w:val="5"/>
            <w:vMerge w:val="restart"/>
            <w:vAlign w:val="center"/>
          </w:tcPr>
          <w:p w14:paraId="5BC21414"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iCs/>
                <w:strike/>
              </w:rPr>
              <w:t>Средства Банка</w:t>
            </w:r>
          </w:p>
        </w:tc>
        <w:tc>
          <w:tcPr>
            <w:tcW w:w="6490" w:type="dxa"/>
            <w:gridSpan w:val="12"/>
            <w:vMerge w:val="restart"/>
          </w:tcPr>
          <w:p w14:paraId="3F89372E" w14:textId="77777777" w:rsidR="009B0E28" w:rsidRPr="009E725B" w:rsidRDefault="009B0E28" w:rsidP="009B0E28">
            <w:pPr>
              <w:tabs>
                <w:tab w:val="left" w:pos="1134"/>
              </w:tabs>
              <w:spacing w:before="60" w:after="60"/>
              <w:jc w:val="both"/>
              <w:rPr>
                <w:rFonts w:ascii="Times New Roman" w:hAnsi="Times New Roman" w:cs="Times New Roman"/>
                <w:iCs/>
                <w:strike/>
              </w:rPr>
            </w:pPr>
            <w:r w:rsidRPr="009E725B">
              <w:rPr>
                <w:rFonts w:ascii="Times New Roman" w:hAnsi="Times New Roman" w:cs="Times New Roman"/>
                <w:iCs/>
                <w:strike/>
              </w:rPr>
              <w:t>Требования для получения займа:</w:t>
            </w:r>
          </w:p>
          <w:p w14:paraId="0E16B97A" w14:textId="77777777" w:rsidR="009B0E28" w:rsidRPr="009E725B" w:rsidRDefault="009B0E28" w:rsidP="009B0E28">
            <w:pPr>
              <w:tabs>
                <w:tab w:val="left" w:pos="1134"/>
              </w:tabs>
              <w:spacing w:before="60" w:after="60"/>
              <w:jc w:val="both"/>
              <w:rPr>
                <w:rFonts w:ascii="Times New Roman" w:hAnsi="Times New Roman" w:cs="Times New Roman"/>
                <w:iCs/>
                <w:strike/>
              </w:rPr>
            </w:pPr>
            <w:r w:rsidRPr="009E725B">
              <w:rPr>
                <w:rFonts w:ascii="Times New Roman" w:hAnsi="Times New Roman" w:cs="Times New Roman"/>
                <w:iCs/>
                <w:strike/>
              </w:rPr>
              <w:t>1. Максимальная стоимость приобретаемого жилья 25 млн. тенге для городов Астана, Алматы, Актау, Атырау</w:t>
            </w:r>
          </w:p>
          <w:p w14:paraId="18D64807" w14:textId="77777777" w:rsidR="009B0E28" w:rsidRPr="009E725B" w:rsidRDefault="009B0E28" w:rsidP="009B0E28">
            <w:pPr>
              <w:spacing w:before="60" w:after="60"/>
              <w:jc w:val="both"/>
              <w:rPr>
                <w:rFonts w:ascii="Times New Roman" w:hAnsi="Times New Roman" w:cs="Times New Roman"/>
                <w:iCs/>
                <w:strike/>
              </w:rPr>
            </w:pPr>
            <w:r w:rsidRPr="009E725B">
              <w:rPr>
                <w:rFonts w:ascii="Times New Roman" w:hAnsi="Times New Roman" w:cs="Times New Roman"/>
                <w:iCs/>
                <w:strike/>
              </w:rPr>
              <w:t>15 млн. тенге – для других регионов.</w:t>
            </w:r>
          </w:p>
          <w:p w14:paraId="6F95EBB0" w14:textId="77777777" w:rsidR="009B0E28" w:rsidRPr="009E725B" w:rsidRDefault="009B0E28" w:rsidP="009B0E28">
            <w:pPr>
              <w:spacing w:before="60" w:after="60"/>
              <w:rPr>
                <w:rFonts w:ascii="Times New Roman" w:hAnsi="Times New Roman" w:cs="Times New Roman"/>
                <w:iCs/>
                <w:strike/>
              </w:rPr>
            </w:pPr>
            <w:r w:rsidRPr="009E725B">
              <w:rPr>
                <w:rFonts w:ascii="Times New Roman" w:hAnsi="Times New Roman" w:cs="Times New Roman"/>
                <w:iCs/>
                <w:strike/>
              </w:rPr>
              <w:lastRenderedPageBreak/>
              <w:t>Максимальная стоимость приобретаемого жилья определяется по наименьшей из величин:</w:t>
            </w:r>
          </w:p>
          <w:p w14:paraId="657FB326" w14:textId="77777777" w:rsidR="009B0E28" w:rsidRPr="009E725B" w:rsidRDefault="009B0E28" w:rsidP="009B0E28">
            <w:pPr>
              <w:spacing w:before="60" w:after="60"/>
              <w:rPr>
                <w:rFonts w:ascii="Times New Roman" w:hAnsi="Times New Roman" w:cs="Times New Roman"/>
                <w:iCs/>
                <w:strike/>
              </w:rPr>
            </w:pPr>
            <w:r w:rsidRPr="009E725B">
              <w:rPr>
                <w:rFonts w:ascii="Times New Roman" w:hAnsi="Times New Roman" w:cs="Times New Roman"/>
                <w:iCs/>
                <w:strike/>
              </w:rPr>
              <w:t>1) стоимости, определенной независимым оценщиком;</w:t>
            </w:r>
          </w:p>
          <w:p w14:paraId="6F08AE84" w14:textId="77777777" w:rsidR="009B0E28" w:rsidRPr="009E725B" w:rsidRDefault="009B0E28" w:rsidP="009B0E28">
            <w:pPr>
              <w:spacing w:after="120"/>
              <w:jc w:val="both"/>
              <w:rPr>
                <w:rFonts w:ascii="Times New Roman" w:hAnsi="Times New Roman" w:cs="Times New Roman"/>
                <w:iCs/>
                <w:strike/>
              </w:rPr>
            </w:pPr>
            <w:r w:rsidRPr="009E725B">
              <w:rPr>
                <w:rFonts w:ascii="Times New Roman" w:hAnsi="Times New Roman" w:cs="Times New Roman"/>
                <w:iCs/>
                <w:strike/>
              </w:rPr>
              <w:t>2) цены сделки по покупке жилья;</w:t>
            </w:r>
          </w:p>
          <w:p w14:paraId="3B1BE581" w14:textId="77777777" w:rsidR="009B0E28" w:rsidRPr="009E725B" w:rsidRDefault="009B0E28" w:rsidP="009B0E28">
            <w:pPr>
              <w:spacing w:after="120"/>
              <w:jc w:val="both"/>
              <w:rPr>
                <w:rFonts w:ascii="Times New Roman" w:hAnsi="Times New Roman" w:cs="Times New Roman"/>
                <w:iCs/>
                <w:strike/>
              </w:rPr>
            </w:pPr>
            <w:r w:rsidRPr="009E725B">
              <w:rPr>
                <w:rFonts w:ascii="Times New Roman" w:hAnsi="Times New Roman" w:cs="Times New Roman"/>
                <w:iCs/>
                <w:strike/>
              </w:rPr>
              <w:t>3) стоимости определенной банком.</w:t>
            </w:r>
          </w:p>
          <w:p w14:paraId="384060E7" w14:textId="77777777" w:rsidR="009B0E28" w:rsidRPr="009E725B" w:rsidRDefault="009B0E28" w:rsidP="009B0E28">
            <w:pPr>
              <w:tabs>
                <w:tab w:val="left" w:pos="-7230"/>
                <w:tab w:val="left" w:pos="1134"/>
              </w:tabs>
              <w:spacing w:after="120"/>
              <w:jc w:val="both"/>
              <w:rPr>
                <w:rFonts w:ascii="Times New Roman" w:hAnsi="Times New Roman" w:cs="Times New Roman"/>
                <w:iCs/>
                <w:strike/>
              </w:rPr>
            </w:pPr>
            <w:r w:rsidRPr="009E725B">
              <w:rPr>
                <w:rFonts w:ascii="Times New Roman" w:hAnsi="Times New Roman" w:cs="Times New Roman"/>
                <w:iCs/>
                <w:strike/>
              </w:rPr>
              <w:t>2. Отсутствие на территории Республики Казахстан жилья на праве собственности.</w:t>
            </w:r>
          </w:p>
          <w:p w14:paraId="18D24BFF" w14:textId="77777777" w:rsidR="009B0E28" w:rsidRPr="009E725B" w:rsidRDefault="009B0E28" w:rsidP="009B0E28">
            <w:pPr>
              <w:tabs>
                <w:tab w:val="left" w:pos="-7230"/>
                <w:tab w:val="left" w:pos="1134"/>
              </w:tabs>
              <w:spacing w:after="120"/>
              <w:jc w:val="both"/>
              <w:rPr>
                <w:rFonts w:ascii="Times New Roman" w:hAnsi="Times New Roman" w:cs="Times New Roman"/>
                <w:iCs/>
                <w:strike/>
              </w:rPr>
            </w:pPr>
            <w:r w:rsidRPr="009E725B">
              <w:rPr>
                <w:rFonts w:ascii="Times New Roman" w:hAnsi="Times New Roman" w:cs="Times New Roman"/>
                <w:iCs/>
                <w:strike/>
              </w:rPr>
              <w:t>3. Отсутствие непогашенной задолженности по ипотечным жилищным займам по Программе и иным ипотечным жилищным займам.</w:t>
            </w:r>
          </w:p>
          <w:p w14:paraId="56BA3374" w14:textId="77777777" w:rsidR="009B0E28" w:rsidRPr="009E725B" w:rsidRDefault="009B0E28" w:rsidP="009B0E28">
            <w:pPr>
              <w:spacing w:after="120"/>
              <w:jc w:val="both"/>
              <w:rPr>
                <w:rFonts w:ascii="Times New Roman" w:hAnsi="Times New Roman" w:cs="Times New Roman"/>
                <w:iCs/>
                <w:strike/>
              </w:rPr>
            </w:pPr>
          </w:p>
        </w:tc>
      </w:tr>
      <w:tr w:rsidR="009B0E28" w:rsidRPr="009E725B" w14:paraId="021F2111" w14:textId="77777777" w:rsidTr="009B0E28">
        <w:trPr>
          <w:gridAfter w:val="2"/>
          <w:wAfter w:w="6125" w:type="dxa"/>
        </w:trPr>
        <w:tc>
          <w:tcPr>
            <w:tcW w:w="829" w:type="dxa"/>
          </w:tcPr>
          <w:p w14:paraId="0DF1528F"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13.2</w:t>
            </w:r>
          </w:p>
        </w:tc>
        <w:tc>
          <w:tcPr>
            <w:tcW w:w="2245" w:type="dxa"/>
            <w:gridSpan w:val="2"/>
          </w:tcPr>
          <w:p w14:paraId="7DF8ED25"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Ставка вознаграждения</w:t>
            </w:r>
          </w:p>
        </w:tc>
        <w:tc>
          <w:tcPr>
            <w:tcW w:w="3867" w:type="dxa"/>
            <w:gridSpan w:val="11"/>
            <w:vAlign w:val="center"/>
          </w:tcPr>
          <w:p w14:paraId="51AEA34B"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7% годовых</w:t>
            </w:r>
          </w:p>
        </w:tc>
        <w:tc>
          <w:tcPr>
            <w:tcW w:w="1276" w:type="dxa"/>
            <w:gridSpan w:val="5"/>
            <w:vMerge/>
            <w:vAlign w:val="center"/>
          </w:tcPr>
          <w:p w14:paraId="33BB6204" w14:textId="77777777" w:rsidR="009B0E28" w:rsidRPr="009E725B" w:rsidRDefault="009B0E28" w:rsidP="009B0E28">
            <w:pPr>
              <w:spacing w:before="60" w:after="60"/>
              <w:jc w:val="center"/>
              <w:rPr>
                <w:rFonts w:ascii="Times New Roman" w:hAnsi="Times New Roman" w:cs="Times New Roman"/>
              </w:rPr>
            </w:pPr>
          </w:p>
        </w:tc>
        <w:tc>
          <w:tcPr>
            <w:tcW w:w="6490" w:type="dxa"/>
            <w:gridSpan w:val="12"/>
            <w:vMerge/>
          </w:tcPr>
          <w:p w14:paraId="36AC1144" w14:textId="77777777" w:rsidR="009B0E28" w:rsidRPr="009E725B" w:rsidRDefault="009B0E28" w:rsidP="009B0E28">
            <w:pPr>
              <w:spacing w:before="60" w:after="60"/>
              <w:jc w:val="both"/>
              <w:rPr>
                <w:rFonts w:ascii="Times New Roman" w:hAnsi="Times New Roman" w:cs="Times New Roman"/>
                <w:iCs/>
              </w:rPr>
            </w:pPr>
          </w:p>
        </w:tc>
      </w:tr>
      <w:tr w:rsidR="009B0E28" w:rsidRPr="009E725B" w14:paraId="03B0CEA0" w14:textId="77777777" w:rsidTr="009B0E28">
        <w:trPr>
          <w:gridAfter w:val="2"/>
          <w:wAfter w:w="6125" w:type="dxa"/>
        </w:trPr>
        <w:tc>
          <w:tcPr>
            <w:tcW w:w="829" w:type="dxa"/>
          </w:tcPr>
          <w:p w14:paraId="7F4447F6"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t>13.3</w:t>
            </w:r>
          </w:p>
        </w:tc>
        <w:tc>
          <w:tcPr>
            <w:tcW w:w="2245" w:type="dxa"/>
            <w:gridSpan w:val="2"/>
          </w:tcPr>
          <w:p w14:paraId="7989B0D0"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Срок займа</w:t>
            </w:r>
          </w:p>
        </w:tc>
        <w:tc>
          <w:tcPr>
            <w:tcW w:w="3867" w:type="dxa"/>
            <w:gridSpan w:val="11"/>
            <w:vAlign w:val="center"/>
          </w:tcPr>
          <w:p w14:paraId="3251037D"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6 мес. – 8 лет</w:t>
            </w:r>
          </w:p>
        </w:tc>
        <w:tc>
          <w:tcPr>
            <w:tcW w:w="1276" w:type="dxa"/>
            <w:gridSpan w:val="5"/>
            <w:vMerge/>
          </w:tcPr>
          <w:p w14:paraId="68FFA9D9" w14:textId="77777777" w:rsidR="009B0E28" w:rsidRPr="009E725B" w:rsidRDefault="009B0E28" w:rsidP="009B0E28">
            <w:pPr>
              <w:spacing w:before="60" w:after="60"/>
              <w:jc w:val="both"/>
              <w:rPr>
                <w:rFonts w:ascii="Times New Roman" w:hAnsi="Times New Roman" w:cs="Times New Roman"/>
              </w:rPr>
            </w:pPr>
          </w:p>
        </w:tc>
        <w:tc>
          <w:tcPr>
            <w:tcW w:w="6490" w:type="dxa"/>
            <w:gridSpan w:val="12"/>
            <w:vMerge/>
          </w:tcPr>
          <w:p w14:paraId="3323E910" w14:textId="77777777" w:rsidR="009B0E28" w:rsidRPr="009E725B" w:rsidRDefault="009B0E28" w:rsidP="009B0E28">
            <w:pPr>
              <w:spacing w:before="60" w:after="60"/>
              <w:jc w:val="both"/>
              <w:rPr>
                <w:rFonts w:ascii="Times New Roman" w:hAnsi="Times New Roman" w:cs="Times New Roman"/>
              </w:rPr>
            </w:pPr>
          </w:p>
        </w:tc>
      </w:tr>
      <w:tr w:rsidR="009B0E28" w:rsidRPr="009E725B" w14:paraId="1C81E0B7" w14:textId="77777777" w:rsidTr="009B0E28">
        <w:trPr>
          <w:gridAfter w:val="2"/>
          <w:wAfter w:w="6125" w:type="dxa"/>
        </w:trPr>
        <w:tc>
          <w:tcPr>
            <w:tcW w:w="829" w:type="dxa"/>
          </w:tcPr>
          <w:p w14:paraId="30F3925D" w14:textId="77777777" w:rsidR="009B0E28" w:rsidRPr="009E725B" w:rsidRDefault="009B0E28" w:rsidP="009B0E28">
            <w:pPr>
              <w:spacing w:before="60" w:after="60"/>
              <w:jc w:val="center"/>
              <w:rPr>
                <w:rFonts w:ascii="Times New Roman" w:hAnsi="Times New Roman" w:cs="Times New Roman"/>
                <w:strike/>
              </w:rPr>
            </w:pPr>
            <w:r w:rsidRPr="009E725B">
              <w:rPr>
                <w:rFonts w:ascii="Times New Roman" w:hAnsi="Times New Roman" w:cs="Times New Roman"/>
                <w:strike/>
              </w:rPr>
              <w:lastRenderedPageBreak/>
              <w:t>13.4</w:t>
            </w:r>
          </w:p>
        </w:tc>
        <w:tc>
          <w:tcPr>
            <w:tcW w:w="2245" w:type="dxa"/>
            <w:gridSpan w:val="2"/>
          </w:tcPr>
          <w:p w14:paraId="0B42C325" w14:textId="77777777" w:rsidR="009B0E28" w:rsidRPr="009E725B" w:rsidRDefault="009B0E28" w:rsidP="009B0E28">
            <w:pPr>
              <w:spacing w:before="60" w:after="60"/>
              <w:jc w:val="both"/>
              <w:rPr>
                <w:rFonts w:ascii="Times New Roman" w:hAnsi="Times New Roman" w:cs="Times New Roman"/>
                <w:strike/>
              </w:rPr>
            </w:pPr>
            <w:r w:rsidRPr="009E725B">
              <w:rPr>
                <w:rFonts w:ascii="Times New Roman" w:hAnsi="Times New Roman" w:cs="Times New Roman"/>
                <w:iCs/>
                <w:strike/>
              </w:rPr>
              <w:t>Сумма займа</w:t>
            </w:r>
          </w:p>
        </w:tc>
        <w:tc>
          <w:tcPr>
            <w:tcW w:w="3867" w:type="dxa"/>
            <w:gridSpan w:val="11"/>
          </w:tcPr>
          <w:p w14:paraId="1B450F40"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 xml:space="preserve">до 25 млн. </w:t>
            </w:r>
            <w:proofErr w:type="spellStart"/>
            <w:r w:rsidRPr="009E725B">
              <w:rPr>
                <w:rFonts w:ascii="Times New Roman" w:hAnsi="Times New Roman" w:cs="Times New Roman"/>
                <w:iCs/>
                <w:strike/>
              </w:rPr>
              <w:t>тг</w:t>
            </w:r>
            <w:proofErr w:type="spellEnd"/>
            <w:r w:rsidRPr="009E725B">
              <w:rPr>
                <w:rFonts w:ascii="Times New Roman" w:hAnsi="Times New Roman" w:cs="Times New Roman"/>
                <w:iCs/>
                <w:strike/>
              </w:rPr>
              <w:t>. для городов Астана, Алматы, Актау, Атырау</w:t>
            </w:r>
          </w:p>
          <w:p w14:paraId="4366D58E" w14:textId="77777777" w:rsidR="009B0E28" w:rsidRPr="009E725B" w:rsidRDefault="009B0E28" w:rsidP="009B0E28">
            <w:pPr>
              <w:spacing w:before="60" w:after="60"/>
              <w:jc w:val="center"/>
              <w:rPr>
                <w:rFonts w:ascii="Times New Roman" w:hAnsi="Times New Roman" w:cs="Times New Roman"/>
                <w:iCs/>
                <w:strike/>
              </w:rPr>
            </w:pPr>
            <w:r w:rsidRPr="009E725B">
              <w:rPr>
                <w:rFonts w:ascii="Times New Roman" w:hAnsi="Times New Roman" w:cs="Times New Roman"/>
                <w:iCs/>
                <w:strike/>
              </w:rPr>
              <w:t xml:space="preserve">до 15 млн. </w:t>
            </w:r>
            <w:proofErr w:type="spellStart"/>
            <w:r w:rsidRPr="009E725B">
              <w:rPr>
                <w:rFonts w:ascii="Times New Roman" w:hAnsi="Times New Roman" w:cs="Times New Roman"/>
                <w:iCs/>
                <w:strike/>
              </w:rPr>
              <w:t>тг</w:t>
            </w:r>
            <w:proofErr w:type="spellEnd"/>
            <w:r w:rsidRPr="009E725B">
              <w:rPr>
                <w:rFonts w:ascii="Times New Roman" w:hAnsi="Times New Roman" w:cs="Times New Roman"/>
                <w:iCs/>
                <w:strike/>
              </w:rPr>
              <w:t>. для других регионов</w:t>
            </w:r>
          </w:p>
        </w:tc>
        <w:tc>
          <w:tcPr>
            <w:tcW w:w="1276" w:type="dxa"/>
            <w:gridSpan w:val="5"/>
            <w:vMerge/>
          </w:tcPr>
          <w:p w14:paraId="5B1B711D" w14:textId="77777777" w:rsidR="009B0E28" w:rsidRPr="009E725B" w:rsidRDefault="009B0E28" w:rsidP="009B0E28">
            <w:pPr>
              <w:spacing w:before="60" w:after="60"/>
              <w:jc w:val="both"/>
              <w:rPr>
                <w:rFonts w:ascii="Times New Roman" w:hAnsi="Times New Roman" w:cs="Times New Roman"/>
              </w:rPr>
            </w:pPr>
          </w:p>
        </w:tc>
        <w:tc>
          <w:tcPr>
            <w:tcW w:w="6490" w:type="dxa"/>
            <w:gridSpan w:val="12"/>
            <w:vMerge/>
          </w:tcPr>
          <w:p w14:paraId="46CF5F25" w14:textId="77777777" w:rsidR="009B0E28" w:rsidRPr="009E725B" w:rsidRDefault="009B0E28" w:rsidP="009B0E28">
            <w:pPr>
              <w:spacing w:before="60" w:after="60"/>
              <w:jc w:val="both"/>
              <w:rPr>
                <w:rFonts w:ascii="Times New Roman" w:hAnsi="Times New Roman" w:cs="Times New Roman"/>
              </w:rPr>
            </w:pPr>
          </w:p>
        </w:tc>
      </w:tr>
      <w:tr w:rsidR="009B0E28" w:rsidRPr="009E725B" w14:paraId="686B6086" w14:textId="77777777" w:rsidTr="009B0E28">
        <w:trPr>
          <w:gridAfter w:val="3"/>
          <w:wAfter w:w="6371" w:type="dxa"/>
        </w:trPr>
        <w:tc>
          <w:tcPr>
            <w:tcW w:w="829" w:type="dxa"/>
          </w:tcPr>
          <w:p w14:paraId="3D9690E4" w14:textId="77777777" w:rsidR="009B0E28" w:rsidRPr="009E725B" w:rsidRDefault="009B0E28" w:rsidP="009B0E28">
            <w:pPr>
              <w:spacing w:before="60" w:after="60"/>
              <w:jc w:val="center"/>
              <w:rPr>
                <w:rFonts w:ascii="Times New Roman" w:hAnsi="Times New Roman" w:cs="Times New Roman"/>
                <w:b/>
                <w:lang w:val="en-US"/>
              </w:rPr>
            </w:pPr>
            <w:r w:rsidRPr="009E725B">
              <w:rPr>
                <w:rFonts w:ascii="Times New Roman" w:hAnsi="Times New Roman" w:cs="Times New Roman"/>
                <w:b/>
                <w:lang w:val="en-US"/>
              </w:rPr>
              <w:t>14</w:t>
            </w:r>
          </w:p>
        </w:tc>
        <w:tc>
          <w:tcPr>
            <w:tcW w:w="13632" w:type="dxa"/>
            <w:gridSpan w:val="29"/>
          </w:tcPr>
          <w:p w14:paraId="54414E72"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b/>
              </w:rPr>
              <w:t xml:space="preserve">Программа «КОРПОРАТИВНЫЙ» </w:t>
            </w:r>
            <w:r w:rsidRPr="009E725B">
              <w:rPr>
                <w:rFonts w:ascii="Times New Roman" w:hAnsi="Times New Roman" w:cs="Times New Roman"/>
                <w:i/>
              </w:rPr>
              <w:t>(внесено изменение и дополнение согласно решению КБПП Протокол №34 от 08.11.2019г., №35 от 14.11.2019г., изложено в редакции согласно решению КБПП Протокол №56 от 04.11.2022г.,</w:t>
            </w:r>
            <w:r w:rsidRPr="009E725B">
              <w:rPr>
                <w:rFonts w:ascii="Times New Roman" w:hAnsi="Times New Roman" w:cs="Times New Roman"/>
                <w:i/>
                <w:lang w:val="kk-KZ"/>
              </w:rPr>
              <w:t xml:space="preserve"> изменения в части временного уменьшения ставки вознаграждения</w:t>
            </w:r>
            <w:r w:rsidRPr="009E725B">
              <w:rPr>
                <w:rFonts w:ascii="Times New Roman" w:hAnsi="Times New Roman" w:cs="Times New Roman"/>
                <w:i/>
              </w:rPr>
              <w:t xml:space="preserve"> вводятся в действие с даты автоматизации)</w:t>
            </w:r>
          </w:p>
        </w:tc>
      </w:tr>
      <w:tr w:rsidR="009B0E28" w:rsidRPr="009E725B" w14:paraId="4F86A21E" w14:textId="77777777" w:rsidTr="009B0E28">
        <w:trPr>
          <w:gridAfter w:val="3"/>
          <w:wAfter w:w="6371" w:type="dxa"/>
        </w:trPr>
        <w:tc>
          <w:tcPr>
            <w:tcW w:w="829" w:type="dxa"/>
          </w:tcPr>
          <w:p w14:paraId="7A62F135" w14:textId="77777777" w:rsidR="009B0E28" w:rsidRPr="009E725B" w:rsidRDefault="009B0E28" w:rsidP="009B0E28">
            <w:pPr>
              <w:spacing w:before="60" w:after="60"/>
              <w:jc w:val="center"/>
              <w:rPr>
                <w:rFonts w:ascii="Times New Roman" w:hAnsi="Times New Roman" w:cs="Times New Roman"/>
                <w:strike/>
              </w:rPr>
            </w:pPr>
          </w:p>
        </w:tc>
        <w:tc>
          <w:tcPr>
            <w:tcW w:w="2245" w:type="dxa"/>
            <w:gridSpan w:val="2"/>
          </w:tcPr>
          <w:p w14:paraId="40CC7A1C" w14:textId="77777777" w:rsidR="009B0E28" w:rsidRPr="009E725B" w:rsidRDefault="009B0E28" w:rsidP="009B0E28">
            <w:pPr>
              <w:spacing w:before="60" w:after="60"/>
              <w:jc w:val="both"/>
              <w:rPr>
                <w:rFonts w:ascii="Times New Roman" w:hAnsi="Times New Roman" w:cs="Times New Roman"/>
                <w:iCs/>
                <w:strike/>
              </w:rPr>
            </w:pPr>
          </w:p>
        </w:tc>
        <w:tc>
          <w:tcPr>
            <w:tcW w:w="1459" w:type="dxa"/>
            <w:gridSpan w:val="7"/>
          </w:tcPr>
          <w:p w14:paraId="7F7567BF"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Накопления ЖСС, % от договорной суммы</w:t>
            </w:r>
          </w:p>
        </w:tc>
        <w:tc>
          <w:tcPr>
            <w:tcW w:w="4673" w:type="dxa"/>
            <w:gridSpan w:val="12"/>
          </w:tcPr>
          <w:p w14:paraId="561A19F3" w14:textId="77777777" w:rsidR="009B0E28" w:rsidRPr="009E725B" w:rsidRDefault="009B0E28" w:rsidP="009B0E28">
            <w:pPr>
              <w:spacing w:before="60" w:after="60"/>
              <w:jc w:val="center"/>
              <w:rPr>
                <w:rFonts w:ascii="Times New Roman" w:hAnsi="Times New Roman" w:cs="Times New Roman"/>
              </w:rPr>
            </w:pPr>
          </w:p>
        </w:tc>
        <w:tc>
          <w:tcPr>
            <w:tcW w:w="2120" w:type="dxa"/>
            <w:gridSpan w:val="3"/>
          </w:tcPr>
          <w:p w14:paraId="42625A04"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Источник финансирования</w:t>
            </w:r>
          </w:p>
        </w:tc>
        <w:tc>
          <w:tcPr>
            <w:tcW w:w="3135" w:type="dxa"/>
            <w:gridSpan w:val="5"/>
          </w:tcPr>
          <w:p w14:paraId="52242405"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Примечание</w:t>
            </w:r>
          </w:p>
        </w:tc>
      </w:tr>
      <w:tr w:rsidR="009B0E28" w:rsidRPr="009E725B" w14:paraId="2DA426EC" w14:textId="77777777" w:rsidTr="009B0E28">
        <w:trPr>
          <w:gridAfter w:val="3"/>
          <w:wAfter w:w="6371" w:type="dxa"/>
        </w:trPr>
        <w:tc>
          <w:tcPr>
            <w:tcW w:w="829" w:type="dxa"/>
            <w:vMerge w:val="restart"/>
          </w:tcPr>
          <w:p w14:paraId="7B062B9E"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14.1</w:t>
            </w:r>
          </w:p>
          <w:p w14:paraId="36C43A9E" w14:textId="77777777" w:rsidR="009B0E28" w:rsidRPr="009E725B" w:rsidRDefault="009B0E28" w:rsidP="009B0E28">
            <w:pPr>
              <w:spacing w:before="60" w:after="60"/>
              <w:jc w:val="center"/>
              <w:rPr>
                <w:rFonts w:ascii="Times New Roman" w:hAnsi="Times New Roman" w:cs="Times New Roman"/>
              </w:rPr>
            </w:pPr>
          </w:p>
        </w:tc>
        <w:tc>
          <w:tcPr>
            <w:tcW w:w="2245" w:type="dxa"/>
            <w:gridSpan w:val="2"/>
            <w:vMerge w:val="restart"/>
          </w:tcPr>
          <w:p w14:paraId="2109A0BC" w14:textId="77777777" w:rsidR="009B0E28" w:rsidRPr="009E725B" w:rsidRDefault="009B0E28" w:rsidP="009B0E28">
            <w:pPr>
              <w:spacing w:before="60" w:after="60"/>
              <w:jc w:val="both"/>
              <w:rPr>
                <w:rFonts w:ascii="Times New Roman" w:hAnsi="Times New Roman" w:cs="Times New Roman"/>
                <w:iCs/>
                <w:strike/>
              </w:rPr>
            </w:pPr>
            <w:r w:rsidRPr="009E725B">
              <w:rPr>
                <w:rFonts w:ascii="Times New Roman" w:hAnsi="Times New Roman" w:cs="Times New Roman"/>
              </w:rPr>
              <w:t>Ставка вознаграждения</w:t>
            </w:r>
            <w:r w:rsidRPr="009E725B">
              <w:rPr>
                <w:rStyle w:val="af6"/>
                <w:rFonts w:ascii="Times New Roman" w:hAnsi="Times New Roman" w:cs="Times New Roman"/>
              </w:rPr>
              <w:footnoteReference w:id="26"/>
            </w:r>
          </w:p>
        </w:tc>
        <w:tc>
          <w:tcPr>
            <w:tcW w:w="1459" w:type="dxa"/>
            <w:gridSpan w:val="7"/>
            <w:vMerge w:val="restart"/>
          </w:tcPr>
          <w:p w14:paraId="0967FDE7" w14:textId="77777777" w:rsidR="009B0E28" w:rsidRPr="009E725B" w:rsidRDefault="009B0E28" w:rsidP="009B0E28">
            <w:pPr>
              <w:spacing w:before="60" w:after="60"/>
              <w:jc w:val="center"/>
              <w:rPr>
                <w:rFonts w:ascii="Times New Roman" w:hAnsi="Times New Roman" w:cs="Times New Roman"/>
              </w:rPr>
            </w:pPr>
          </w:p>
          <w:p w14:paraId="758443D5" w14:textId="77777777" w:rsidR="009B0E28" w:rsidRPr="009E725B" w:rsidRDefault="009B0E28" w:rsidP="009B0E28">
            <w:pPr>
              <w:spacing w:before="60" w:after="60"/>
              <w:jc w:val="center"/>
              <w:rPr>
                <w:rFonts w:ascii="Times New Roman" w:hAnsi="Times New Roman" w:cs="Times New Roman"/>
              </w:rPr>
            </w:pPr>
          </w:p>
          <w:p w14:paraId="6E2B3611"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 xml:space="preserve">от 0 </w:t>
            </w:r>
          </w:p>
          <w:p w14:paraId="0AC61567"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до 50</w:t>
            </w:r>
          </w:p>
          <w:p w14:paraId="6C2FC132"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
                <w:iCs/>
                <w:sz w:val="18"/>
              </w:rPr>
              <w:lastRenderedPageBreak/>
              <w:t>(согласно решению КБПП № 36 от 10.08.2023г.)</w:t>
            </w:r>
          </w:p>
        </w:tc>
        <w:tc>
          <w:tcPr>
            <w:tcW w:w="4673" w:type="dxa"/>
            <w:gridSpan w:val="12"/>
          </w:tcPr>
          <w:p w14:paraId="7F137E84"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lang w:val="en-US"/>
              </w:rPr>
              <w:lastRenderedPageBreak/>
              <w:t xml:space="preserve">X </w:t>
            </w:r>
            <w:r w:rsidRPr="009E725B">
              <w:rPr>
                <w:rFonts w:ascii="Times New Roman" w:hAnsi="Times New Roman" w:cs="Times New Roman"/>
                <w:iCs/>
              </w:rPr>
              <w:t>% годовых</w:t>
            </w:r>
          </w:p>
          <w:p w14:paraId="29E988C3" w14:textId="77777777" w:rsidR="009B0E28" w:rsidRPr="009E725B" w:rsidRDefault="009B0E28" w:rsidP="009B0E28">
            <w:pPr>
              <w:spacing w:before="60" w:after="60"/>
              <w:jc w:val="center"/>
              <w:rPr>
                <w:rFonts w:ascii="Times New Roman" w:hAnsi="Times New Roman" w:cs="Times New Roman"/>
                <w:iCs/>
              </w:rPr>
            </w:pPr>
          </w:p>
          <w:p w14:paraId="7F306F96" w14:textId="77777777" w:rsidR="009B0E28" w:rsidRPr="009E725B" w:rsidRDefault="009B0E28" w:rsidP="009B0E28">
            <w:pPr>
              <w:spacing w:before="60" w:after="60"/>
              <w:jc w:val="center"/>
              <w:rPr>
                <w:rFonts w:ascii="Times New Roman" w:hAnsi="Times New Roman" w:cs="Times New Roman"/>
                <w:iCs/>
              </w:rPr>
            </w:pPr>
          </w:p>
          <w:p w14:paraId="0035CA07" w14:textId="77777777" w:rsidR="009B0E28" w:rsidRPr="009E725B" w:rsidRDefault="009B0E28" w:rsidP="009B0E28">
            <w:pPr>
              <w:spacing w:before="60" w:after="60"/>
              <w:jc w:val="center"/>
              <w:rPr>
                <w:rFonts w:ascii="Times New Roman" w:hAnsi="Times New Roman" w:cs="Times New Roman"/>
              </w:rPr>
            </w:pPr>
          </w:p>
          <w:p w14:paraId="2A941DD3" w14:textId="77777777" w:rsidR="009B0E28" w:rsidRPr="009E725B" w:rsidRDefault="009B0E28" w:rsidP="009B0E28">
            <w:pPr>
              <w:spacing w:before="60" w:after="60"/>
              <w:jc w:val="center"/>
              <w:rPr>
                <w:rFonts w:ascii="Times New Roman" w:hAnsi="Times New Roman" w:cs="Times New Roman"/>
              </w:rPr>
            </w:pPr>
          </w:p>
        </w:tc>
        <w:tc>
          <w:tcPr>
            <w:tcW w:w="2120" w:type="dxa"/>
            <w:gridSpan w:val="3"/>
            <w:vMerge w:val="restart"/>
          </w:tcPr>
          <w:p w14:paraId="0F48F2BC"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sz w:val="20"/>
                <w:szCs w:val="20"/>
              </w:rPr>
              <w:t>Средства Организации</w:t>
            </w:r>
            <w:r w:rsidRPr="009E725B">
              <w:rPr>
                <w:rStyle w:val="af6"/>
                <w:rFonts w:ascii="Times New Roman" w:hAnsi="Times New Roman" w:cs="Times New Roman"/>
                <w:iCs/>
                <w:sz w:val="20"/>
                <w:szCs w:val="20"/>
              </w:rPr>
              <w:footnoteReference w:id="27"/>
            </w:r>
            <w:r w:rsidRPr="009E725B">
              <w:rPr>
                <w:rFonts w:ascii="Times New Roman" w:hAnsi="Times New Roman" w:cs="Times New Roman"/>
                <w:iCs/>
                <w:sz w:val="20"/>
                <w:szCs w:val="20"/>
              </w:rPr>
              <w:t xml:space="preserve"> (с возможностью финансирования работников Организации за счет </w:t>
            </w:r>
            <w:r w:rsidRPr="009E725B">
              <w:rPr>
                <w:rFonts w:ascii="Times New Roman" w:hAnsi="Times New Roman" w:cs="Times New Roman"/>
                <w:iCs/>
                <w:sz w:val="20"/>
                <w:szCs w:val="20"/>
              </w:rPr>
              <w:lastRenderedPageBreak/>
              <w:t>собственных средств Банка (при наличии у Банка свободных денег) с последующим замещением средствами Организации)</w:t>
            </w:r>
          </w:p>
        </w:tc>
        <w:tc>
          <w:tcPr>
            <w:tcW w:w="3135" w:type="dxa"/>
            <w:gridSpan w:val="5"/>
            <w:vMerge w:val="restart"/>
          </w:tcPr>
          <w:p w14:paraId="7C94D84E"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rPr>
              <w:lastRenderedPageBreak/>
              <w:t>1.</w:t>
            </w:r>
            <w:r w:rsidRPr="009E725B">
              <w:rPr>
                <w:rFonts w:ascii="Times New Roman" w:hAnsi="Times New Roman" w:cs="Times New Roman"/>
                <w:lang w:val="en-US"/>
              </w:rPr>
              <w:t>X</w:t>
            </w:r>
            <w:r w:rsidRPr="009E725B">
              <w:rPr>
                <w:rFonts w:ascii="Times New Roman" w:hAnsi="Times New Roman" w:cs="Times New Roman"/>
              </w:rPr>
              <w:t>%=Ставка привлечения+4%,</w:t>
            </w:r>
          </w:p>
          <w:p w14:paraId="753B2982"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rPr>
              <w:t xml:space="preserve">где </w:t>
            </w:r>
            <w:r w:rsidRPr="009E725B">
              <w:rPr>
                <w:rFonts w:ascii="Times New Roman" w:hAnsi="Times New Roman" w:cs="Times New Roman"/>
                <w:lang w:val="en-US"/>
              </w:rPr>
              <w:t>X</w:t>
            </w:r>
            <w:r w:rsidRPr="009E725B">
              <w:rPr>
                <w:rFonts w:ascii="Times New Roman" w:hAnsi="Times New Roman" w:cs="Times New Roman"/>
              </w:rPr>
              <w:t xml:space="preserve"> не менее 5 %</w:t>
            </w:r>
          </w:p>
          <w:p w14:paraId="79B4661F" w14:textId="77777777" w:rsidR="009B0E28" w:rsidRPr="009E725B" w:rsidRDefault="009B0E28" w:rsidP="009B0E28">
            <w:pPr>
              <w:rPr>
                <w:rFonts w:ascii="Times New Roman" w:hAnsi="Times New Roman" w:cs="Times New Roman"/>
              </w:rPr>
            </w:pPr>
          </w:p>
          <w:p w14:paraId="18BEA3E2"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rPr>
              <w:lastRenderedPageBreak/>
              <w:t xml:space="preserve">2. </w:t>
            </w:r>
            <w:r w:rsidRPr="009E725B">
              <w:rPr>
                <w:rFonts w:ascii="Times New Roman" w:hAnsi="Times New Roman" w:cs="Times New Roman"/>
                <w:b/>
              </w:rPr>
              <w:t xml:space="preserve"> Р</w:t>
            </w:r>
            <w:r w:rsidRPr="009E725B">
              <w:rPr>
                <w:rFonts w:ascii="Times New Roman" w:hAnsi="Times New Roman" w:cs="Times New Roman"/>
              </w:rPr>
              <w:t>=Х+2% - ставка вознаграждения по соглашениям, в которых предусмотрено временное</w:t>
            </w:r>
            <w:r w:rsidRPr="009E725B">
              <w:rPr>
                <w:rFonts w:ascii="Times New Roman" w:hAnsi="Times New Roman" w:cs="Times New Roman"/>
                <w:i/>
                <w:sz w:val="18"/>
                <w:szCs w:val="18"/>
              </w:rPr>
              <w:t xml:space="preserve"> </w:t>
            </w:r>
            <w:r w:rsidRPr="009E725B">
              <w:rPr>
                <w:rFonts w:ascii="Times New Roman" w:hAnsi="Times New Roman" w:cs="Times New Roman"/>
              </w:rPr>
              <w:t xml:space="preserve">снижение размера ставки вознаграждения на определенный срок до наступления события, связанного с расторжением трудового договора   </w:t>
            </w:r>
            <w:r w:rsidRPr="009E725B" w:rsidDel="00737E43">
              <w:rPr>
                <w:rFonts w:ascii="Times New Roman" w:hAnsi="Times New Roman" w:cs="Times New Roman"/>
              </w:rPr>
              <w:t xml:space="preserve"> </w:t>
            </w:r>
            <w:r w:rsidRPr="009E725B">
              <w:rPr>
                <w:rFonts w:ascii="Times New Roman" w:hAnsi="Times New Roman" w:cs="Times New Roman"/>
              </w:rPr>
              <w:t xml:space="preserve"> </w:t>
            </w:r>
          </w:p>
          <w:p w14:paraId="64A1C8E0" w14:textId="77777777" w:rsidR="009B0E28" w:rsidRPr="009E725B" w:rsidRDefault="009B0E28" w:rsidP="009B0E28">
            <w:pPr>
              <w:rPr>
                <w:rFonts w:ascii="Times New Roman" w:hAnsi="Times New Roman" w:cs="Times New Roman"/>
              </w:rPr>
            </w:pPr>
          </w:p>
        </w:tc>
      </w:tr>
      <w:tr w:rsidR="009B0E28" w:rsidRPr="009E725B" w14:paraId="2A03A9F8" w14:textId="77777777" w:rsidTr="009B0E28">
        <w:trPr>
          <w:gridAfter w:val="3"/>
          <w:wAfter w:w="6371" w:type="dxa"/>
          <w:trHeight w:val="4095"/>
        </w:trPr>
        <w:tc>
          <w:tcPr>
            <w:tcW w:w="829" w:type="dxa"/>
            <w:vMerge/>
          </w:tcPr>
          <w:p w14:paraId="0D75F4A5" w14:textId="77777777" w:rsidR="009B0E28" w:rsidRPr="009E725B" w:rsidRDefault="009B0E28" w:rsidP="009B0E28">
            <w:pPr>
              <w:spacing w:before="60" w:after="60"/>
              <w:jc w:val="center"/>
              <w:rPr>
                <w:rFonts w:ascii="Times New Roman" w:hAnsi="Times New Roman" w:cs="Times New Roman"/>
              </w:rPr>
            </w:pPr>
          </w:p>
        </w:tc>
        <w:tc>
          <w:tcPr>
            <w:tcW w:w="2245" w:type="dxa"/>
            <w:gridSpan w:val="2"/>
            <w:vMerge/>
          </w:tcPr>
          <w:p w14:paraId="0137074E" w14:textId="77777777" w:rsidR="009B0E28" w:rsidRPr="009E725B" w:rsidRDefault="009B0E28" w:rsidP="009B0E28">
            <w:pPr>
              <w:spacing w:before="60" w:after="60"/>
              <w:jc w:val="both"/>
              <w:rPr>
                <w:rFonts w:ascii="Times New Roman" w:hAnsi="Times New Roman" w:cs="Times New Roman"/>
                <w:iCs/>
                <w:strike/>
              </w:rPr>
            </w:pPr>
          </w:p>
        </w:tc>
        <w:tc>
          <w:tcPr>
            <w:tcW w:w="1459" w:type="dxa"/>
            <w:gridSpan w:val="7"/>
            <w:vMerge/>
          </w:tcPr>
          <w:p w14:paraId="371FF901" w14:textId="77777777" w:rsidR="009B0E28" w:rsidRPr="009E725B" w:rsidRDefault="009B0E28" w:rsidP="009B0E28">
            <w:pPr>
              <w:spacing w:before="60" w:after="60"/>
              <w:jc w:val="center"/>
              <w:rPr>
                <w:rFonts w:ascii="Times New Roman" w:hAnsi="Times New Roman" w:cs="Times New Roman"/>
              </w:rPr>
            </w:pPr>
          </w:p>
        </w:tc>
        <w:tc>
          <w:tcPr>
            <w:tcW w:w="4673" w:type="dxa"/>
            <w:gridSpan w:val="12"/>
          </w:tcPr>
          <w:p w14:paraId="60A061A5"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 xml:space="preserve">Р </w:t>
            </w:r>
            <w:r w:rsidRPr="009E725B">
              <w:rPr>
                <w:rFonts w:ascii="Times New Roman" w:hAnsi="Times New Roman" w:cs="Times New Roman"/>
                <w:iCs/>
              </w:rPr>
              <w:t>% годовых</w:t>
            </w:r>
          </w:p>
        </w:tc>
        <w:tc>
          <w:tcPr>
            <w:tcW w:w="2120" w:type="dxa"/>
            <w:gridSpan w:val="3"/>
            <w:vMerge/>
          </w:tcPr>
          <w:p w14:paraId="03CEEAC9" w14:textId="77777777" w:rsidR="009B0E28" w:rsidRPr="009E725B" w:rsidRDefault="009B0E28" w:rsidP="009B0E28">
            <w:pPr>
              <w:spacing w:before="60" w:after="60"/>
              <w:jc w:val="both"/>
              <w:rPr>
                <w:rFonts w:ascii="Times New Roman" w:hAnsi="Times New Roman" w:cs="Times New Roman"/>
                <w:iCs/>
                <w:sz w:val="20"/>
                <w:szCs w:val="20"/>
              </w:rPr>
            </w:pPr>
          </w:p>
        </w:tc>
        <w:tc>
          <w:tcPr>
            <w:tcW w:w="3135" w:type="dxa"/>
            <w:gridSpan w:val="5"/>
            <w:vMerge/>
          </w:tcPr>
          <w:p w14:paraId="3411CD74" w14:textId="77777777" w:rsidR="009B0E28" w:rsidRPr="009E725B" w:rsidRDefault="009B0E28" w:rsidP="009B0E28">
            <w:pPr>
              <w:rPr>
                <w:rFonts w:ascii="Times New Roman" w:hAnsi="Times New Roman" w:cs="Times New Roman"/>
              </w:rPr>
            </w:pPr>
          </w:p>
        </w:tc>
      </w:tr>
      <w:tr w:rsidR="009B0E28" w:rsidRPr="009E725B" w14:paraId="125992F1" w14:textId="77777777" w:rsidTr="009B0E28">
        <w:trPr>
          <w:gridAfter w:val="3"/>
          <w:wAfter w:w="6371" w:type="dxa"/>
          <w:trHeight w:val="2561"/>
        </w:trPr>
        <w:tc>
          <w:tcPr>
            <w:tcW w:w="829" w:type="dxa"/>
            <w:vMerge/>
          </w:tcPr>
          <w:p w14:paraId="699C45DD" w14:textId="77777777" w:rsidR="009B0E28" w:rsidRPr="009E725B" w:rsidRDefault="009B0E28" w:rsidP="009B0E28">
            <w:pPr>
              <w:spacing w:before="60" w:after="60"/>
              <w:jc w:val="center"/>
              <w:rPr>
                <w:rFonts w:ascii="Times New Roman" w:hAnsi="Times New Roman" w:cs="Times New Roman"/>
              </w:rPr>
            </w:pPr>
          </w:p>
        </w:tc>
        <w:tc>
          <w:tcPr>
            <w:tcW w:w="2245" w:type="dxa"/>
            <w:gridSpan w:val="2"/>
            <w:vMerge/>
          </w:tcPr>
          <w:p w14:paraId="2B312706" w14:textId="77777777" w:rsidR="009B0E28" w:rsidRPr="009E725B" w:rsidRDefault="009B0E28" w:rsidP="009B0E28">
            <w:pPr>
              <w:spacing w:before="60" w:after="60"/>
              <w:jc w:val="both"/>
              <w:rPr>
                <w:rFonts w:ascii="Times New Roman" w:hAnsi="Times New Roman" w:cs="Times New Roman"/>
                <w:iCs/>
                <w:strike/>
              </w:rPr>
            </w:pPr>
          </w:p>
        </w:tc>
        <w:tc>
          <w:tcPr>
            <w:tcW w:w="1440" w:type="dxa"/>
            <w:gridSpan w:val="6"/>
            <w:vMerge w:val="restart"/>
          </w:tcPr>
          <w:p w14:paraId="17B2CEB3" w14:textId="77777777" w:rsidR="009B0E28" w:rsidRPr="009E725B" w:rsidRDefault="009B0E28" w:rsidP="009B0E28">
            <w:pPr>
              <w:spacing w:before="60" w:after="60"/>
              <w:jc w:val="center"/>
              <w:rPr>
                <w:rFonts w:ascii="Times New Roman" w:hAnsi="Times New Roman" w:cs="Times New Roman"/>
                <w:iCs/>
              </w:rPr>
            </w:pPr>
          </w:p>
          <w:p w14:paraId="41B06160" w14:textId="77777777" w:rsidR="009B0E28" w:rsidRPr="009E725B" w:rsidRDefault="009B0E28" w:rsidP="009B0E28">
            <w:pPr>
              <w:spacing w:before="60" w:after="60"/>
              <w:jc w:val="center"/>
              <w:rPr>
                <w:rFonts w:ascii="Times New Roman" w:hAnsi="Times New Roman" w:cs="Times New Roman"/>
                <w:iCs/>
              </w:rPr>
            </w:pPr>
          </w:p>
          <w:p w14:paraId="26946A21" w14:textId="77777777" w:rsidR="009B0E28" w:rsidRPr="009E725B" w:rsidRDefault="009B0E28" w:rsidP="009B0E28">
            <w:pPr>
              <w:spacing w:before="60" w:after="60"/>
              <w:jc w:val="center"/>
              <w:rPr>
                <w:rFonts w:ascii="Times New Roman" w:hAnsi="Times New Roman" w:cs="Times New Roman"/>
                <w:iCs/>
              </w:rPr>
            </w:pPr>
          </w:p>
          <w:p w14:paraId="26B84E0E" w14:textId="77777777" w:rsidR="009B0E28" w:rsidRPr="009E725B" w:rsidRDefault="009B0E28" w:rsidP="009B0E28">
            <w:pPr>
              <w:spacing w:before="60" w:after="60"/>
              <w:jc w:val="center"/>
              <w:rPr>
                <w:rFonts w:ascii="Times New Roman" w:hAnsi="Times New Roman" w:cs="Times New Roman"/>
                <w:iCs/>
              </w:rPr>
            </w:pPr>
          </w:p>
          <w:p w14:paraId="07972F4E" w14:textId="77777777" w:rsidR="009B0E28" w:rsidRPr="009E725B" w:rsidRDefault="009B0E28" w:rsidP="009B0E28">
            <w:pPr>
              <w:spacing w:before="60" w:after="60"/>
              <w:jc w:val="center"/>
              <w:rPr>
                <w:rFonts w:ascii="Times New Roman" w:hAnsi="Times New Roman" w:cs="Times New Roman"/>
                <w:iCs/>
              </w:rPr>
            </w:pPr>
          </w:p>
          <w:p w14:paraId="4DFE6A00" w14:textId="77777777" w:rsidR="009B0E28" w:rsidRPr="009E725B" w:rsidRDefault="009B0E28" w:rsidP="009B0E28">
            <w:pPr>
              <w:spacing w:before="60" w:after="60"/>
              <w:jc w:val="center"/>
              <w:rPr>
                <w:rFonts w:ascii="Times New Roman" w:hAnsi="Times New Roman" w:cs="Times New Roman"/>
                <w:iCs/>
              </w:rPr>
            </w:pPr>
          </w:p>
          <w:p w14:paraId="3435515A" w14:textId="77777777" w:rsidR="009B0E28" w:rsidRPr="009E725B" w:rsidRDefault="009B0E28" w:rsidP="009B0E28">
            <w:pPr>
              <w:spacing w:before="60" w:after="60"/>
              <w:jc w:val="center"/>
              <w:rPr>
                <w:rFonts w:ascii="Times New Roman" w:hAnsi="Times New Roman" w:cs="Times New Roman"/>
                <w:sz w:val="24"/>
                <w:szCs w:val="24"/>
              </w:rPr>
            </w:pPr>
          </w:p>
          <w:p w14:paraId="7C7EAAE1" w14:textId="77777777" w:rsidR="009B0E28" w:rsidRPr="009E725B" w:rsidRDefault="009B0E28" w:rsidP="009B0E28">
            <w:pPr>
              <w:spacing w:before="60" w:after="60"/>
              <w:jc w:val="center"/>
              <w:rPr>
                <w:rFonts w:ascii="Times New Roman" w:hAnsi="Times New Roman" w:cs="Times New Roman"/>
                <w:sz w:val="20"/>
                <w:szCs w:val="20"/>
              </w:rPr>
            </w:pPr>
            <w:r w:rsidRPr="009E725B">
              <w:rPr>
                <w:rFonts w:ascii="Times New Roman" w:hAnsi="Times New Roman" w:cs="Times New Roman"/>
                <w:sz w:val="20"/>
                <w:szCs w:val="20"/>
              </w:rPr>
              <w:lastRenderedPageBreak/>
              <w:t>от 10</w:t>
            </w:r>
          </w:p>
          <w:p w14:paraId="226E7AFE" w14:textId="77777777" w:rsidR="009B0E28" w:rsidRPr="009E725B" w:rsidRDefault="009B0E28" w:rsidP="009B0E28">
            <w:pPr>
              <w:spacing w:before="60" w:after="60"/>
              <w:jc w:val="center"/>
              <w:rPr>
                <w:rFonts w:ascii="Times New Roman" w:hAnsi="Times New Roman" w:cs="Times New Roman"/>
                <w:sz w:val="20"/>
                <w:szCs w:val="20"/>
              </w:rPr>
            </w:pPr>
            <w:r w:rsidRPr="009E725B">
              <w:rPr>
                <w:rFonts w:ascii="Times New Roman" w:hAnsi="Times New Roman" w:cs="Times New Roman"/>
                <w:sz w:val="20"/>
                <w:szCs w:val="20"/>
              </w:rPr>
              <w:t>до 50</w:t>
            </w:r>
          </w:p>
          <w:p w14:paraId="0371227E"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
                <w:iCs/>
                <w:sz w:val="18"/>
              </w:rPr>
              <w:t>(согласно решению КБПП №36 от 10.08.2023г.)</w:t>
            </w:r>
          </w:p>
        </w:tc>
        <w:tc>
          <w:tcPr>
            <w:tcW w:w="4692" w:type="dxa"/>
            <w:gridSpan w:val="13"/>
          </w:tcPr>
          <w:p w14:paraId="2644E270"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lang w:val="en-US"/>
              </w:rPr>
              <w:lastRenderedPageBreak/>
              <w:t>Y</w:t>
            </w:r>
            <w:r w:rsidRPr="009E725B">
              <w:rPr>
                <w:rFonts w:ascii="Times New Roman" w:hAnsi="Times New Roman" w:cs="Times New Roman"/>
                <w:iCs/>
              </w:rPr>
              <w:t>% годовых</w:t>
            </w:r>
          </w:p>
          <w:p w14:paraId="3BAFB20A" w14:textId="77777777" w:rsidR="009B0E28" w:rsidRPr="009E725B" w:rsidRDefault="009B0E28" w:rsidP="009B0E28">
            <w:pPr>
              <w:spacing w:before="60" w:after="60"/>
              <w:jc w:val="center"/>
              <w:rPr>
                <w:rFonts w:ascii="Times New Roman" w:hAnsi="Times New Roman" w:cs="Times New Roman"/>
                <w:iCs/>
              </w:rPr>
            </w:pPr>
          </w:p>
          <w:p w14:paraId="5E4DEAD2" w14:textId="77777777" w:rsidR="009B0E28" w:rsidRPr="009E725B" w:rsidRDefault="009B0E28" w:rsidP="009B0E28">
            <w:pPr>
              <w:spacing w:before="60" w:after="60"/>
              <w:jc w:val="center"/>
              <w:rPr>
                <w:rFonts w:ascii="Times New Roman" w:hAnsi="Times New Roman" w:cs="Times New Roman"/>
                <w:iCs/>
              </w:rPr>
            </w:pPr>
          </w:p>
          <w:p w14:paraId="6E36552D" w14:textId="77777777" w:rsidR="009B0E28" w:rsidRPr="009E725B" w:rsidRDefault="009B0E28" w:rsidP="009B0E28">
            <w:pPr>
              <w:spacing w:before="60" w:after="60"/>
              <w:jc w:val="center"/>
              <w:rPr>
                <w:rFonts w:ascii="Times New Roman" w:hAnsi="Times New Roman" w:cs="Times New Roman"/>
                <w:iCs/>
              </w:rPr>
            </w:pPr>
          </w:p>
          <w:p w14:paraId="356E85DA" w14:textId="77777777" w:rsidR="009B0E28" w:rsidRPr="009E725B" w:rsidRDefault="009B0E28" w:rsidP="009B0E28">
            <w:pPr>
              <w:spacing w:before="60" w:after="60"/>
              <w:jc w:val="center"/>
              <w:rPr>
                <w:rFonts w:ascii="Times New Roman" w:hAnsi="Times New Roman" w:cs="Times New Roman"/>
                <w:iCs/>
              </w:rPr>
            </w:pPr>
          </w:p>
          <w:p w14:paraId="6C11C240" w14:textId="77777777" w:rsidR="009B0E28" w:rsidRPr="009E725B" w:rsidRDefault="009B0E28" w:rsidP="009B0E28">
            <w:pPr>
              <w:spacing w:before="60" w:after="60"/>
              <w:jc w:val="center"/>
              <w:rPr>
                <w:rFonts w:ascii="Times New Roman" w:hAnsi="Times New Roman" w:cs="Times New Roman"/>
                <w:iCs/>
              </w:rPr>
            </w:pPr>
          </w:p>
          <w:p w14:paraId="00560B16" w14:textId="77777777" w:rsidR="009B0E28" w:rsidRPr="009E725B" w:rsidRDefault="009B0E28" w:rsidP="009B0E28">
            <w:pPr>
              <w:spacing w:before="60" w:after="60"/>
              <w:jc w:val="center"/>
              <w:rPr>
                <w:rFonts w:ascii="Times New Roman" w:hAnsi="Times New Roman" w:cs="Times New Roman"/>
              </w:rPr>
            </w:pPr>
          </w:p>
        </w:tc>
        <w:tc>
          <w:tcPr>
            <w:tcW w:w="2120" w:type="dxa"/>
            <w:gridSpan w:val="3"/>
            <w:vMerge w:val="restart"/>
          </w:tcPr>
          <w:p w14:paraId="7FF40BF4" w14:textId="77777777" w:rsidR="009B0E28" w:rsidRPr="009E725B" w:rsidRDefault="009B0E28" w:rsidP="009B0E28">
            <w:pPr>
              <w:spacing w:before="60" w:after="60"/>
              <w:jc w:val="both"/>
              <w:rPr>
                <w:rFonts w:ascii="Times New Roman" w:hAnsi="Times New Roman" w:cs="Times New Roman"/>
                <w:sz w:val="20"/>
                <w:szCs w:val="20"/>
              </w:rPr>
            </w:pPr>
            <w:r w:rsidRPr="009E725B">
              <w:rPr>
                <w:rFonts w:ascii="Times New Roman" w:hAnsi="Times New Roman" w:cs="Times New Roman"/>
                <w:sz w:val="20"/>
                <w:szCs w:val="20"/>
              </w:rPr>
              <w:t>Микшированные средства(</w:t>
            </w:r>
            <w:r w:rsidRPr="009E725B">
              <w:rPr>
                <w:rFonts w:ascii="Times New Roman" w:hAnsi="Times New Roman" w:cs="Times New Roman"/>
                <w:sz w:val="20"/>
                <w:szCs w:val="20"/>
                <w:lang w:val="en-US"/>
              </w:rPr>
              <w:t>M</w:t>
            </w:r>
            <w:r w:rsidRPr="009E725B">
              <w:rPr>
                <w:rFonts w:ascii="Times New Roman" w:hAnsi="Times New Roman" w:cs="Times New Roman"/>
                <w:sz w:val="20"/>
                <w:szCs w:val="20"/>
              </w:rPr>
              <w:t>) (Привлеченные средства Банком/Средства Банка при наличии</w:t>
            </w:r>
            <w:r w:rsidRPr="009E725B">
              <w:rPr>
                <w:rStyle w:val="af6"/>
                <w:rFonts w:ascii="Times New Roman" w:hAnsi="Times New Roman" w:cs="Times New Roman"/>
                <w:sz w:val="20"/>
                <w:szCs w:val="20"/>
              </w:rPr>
              <w:footnoteReference w:id="28"/>
            </w:r>
            <w:r w:rsidRPr="009E725B">
              <w:rPr>
                <w:rFonts w:ascii="Times New Roman" w:hAnsi="Times New Roman" w:cs="Times New Roman"/>
                <w:sz w:val="20"/>
                <w:szCs w:val="20"/>
              </w:rPr>
              <w:t xml:space="preserve">    –</w:t>
            </w:r>
            <w:r w:rsidRPr="009E725B">
              <w:rPr>
                <w:rFonts w:ascii="Times New Roman" w:hAnsi="Times New Roman" w:cs="Times New Roman"/>
                <w:sz w:val="20"/>
                <w:szCs w:val="20"/>
                <w:lang w:val="en-US"/>
              </w:rPr>
              <w:t>Z</w:t>
            </w:r>
            <w:r w:rsidRPr="009E725B">
              <w:rPr>
                <w:rFonts w:ascii="Times New Roman" w:hAnsi="Times New Roman" w:cs="Times New Roman"/>
                <w:sz w:val="20"/>
                <w:szCs w:val="20"/>
              </w:rPr>
              <w:t xml:space="preserve">, </w:t>
            </w:r>
          </w:p>
          <w:p w14:paraId="507B7BFD" w14:textId="77777777" w:rsidR="009B0E28" w:rsidRPr="009E725B" w:rsidRDefault="009B0E28" w:rsidP="009B0E28">
            <w:pPr>
              <w:spacing w:before="60" w:after="60"/>
              <w:jc w:val="both"/>
              <w:rPr>
                <w:rFonts w:ascii="Times New Roman" w:hAnsi="Times New Roman" w:cs="Times New Roman"/>
                <w:sz w:val="20"/>
                <w:szCs w:val="20"/>
              </w:rPr>
            </w:pPr>
            <w:r w:rsidRPr="009E725B">
              <w:rPr>
                <w:rFonts w:ascii="Times New Roman" w:hAnsi="Times New Roman" w:cs="Times New Roman"/>
                <w:sz w:val="20"/>
                <w:szCs w:val="20"/>
              </w:rPr>
              <w:t xml:space="preserve">Средства </w:t>
            </w:r>
            <w:r w:rsidRPr="009E725B">
              <w:rPr>
                <w:rFonts w:ascii="Times New Roman" w:hAnsi="Times New Roman" w:cs="Times New Roman"/>
                <w:sz w:val="20"/>
                <w:szCs w:val="20"/>
                <w:lang w:val="kk-KZ"/>
              </w:rPr>
              <w:t>Организации</w:t>
            </w:r>
            <w:r w:rsidRPr="009E725B">
              <w:rPr>
                <w:rFonts w:ascii="Times New Roman" w:hAnsi="Times New Roman" w:cs="Times New Roman"/>
                <w:sz w:val="20"/>
                <w:szCs w:val="20"/>
              </w:rPr>
              <w:t xml:space="preserve"> -</w:t>
            </w:r>
            <w:r w:rsidRPr="009E725B">
              <w:rPr>
                <w:rFonts w:ascii="Times New Roman" w:hAnsi="Times New Roman" w:cs="Times New Roman"/>
                <w:sz w:val="20"/>
                <w:szCs w:val="20"/>
                <w:lang w:val="en-US"/>
              </w:rPr>
              <w:t>N</w:t>
            </w:r>
            <w:r w:rsidRPr="009E725B">
              <w:rPr>
                <w:rFonts w:ascii="Times New Roman" w:hAnsi="Times New Roman" w:cs="Times New Roman"/>
                <w:sz w:val="20"/>
                <w:szCs w:val="20"/>
              </w:rPr>
              <w:t>)</w:t>
            </w:r>
          </w:p>
        </w:tc>
        <w:tc>
          <w:tcPr>
            <w:tcW w:w="3135" w:type="dxa"/>
            <w:gridSpan w:val="5"/>
            <w:vMerge w:val="restart"/>
          </w:tcPr>
          <w:p w14:paraId="2C5073CD" w14:textId="77777777" w:rsidR="009B0E28" w:rsidRPr="009E725B" w:rsidRDefault="009B0E28" w:rsidP="009B0E28">
            <w:pPr>
              <w:spacing w:before="60" w:after="60"/>
              <w:jc w:val="both"/>
              <w:rPr>
                <w:rFonts w:ascii="Times New Roman" w:eastAsiaTheme="minorEastAsia" w:hAnsi="Times New Roman" w:cs="Times New Roman"/>
              </w:rPr>
            </w:pPr>
            <m:oMathPara>
              <m:oMath>
                <m:r>
                  <w:rPr>
                    <w:rFonts w:ascii="Cambria Math" w:eastAsiaTheme="minorEastAsia" w:hAnsi="Cambria Math" w:cs="Times New Roman"/>
                    <w:sz w:val="20"/>
                    <w:szCs w:val="24"/>
                  </w:rPr>
                  <m:t xml:space="preserve">1.    </m:t>
                </m:r>
                <m:r>
                  <m:rPr>
                    <m:sty m:val="p"/>
                  </m:rPr>
                  <w:rPr>
                    <w:rFonts w:ascii="Cambria Math" w:eastAsiaTheme="minorEastAsia" w:hAnsi="Cambria Math" w:cs="Times New Roman"/>
                    <w:sz w:val="20"/>
                    <w:szCs w:val="24"/>
                    <w:lang w:val="en-US"/>
                  </w:rPr>
                  <m:t>M</m:t>
                </m:r>
                <m:r>
                  <m:rPr>
                    <m:sty m:val="p"/>
                  </m:rPr>
                  <w:rPr>
                    <w:rFonts w:ascii="Cambria Math" w:eastAsiaTheme="minorEastAsia" w:hAnsi="Cambria Math" w:cs="Times New Roman"/>
                    <w:sz w:val="20"/>
                    <w:szCs w:val="24"/>
                  </w:rPr>
                  <m:t>%=</m:t>
                </m:r>
                <m:f>
                  <m:fPr>
                    <m:ctrlPr>
                      <w:rPr>
                        <w:rFonts w:ascii="Cambria Math" w:eastAsiaTheme="minorEastAsia" w:hAnsi="Cambria Math" w:cs="Times New Roman"/>
                        <w:sz w:val="20"/>
                        <w:szCs w:val="24"/>
                        <w:lang w:val="en-US"/>
                      </w:rPr>
                    </m:ctrlPr>
                  </m:fPr>
                  <m:num>
                    <m:r>
                      <m:rPr>
                        <m:sty m:val="p"/>
                      </m:rPr>
                      <w:rPr>
                        <w:rFonts w:ascii="Cambria Math" w:hAnsi="Cambria Math" w:cs="Times New Roman"/>
                        <w:sz w:val="20"/>
                        <w:szCs w:val="24"/>
                        <w:lang w:val="en-US"/>
                      </w:rPr>
                      <m:t>Z</m:t>
                    </m:r>
                    <m:r>
                      <m:rPr>
                        <m:sty m:val="p"/>
                      </m:rPr>
                      <w:rPr>
                        <w:rFonts w:ascii="Cambria Math" w:hAnsi="Cambria Math" w:cs="Times New Roman"/>
                        <w:sz w:val="20"/>
                        <w:szCs w:val="24"/>
                      </w:rPr>
                      <m:t>*</m:t>
                    </m:r>
                    <m:r>
                      <m:rPr>
                        <m:sty m:val="p"/>
                      </m:rPr>
                      <w:rPr>
                        <w:rFonts w:ascii="Cambria Math" w:hAnsi="Cambria Math" w:cs="Times New Roman"/>
                        <w:sz w:val="20"/>
                        <w:szCs w:val="24"/>
                        <w:lang w:val="en-US"/>
                      </w:rPr>
                      <m:t>r</m:t>
                    </m:r>
                    <m:r>
                      <m:rPr>
                        <m:sty m:val="p"/>
                      </m:rPr>
                      <w:rPr>
                        <w:rFonts w:ascii="Cambria Math" w:hAnsi="Cambria Math" w:cs="Times New Roman"/>
                        <w:sz w:val="20"/>
                        <w:szCs w:val="24"/>
                      </w:rPr>
                      <m:t>1+</m:t>
                    </m:r>
                    <m:r>
                      <m:rPr>
                        <m:sty m:val="p"/>
                      </m:rPr>
                      <w:rPr>
                        <w:rFonts w:ascii="Cambria Math" w:hAnsi="Cambria Math" w:cs="Times New Roman"/>
                        <w:sz w:val="20"/>
                        <w:szCs w:val="24"/>
                        <w:lang w:val="en-US"/>
                      </w:rPr>
                      <m:t>N</m:t>
                    </m:r>
                    <m:r>
                      <m:rPr>
                        <m:sty m:val="p"/>
                      </m:rPr>
                      <w:rPr>
                        <w:rFonts w:ascii="Cambria Math" w:hAnsi="Cambria Math" w:cs="Times New Roman"/>
                        <w:sz w:val="20"/>
                        <w:szCs w:val="24"/>
                      </w:rPr>
                      <m:t>*</m:t>
                    </m:r>
                    <m:r>
                      <m:rPr>
                        <m:sty m:val="p"/>
                      </m:rPr>
                      <w:rPr>
                        <w:rFonts w:ascii="Cambria Math" w:hAnsi="Cambria Math" w:cs="Times New Roman"/>
                        <w:sz w:val="20"/>
                        <w:szCs w:val="24"/>
                        <w:lang w:val="en-US"/>
                      </w:rPr>
                      <m:t>r</m:t>
                    </m:r>
                    <m:r>
                      <m:rPr>
                        <m:sty m:val="p"/>
                      </m:rPr>
                      <w:rPr>
                        <w:rFonts w:ascii="Cambria Math" w:hAnsi="Cambria Math" w:cs="Times New Roman"/>
                        <w:sz w:val="20"/>
                        <w:szCs w:val="24"/>
                      </w:rPr>
                      <m:t>2</m:t>
                    </m:r>
                  </m:num>
                  <m:den>
                    <m:r>
                      <m:rPr>
                        <m:sty m:val="p"/>
                      </m:rPr>
                      <w:rPr>
                        <w:rFonts w:ascii="Cambria Math" w:hAnsi="Cambria Math" w:cs="Times New Roman"/>
                        <w:sz w:val="20"/>
                        <w:szCs w:val="24"/>
                        <w:lang w:val="en-US"/>
                      </w:rPr>
                      <m:t>Z</m:t>
                    </m:r>
                    <m:r>
                      <m:rPr>
                        <m:sty m:val="p"/>
                      </m:rPr>
                      <w:rPr>
                        <w:rFonts w:ascii="Cambria Math" w:hAnsi="Cambria Math" w:cs="Times New Roman"/>
                        <w:sz w:val="20"/>
                        <w:szCs w:val="24"/>
                      </w:rPr>
                      <m:t>+</m:t>
                    </m:r>
                    <m:r>
                      <m:rPr>
                        <m:sty m:val="p"/>
                      </m:rPr>
                      <w:rPr>
                        <w:rFonts w:ascii="Cambria Math" w:hAnsi="Cambria Math" w:cs="Times New Roman"/>
                        <w:sz w:val="20"/>
                        <w:szCs w:val="24"/>
                        <w:lang w:val="en-US"/>
                      </w:rPr>
                      <m:t>N</m:t>
                    </m:r>
                  </m:den>
                </m:f>
                <m:r>
                  <m:rPr>
                    <m:sty m:val="p"/>
                  </m:rPr>
                  <w:rPr>
                    <w:rFonts w:ascii="Cambria Math" w:eastAsiaTheme="minorEastAsia" w:hAnsi="Cambria Math" w:cs="Times New Roman"/>
                    <w:sz w:val="20"/>
                    <w:szCs w:val="24"/>
                  </w:rPr>
                  <m:t>*100</m:t>
                </m:r>
                <m:r>
                  <m:rPr>
                    <m:sty m:val="p"/>
                  </m:rPr>
                  <w:rPr>
                    <w:rFonts w:ascii="Cambria Math" w:hAnsi="Cambria Math" w:cs="Times New Roman"/>
                    <w:sz w:val="18"/>
                  </w:rPr>
                  <w:br/>
                </m:r>
              </m:oMath>
            </m:oMathPara>
            <w:r w:rsidRPr="009E725B">
              <w:rPr>
                <w:rFonts w:ascii="Times New Roman" w:hAnsi="Times New Roman" w:cs="Times New Roman"/>
              </w:rPr>
              <w:t>где:</w:t>
            </w:r>
          </w:p>
          <w:p w14:paraId="25773F9D" w14:textId="77777777" w:rsidR="009B0E28" w:rsidRPr="009E725B" w:rsidRDefault="009B0E28" w:rsidP="009B0E28">
            <w:pPr>
              <w:spacing w:before="60" w:after="60"/>
              <w:jc w:val="both"/>
              <w:rPr>
                <w:rFonts w:ascii="Times New Roman" w:hAnsi="Times New Roman" w:cs="Times New Roman"/>
                <w:sz w:val="18"/>
              </w:rPr>
            </w:pPr>
            <w:r w:rsidRPr="009E725B">
              <w:rPr>
                <w:rFonts w:ascii="Times New Roman" w:hAnsi="Times New Roman" w:cs="Times New Roman"/>
                <w:sz w:val="18"/>
                <w:lang w:val="en-US"/>
              </w:rPr>
              <w:t>r</w:t>
            </w:r>
            <w:r w:rsidRPr="009E725B">
              <w:rPr>
                <w:rFonts w:ascii="Times New Roman" w:hAnsi="Times New Roman" w:cs="Times New Roman"/>
                <w:sz w:val="18"/>
              </w:rPr>
              <w:t>1-ставка привлечения средств на рынке/собственных средств</w:t>
            </w:r>
          </w:p>
          <w:p w14:paraId="6AD03017" w14:textId="77777777" w:rsidR="009B0E28" w:rsidRPr="009E725B" w:rsidRDefault="009B0E28" w:rsidP="009B0E28">
            <w:pPr>
              <w:spacing w:before="60" w:after="60"/>
              <w:jc w:val="both"/>
              <w:rPr>
                <w:rFonts w:ascii="Times New Roman" w:hAnsi="Times New Roman" w:cs="Times New Roman"/>
                <w:sz w:val="18"/>
              </w:rPr>
            </w:pPr>
            <w:r w:rsidRPr="009E725B">
              <w:rPr>
                <w:rFonts w:ascii="Times New Roman" w:hAnsi="Times New Roman" w:cs="Times New Roman"/>
                <w:sz w:val="18"/>
                <w:lang w:val="en-US"/>
              </w:rPr>
              <w:t>r</w:t>
            </w:r>
            <w:r w:rsidRPr="009E725B">
              <w:rPr>
                <w:rFonts w:ascii="Times New Roman" w:hAnsi="Times New Roman" w:cs="Times New Roman"/>
                <w:sz w:val="18"/>
              </w:rPr>
              <w:t>2-ставка привлечения средств от Организации</w:t>
            </w:r>
          </w:p>
          <w:p w14:paraId="4FD1DC30" w14:textId="77777777" w:rsidR="009B0E28" w:rsidRPr="009E725B" w:rsidRDefault="009B0E28" w:rsidP="009B0E28">
            <w:pPr>
              <w:spacing w:before="60" w:after="60"/>
              <w:jc w:val="both"/>
              <w:rPr>
                <w:rFonts w:ascii="Times New Roman" w:hAnsi="Times New Roman" w:cs="Times New Roman"/>
                <w:sz w:val="18"/>
              </w:rPr>
            </w:pPr>
            <w:r w:rsidRPr="009E725B">
              <w:rPr>
                <w:rFonts w:ascii="Times New Roman" w:hAnsi="Times New Roman" w:cs="Times New Roman"/>
                <w:sz w:val="18"/>
              </w:rPr>
              <w:t>M%- ставка микшированных средств</w:t>
            </w:r>
          </w:p>
          <w:p w14:paraId="40F904C4" w14:textId="77777777" w:rsidR="009B0E28" w:rsidRPr="009E725B" w:rsidRDefault="009B0E28" w:rsidP="009B0E28">
            <w:pPr>
              <w:pStyle w:val="a5"/>
              <w:numPr>
                <w:ilvl w:val="0"/>
                <w:numId w:val="20"/>
              </w:numPr>
              <w:spacing w:before="60" w:after="60"/>
              <w:ind w:left="458"/>
              <w:jc w:val="both"/>
              <w:rPr>
                <w:rFonts w:ascii="Times New Roman" w:hAnsi="Times New Roman" w:cs="Times New Roman"/>
                <w:sz w:val="20"/>
                <w:szCs w:val="20"/>
              </w:rPr>
            </w:pPr>
            <w:r w:rsidRPr="009E725B">
              <w:rPr>
                <w:rFonts w:ascii="Times New Roman" w:hAnsi="Times New Roman" w:cs="Times New Roman"/>
                <w:sz w:val="20"/>
                <w:szCs w:val="20"/>
                <w:lang w:val="en-US"/>
              </w:rPr>
              <w:lastRenderedPageBreak/>
              <w:t>Y</w:t>
            </w:r>
            <w:r w:rsidRPr="009E725B">
              <w:rPr>
                <w:rFonts w:ascii="Times New Roman" w:hAnsi="Times New Roman" w:cs="Times New Roman"/>
                <w:sz w:val="20"/>
                <w:szCs w:val="20"/>
              </w:rPr>
              <w:t>=</w:t>
            </w:r>
            <w:r w:rsidRPr="009E725B">
              <w:rPr>
                <w:rFonts w:ascii="Times New Roman" w:hAnsi="Times New Roman" w:cs="Times New Roman"/>
                <w:sz w:val="20"/>
                <w:szCs w:val="20"/>
                <w:lang w:val="en-US"/>
              </w:rPr>
              <w:t>M</w:t>
            </w:r>
            <w:r w:rsidRPr="009E725B">
              <w:rPr>
                <w:rFonts w:ascii="Times New Roman" w:hAnsi="Times New Roman" w:cs="Times New Roman"/>
                <w:sz w:val="20"/>
                <w:szCs w:val="20"/>
              </w:rPr>
              <w:t xml:space="preserve">%+4%, где </w:t>
            </w:r>
            <w:r w:rsidRPr="009E725B">
              <w:rPr>
                <w:rFonts w:ascii="Times New Roman" w:hAnsi="Times New Roman" w:cs="Times New Roman"/>
                <w:sz w:val="20"/>
                <w:szCs w:val="20"/>
                <w:lang w:val="en-US"/>
              </w:rPr>
              <w:t>Y</w:t>
            </w:r>
            <w:r w:rsidRPr="009E725B">
              <w:rPr>
                <w:rFonts w:ascii="Times New Roman" w:hAnsi="Times New Roman" w:cs="Times New Roman"/>
                <w:sz w:val="20"/>
                <w:szCs w:val="20"/>
              </w:rPr>
              <w:t xml:space="preserve"> </w:t>
            </w:r>
            <w:r w:rsidRPr="009E725B">
              <w:rPr>
                <w:rFonts w:ascii="Times New Roman" w:hAnsi="Times New Roman" w:cs="Times New Roman"/>
                <w:sz w:val="20"/>
                <w:szCs w:val="20"/>
                <w:lang w:val="kk-KZ"/>
              </w:rPr>
              <w:t>не менее 5%</w:t>
            </w:r>
            <w:r w:rsidRPr="009E725B">
              <w:rPr>
                <w:rFonts w:ascii="Times New Roman" w:hAnsi="Times New Roman" w:cs="Times New Roman"/>
                <w:sz w:val="20"/>
                <w:szCs w:val="20"/>
              </w:rPr>
              <w:t>.</w:t>
            </w:r>
          </w:p>
          <w:p w14:paraId="2C389930" w14:textId="77777777" w:rsidR="009B0E28" w:rsidRPr="009E725B" w:rsidRDefault="009B0E28" w:rsidP="009B0E28">
            <w:pPr>
              <w:pStyle w:val="a5"/>
              <w:numPr>
                <w:ilvl w:val="0"/>
                <w:numId w:val="20"/>
              </w:numPr>
              <w:spacing w:before="60" w:after="60"/>
              <w:ind w:left="458"/>
              <w:jc w:val="both"/>
              <w:rPr>
                <w:rFonts w:ascii="Times New Roman" w:hAnsi="Times New Roman" w:cs="Times New Roman"/>
                <w:sz w:val="20"/>
                <w:szCs w:val="20"/>
              </w:rPr>
            </w:pPr>
            <w:r w:rsidRPr="009E725B">
              <w:rPr>
                <w:rFonts w:ascii="Times New Roman" w:hAnsi="Times New Roman" w:cs="Times New Roman"/>
              </w:rPr>
              <w:t xml:space="preserve">Р= </w:t>
            </w:r>
            <w:r w:rsidRPr="009E725B">
              <w:rPr>
                <w:rFonts w:ascii="Times New Roman" w:hAnsi="Times New Roman" w:cs="Times New Roman"/>
                <w:lang w:val="en-US"/>
              </w:rPr>
              <w:t>Y</w:t>
            </w:r>
            <w:r w:rsidRPr="009E725B">
              <w:rPr>
                <w:rFonts w:ascii="Times New Roman" w:hAnsi="Times New Roman" w:cs="Times New Roman"/>
              </w:rPr>
              <w:t>%+2% - ставка вознаграждения по соглашениям, в которых предусмотрено временное снижение размера ставки вознаграждения на определенный срок до наступления события, связанного с расторжением трудового договора</w:t>
            </w:r>
          </w:p>
        </w:tc>
      </w:tr>
      <w:tr w:rsidR="009B0E28" w:rsidRPr="009E725B" w14:paraId="78BBB10F" w14:textId="77777777" w:rsidTr="009B0E28">
        <w:trPr>
          <w:gridAfter w:val="3"/>
          <w:wAfter w:w="6371" w:type="dxa"/>
          <w:trHeight w:val="2561"/>
        </w:trPr>
        <w:tc>
          <w:tcPr>
            <w:tcW w:w="829" w:type="dxa"/>
            <w:vMerge/>
          </w:tcPr>
          <w:p w14:paraId="1166EC7D" w14:textId="77777777" w:rsidR="009B0E28" w:rsidRPr="009E725B" w:rsidRDefault="009B0E28" w:rsidP="009B0E28">
            <w:pPr>
              <w:spacing w:before="60" w:after="60"/>
              <w:jc w:val="center"/>
              <w:rPr>
                <w:rFonts w:ascii="Times New Roman" w:hAnsi="Times New Roman" w:cs="Times New Roman"/>
              </w:rPr>
            </w:pPr>
          </w:p>
        </w:tc>
        <w:tc>
          <w:tcPr>
            <w:tcW w:w="2245" w:type="dxa"/>
            <w:gridSpan w:val="2"/>
            <w:vMerge/>
          </w:tcPr>
          <w:p w14:paraId="348B2F15" w14:textId="77777777" w:rsidR="009B0E28" w:rsidRPr="009E725B" w:rsidRDefault="009B0E28" w:rsidP="009B0E28">
            <w:pPr>
              <w:spacing w:before="60" w:after="60"/>
              <w:jc w:val="both"/>
              <w:rPr>
                <w:rFonts w:ascii="Times New Roman" w:hAnsi="Times New Roman" w:cs="Times New Roman"/>
                <w:iCs/>
                <w:strike/>
              </w:rPr>
            </w:pPr>
          </w:p>
        </w:tc>
        <w:tc>
          <w:tcPr>
            <w:tcW w:w="1440" w:type="dxa"/>
            <w:gridSpan w:val="6"/>
            <w:vMerge/>
          </w:tcPr>
          <w:p w14:paraId="5A9A10E5" w14:textId="77777777" w:rsidR="009B0E28" w:rsidRPr="009E725B" w:rsidRDefault="009B0E28" w:rsidP="009B0E28">
            <w:pPr>
              <w:spacing w:before="60" w:after="60"/>
              <w:jc w:val="center"/>
              <w:rPr>
                <w:rFonts w:ascii="Times New Roman" w:hAnsi="Times New Roman" w:cs="Times New Roman"/>
                <w:iCs/>
              </w:rPr>
            </w:pPr>
          </w:p>
        </w:tc>
        <w:tc>
          <w:tcPr>
            <w:tcW w:w="4692" w:type="dxa"/>
            <w:gridSpan w:val="13"/>
          </w:tcPr>
          <w:p w14:paraId="6386F9FB"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 xml:space="preserve">Р </w:t>
            </w:r>
            <w:r w:rsidRPr="009E725B">
              <w:rPr>
                <w:rFonts w:ascii="Times New Roman" w:hAnsi="Times New Roman" w:cs="Times New Roman"/>
                <w:iCs/>
              </w:rPr>
              <w:t xml:space="preserve">% годовых </w:t>
            </w:r>
            <w:r w:rsidRPr="009E725B">
              <w:rPr>
                <w:rFonts w:ascii="Times New Roman" w:hAnsi="Times New Roman" w:cs="Times New Roman"/>
              </w:rPr>
              <w:t xml:space="preserve"> </w:t>
            </w:r>
          </w:p>
          <w:p w14:paraId="4C30F563" w14:textId="77777777" w:rsidR="009B0E28" w:rsidRPr="009E725B" w:rsidRDefault="009B0E28" w:rsidP="009B0E28">
            <w:pPr>
              <w:spacing w:before="60" w:after="60"/>
              <w:jc w:val="center"/>
              <w:rPr>
                <w:rFonts w:ascii="Times New Roman" w:hAnsi="Times New Roman" w:cs="Times New Roman"/>
                <w:iCs/>
                <w:lang w:val="en-US"/>
              </w:rPr>
            </w:pPr>
          </w:p>
        </w:tc>
        <w:tc>
          <w:tcPr>
            <w:tcW w:w="2120" w:type="dxa"/>
            <w:gridSpan w:val="3"/>
            <w:vMerge/>
          </w:tcPr>
          <w:p w14:paraId="0D42C3B0" w14:textId="77777777" w:rsidR="009B0E28" w:rsidRPr="009E725B" w:rsidRDefault="009B0E28" w:rsidP="009B0E28">
            <w:pPr>
              <w:spacing w:before="60" w:after="60"/>
              <w:jc w:val="both"/>
              <w:rPr>
                <w:rFonts w:ascii="Times New Roman" w:hAnsi="Times New Roman" w:cs="Times New Roman"/>
                <w:sz w:val="20"/>
                <w:szCs w:val="20"/>
              </w:rPr>
            </w:pPr>
          </w:p>
        </w:tc>
        <w:tc>
          <w:tcPr>
            <w:tcW w:w="3135" w:type="dxa"/>
            <w:gridSpan w:val="5"/>
            <w:vMerge/>
          </w:tcPr>
          <w:p w14:paraId="5559FFEB" w14:textId="77777777" w:rsidR="009B0E28" w:rsidRPr="009E725B" w:rsidRDefault="009B0E28" w:rsidP="009B0E28">
            <w:pPr>
              <w:spacing w:before="60" w:after="60"/>
              <w:jc w:val="both"/>
              <w:rPr>
                <w:rFonts w:ascii="Times New Roman" w:eastAsia="Calibri" w:hAnsi="Times New Roman" w:cs="Times New Roman"/>
                <w:sz w:val="20"/>
                <w:szCs w:val="24"/>
              </w:rPr>
            </w:pPr>
          </w:p>
        </w:tc>
      </w:tr>
      <w:tr w:rsidR="009B0E28" w:rsidRPr="009E725B" w14:paraId="6F39FB07" w14:textId="77777777" w:rsidTr="009B0E28">
        <w:trPr>
          <w:gridAfter w:val="3"/>
          <w:wAfter w:w="6371" w:type="dxa"/>
        </w:trPr>
        <w:tc>
          <w:tcPr>
            <w:tcW w:w="829" w:type="dxa"/>
          </w:tcPr>
          <w:p w14:paraId="538492B8"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14.2</w:t>
            </w:r>
          </w:p>
        </w:tc>
        <w:tc>
          <w:tcPr>
            <w:tcW w:w="2245" w:type="dxa"/>
            <w:gridSpan w:val="2"/>
          </w:tcPr>
          <w:p w14:paraId="1FFD89DE" w14:textId="77777777" w:rsidR="009B0E28" w:rsidRPr="009E725B" w:rsidRDefault="009B0E28" w:rsidP="009B0E28">
            <w:pPr>
              <w:spacing w:before="60" w:after="60"/>
              <w:jc w:val="both"/>
              <w:rPr>
                <w:rFonts w:ascii="Times New Roman" w:hAnsi="Times New Roman" w:cs="Times New Roman"/>
                <w:iCs/>
              </w:rPr>
            </w:pPr>
            <w:r w:rsidRPr="009E725B">
              <w:rPr>
                <w:rFonts w:ascii="Times New Roman" w:hAnsi="Times New Roman" w:cs="Times New Roman"/>
                <w:iCs/>
              </w:rPr>
              <w:t>Срок займа</w:t>
            </w:r>
          </w:p>
        </w:tc>
        <w:tc>
          <w:tcPr>
            <w:tcW w:w="6132" w:type="dxa"/>
            <w:gridSpan w:val="19"/>
          </w:tcPr>
          <w:p w14:paraId="5C9EC823"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6 мес. – 8 лет</w:t>
            </w:r>
          </w:p>
        </w:tc>
        <w:tc>
          <w:tcPr>
            <w:tcW w:w="2120" w:type="dxa"/>
            <w:gridSpan w:val="3"/>
          </w:tcPr>
          <w:p w14:paraId="5270D349" w14:textId="77777777" w:rsidR="009B0E28" w:rsidRPr="009E725B" w:rsidRDefault="009B0E28" w:rsidP="009B0E28">
            <w:pPr>
              <w:spacing w:before="60" w:after="60"/>
              <w:jc w:val="both"/>
              <w:rPr>
                <w:rFonts w:ascii="Times New Roman" w:hAnsi="Times New Roman" w:cs="Times New Roman"/>
              </w:rPr>
            </w:pPr>
          </w:p>
        </w:tc>
        <w:tc>
          <w:tcPr>
            <w:tcW w:w="3135" w:type="dxa"/>
            <w:gridSpan w:val="5"/>
          </w:tcPr>
          <w:p w14:paraId="4D6678ED" w14:textId="77777777" w:rsidR="009B0E28" w:rsidRPr="009E725B" w:rsidRDefault="009B0E28" w:rsidP="009B0E28">
            <w:pPr>
              <w:spacing w:before="60" w:after="60"/>
              <w:jc w:val="both"/>
              <w:rPr>
                <w:rFonts w:ascii="Times New Roman" w:hAnsi="Times New Roman" w:cs="Times New Roman"/>
              </w:rPr>
            </w:pPr>
          </w:p>
        </w:tc>
      </w:tr>
      <w:tr w:rsidR="009B0E28" w:rsidRPr="009E725B" w14:paraId="415099B5" w14:textId="77777777" w:rsidTr="009B0E28">
        <w:trPr>
          <w:gridAfter w:val="3"/>
          <w:wAfter w:w="6371" w:type="dxa"/>
        </w:trPr>
        <w:tc>
          <w:tcPr>
            <w:tcW w:w="829" w:type="dxa"/>
          </w:tcPr>
          <w:p w14:paraId="1E604111"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14.3</w:t>
            </w:r>
          </w:p>
        </w:tc>
        <w:tc>
          <w:tcPr>
            <w:tcW w:w="2245" w:type="dxa"/>
            <w:gridSpan w:val="2"/>
          </w:tcPr>
          <w:p w14:paraId="6DACF706" w14:textId="77777777" w:rsidR="009B0E28" w:rsidRPr="009E725B" w:rsidRDefault="009B0E28" w:rsidP="009B0E28">
            <w:pPr>
              <w:spacing w:before="60" w:after="60"/>
              <w:jc w:val="both"/>
              <w:rPr>
                <w:rFonts w:ascii="Times New Roman" w:hAnsi="Times New Roman" w:cs="Times New Roman"/>
                <w:iCs/>
              </w:rPr>
            </w:pPr>
            <w:r w:rsidRPr="009E725B">
              <w:rPr>
                <w:rFonts w:ascii="Times New Roman" w:hAnsi="Times New Roman" w:cs="Times New Roman"/>
                <w:iCs/>
              </w:rPr>
              <w:t>Сумма займа</w:t>
            </w:r>
          </w:p>
        </w:tc>
        <w:tc>
          <w:tcPr>
            <w:tcW w:w="6132" w:type="dxa"/>
            <w:gridSpan w:val="19"/>
          </w:tcPr>
          <w:p w14:paraId="1F8D96D2"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iCs/>
              </w:rPr>
              <w:t xml:space="preserve">до 50 млн. </w:t>
            </w:r>
            <w:proofErr w:type="spellStart"/>
            <w:r w:rsidRPr="009E725B">
              <w:rPr>
                <w:rFonts w:ascii="Times New Roman" w:hAnsi="Times New Roman" w:cs="Times New Roman"/>
                <w:iCs/>
              </w:rPr>
              <w:t>тг</w:t>
            </w:r>
            <w:proofErr w:type="spellEnd"/>
            <w:r w:rsidRPr="009E725B">
              <w:rPr>
                <w:rFonts w:ascii="Times New Roman" w:hAnsi="Times New Roman" w:cs="Times New Roman"/>
                <w:iCs/>
              </w:rPr>
              <w:t xml:space="preserve">. </w:t>
            </w:r>
            <w:r w:rsidRPr="009E725B">
              <w:rPr>
                <w:rFonts w:ascii="Times New Roman" w:hAnsi="Times New Roman" w:cs="Times New Roman"/>
                <w:i/>
                <w:color w:val="000000" w:themeColor="text1"/>
              </w:rPr>
              <w:t>(согласно решению КБПП №16 от 21.05.2021г.)</w:t>
            </w:r>
          </w:p>
        </w:tc>
        <w:tc>
          <w:tcPr>
            <w:tcW w:w="2120" w:type="dxa"/>
            <w:gridSpan w:val="3"/>
          </w:tcPr>
          <w:p w14:paraId="15DFB0A9" w14:textId="77777777" w:rsidR="009B0E28" w:rsidRPr="009E725B" w:rsidRDefault="009B0E28" w:rsidP="009B0E28">
            <w:pPr>
              <w:spacing w:before="60" w:after="60"/>
              <w:jc w:val="both"/>
              <w:rPr>
                <w:rFonts w:ascii="Times New Roman" w:hAnsi="Times New Roman" w:cs="Times New Roman"/>
              </w:rPr>
            </w:pPr>
          </w:p>
        </w:tc>
        <w:tc>
          <w:tcPr>
            <w:tcW w:w="3135" w:type="dxa"/>
            <w:gridSpan w:val="5"/>
          </w:tcPr>
          <w:p w14:paraId="418909FA" w14:textId="77777777" w:rsidR="009B0E28" w:rsidRPr="009E725B" w:rsidRDefault="009B0E28" w:rsidP="009B0E28">
            <w:pPr>
              <w:spacing w:before="60" w:after="60"/>
              <w:jc w:val="both"/>
              <w:rPr>
                <w:rFonts w:ascii="Times New Roman" w:hAnsi="Times New Roman" w:cs="Times New Roman"/>
              </w:rPr>
            </w:pPr>
          </w:p>
        </w:tc>
      </w:tr>
      <w:tr w:rsidR="009B0E28" w:rsidRPr="009E725B" w14:paraId="6A4EBB68" w14:textId="77777777" w:rsidTr="009B0E28">
        <w:trPr>
          <w:gridAfter w:val="3"/>
          <w:wAfter w:w="6371" w:type="dxa"/>
        </w:trPr>
        <w:tc>
          <w:tcPr>
            <w:tcW w:w="829" w:type="dxa"/>
          </w:tcPr>
          <w:p w14:paraId="4C257F15"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14.4</w:t>
            </w:r>
          </w:p>
        </w:tc>
        <w:tc>
          <w:tcPr>
            <w:tcW w:w="2245" w:type="dxa"/>
            <w:gridSpan w:val="2"/>
            <w:vAlign w:val="center"/>
          </w:tcPr>
          <w:p w14:paraId="558929A9" w14:textId="77777777" w:rsidR="009B0E28" w:rsidRPr="009E725B" w:rsidRDefault="009B0E28" w:rsidP="009B0E28">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8252" w:type="dxa"/>
            <w:gridSpan w:val="22"/>
            <w:vAlign w:val="center"/>
          </w:tcPr>
          <w:p w14:paraId="0A101ADB" w14:textId="77777777" w:rsidR="009B0E28" w:rsidRPr="009E725B" w:rsidRDefault="009B0E28" w:rsidP="009B0E28">
            <w:pPr>
              <w:pStyle w:val="af7"/>
              <w:spacing w:before="0" w:beforeAutospacing="0" w:after="120" w:afterAutospacing="0"/>
              <w:rPr>
                <w:iCs/>
              </w:rPr>
            </w:pPr>
            <w:r w:rsidRPr="009E725B">
              <w:rPr>
                <w:iCs/>
              </w:rPr>
              <w:t>страхование залоговой недвижимости: требуется</w:t>
            </w:r>
          </w:p>
        </w:tc>
        <w:tc>
          <w:tcPr>
            <w:tcW w:w="3135" w:type="dxa"/>
            <w:gridSpan w:val="5"/>
          </w:tcPr>
          <w:p w14:paraId="26E2EA99" w14:textId="77777777" w:rsidR="009B0E28" w:rsidRPr="009E725B" w:rsidRDefault="009B0E28" w:rsidP="009B0E28">
            <w:pPr>
              <w:spacing w:before="60" w:after="60"/>
              <w:jc w:val="both"/>
              <w:rPr>
                <w:rFonts w:ascii="Times New Roman" w:hAnsi="Times New Roman" w:cs="Times New Roman"/>
              </w:rPr>
            </w:pPr>
            <w:r w:rsidRPr="009E725B">
              <w:rPr>
                <w:rFonts w:ascii="Times New Roman" w:eastAsia="Times New Roman" w:hAnsi="Times New Roman" w:cs="Times New Roman"/>
                <w:iCs/>
                <w:sz w:val="24"/>
                <w:szCs w:val="24"/>
                <w:lang w:eastAsia="ru-RU"/>
              </w:rPr>
              <w:t xml:space="preserve">Титульное страхование первичного жилья: не требуется </w:t>
            </w:r>
            <w:r w:rsidRPr="009E725B">
              <w:rPr>
                <w:rFonts w:ascii="Times New Roman" w:hAnsi="Times New Roman" w:cs="Times New Roman"/>
                <w:i/>
                <w:color w:val="000000" w:themeColor="text1"/>
              </w:rPr>
              <w:t>(согласно решению КБПП №43 от 09.09.2022г.)</w:t>
            </w:r>
          </w:p>
        </w:tc>
      </w:tr>
      <w:tr w:rsidR="009B0E28" w:rsidRPr="009E725B" w14:paraId="2258F4CB" w14:textId="77777777" w:rsidTr="009B0E28">
        <w:trPr>
          <w:gridAfter w:val="3"/>
          <w:wAfter w:w="6371" w:type="dxa"/>
        </w:trPr>
        <w:tc>
          <w:tcPr>
            <w:tcW w:w="829" w:type="dxa"/>
          </w:tcPr>
          <w:p w14:paraId="69787E17" w14:textId="77777777" w:rsidR="009B0E28" w:rsidRPr="009E725B" w:rsidRDefault="009B0E28" w:rsidP="009B0E28">
            <w:pPr>
              <w:spacing w:before="60" w:after="60"/>
              <w:ind w:hanging="113"/>
              <w:jc w:val="center"/>
              <w:rPr>
                <w:rFonts w:ascii="Times New Roman" w:hAnsi="Times New Roman" w:cs="Times New Roman"/>
                <w:b/>
              </w:rPr>
            </w:pPr>
            <w:r w:rsidRPr="009E725B">
              <w:rPr>
                <w:rFonts w:ascii="Times New Roman" w:hAnsi="Times New Roman" w:cs="Times New Roman"/>
                <w:b/>
              </w:rPr>
              <w:t>15</w:t>
            </w:r>
          </w:p>
        </w:tc>
        <w:tc>
          <w:tcPr>
            <w:tcW w:w="13632" w:type="dxa"/>
            <w:gridSpan w:val="29"/>
          </w:tcPr>
          <w:p w14:paraId="4E8A151E" w14:textId="77777777" w:rsidR="009B0E28" w:rsidRPr="009E725B" w:rsidRDefault="009B0E28" w:rsidP="009B0E28">
            <w:pPr>
              <w:spacing w:before="60" w:after="60"/>
              <w:rPr>
                <w:rFonts w:ascii="Times New Roman" w:hAnsi="Times New Roman" w:cs="Times New Roman"/>
                <w:b/>
              </w:rPr>
            </w:pPr>
            <w:r w:rsidRPr="009E725B">
              <w:rPr>
                <w:rFonts w:ascii="Times New Roman" w:hAnsi="Times New Roman" w:cs="Times New Roman"/>
                <w:b/>
              </w:rPr>
              <w:t xml:space="preserve">Программа кредитования при наличии жилищных сертификатов (социальная помощь) от МИО </w:t>
            </w:r>
            <w:r w:rsidRPr="009E725B">
              <w:rPr>
                <w:rFonts w:ascii="Times New Roman" w:hAnsi="Times New Roman" w:cs="Times New Roman"/>
                <w:i/>
              </w:rPr>
              <w:t>(</w:t>
            </w:r>
            <w:r w:rsidRPr="009E725B">
              <w:rPr>
                <w:rFonts w:ascii="Times New Roman" w:hAnsi="Times New Roman" w:cs="Times New Roman"/>
                <w:i/>
                <w:lang w:val="kk-KZ"/>
              </w:rPr>
              <w:t>строка 15 изложена в редакции</w:t>
            </w:r>
            <w:r w:rsidRPr="009E725B">
              <w:rPr>
                <w:rFonts w:ascii="Times New Roman" w:hAnsi="Times New Roman" w:cs="Times New Roman"/>
                <w:i/>
              </w:rPr>
              <w:t xml:space="preserve"> согласно Протокола </w:t>
            </w:r>
            <w:r w:rsidRPr="009E725B">
              <w:rPr>
                <w:rFonts w:ascii="Times New Roman" w:hAnsi="Times New Roman" w:cs="Times New Roman"/>
                <w:i/>
                <w:lang w:val="kk-KZ"/>
              </w:rPr>
              <w:t>12</w:t>
            </w:r>
            <w:r w:rsidRPr="009E725B">
              <w:rPr>
                <w:rFonts w:ascii="Times New Roman" w:hAnsi="Times New Roman" w:cs="Times New Roman"/>
                <w:i/>
              </w:rPr>
              <w:t xml:space="preserve"> от 04.04.2019г.,</w:t>
            </w:r>
            <w:r w:rsidRPr="009E725B">
              <w:rPr>
                <w:rFonts w:ascii="Times New Roman" w:hAnsi="Times New Roman" w:cs="Times New Roman"/>
                <w:i/>
                <w:iCs/>
              </w:rPr>
              <w:t xml:space="preserve"> наименование программы изменено согласно решению КБПП №</w:t>
            </w:r>
            <w:r w:rsidRPr="009E725B">
              <w:rPr>
                <w:rFonts w:ascii="Times New Roman" w:hAnsi="Times New Roman" w:cs="Times New Roman"/>
                <w:i/>
                <w:iCs/>
                <w:lang w:val="en-US"/>
              </w:rPr>
              <w:t xml:space="preserve">34 </w:t>
            </w:r>
            <w:r w:rsidRPr="009E725B">
              <w:rPr>
                <w:rFonts w:ascii="Times New Roman" w:hAnsi="Times New Roman" w:cs="Times New Roman"/>
                <w:i/>
                <w:iCs/>
              </w:rPr>
              <w:t xml:space="preserve">от </w:t>
            </w:r>
            <w:r w:rsidRPr="009E725B">
              <w:rPr>
                <w:rFonts w:ascii="Times New Roman" w:hAnsi="Times New Roman" w:cs="Times New Roman"/>
                <w:i/>
                <w:iCs/>
                <w:lang w:val="en-US"/>
              </w:rPr>
              <w:t>31</w:t>
            </w:r>
            <w:r w:rsidRPr="009E725B">
              <w:rPr>
                <w:rFonts w:ascii="Times New Roman" w:hAnsi="Times New Roman" w:cs="Times New Roman"/>
                <w:i/>
                <w:iCs/>
              </w:rPr>
              <w:t>.07.2023г.</w:t>
            </w:r>
            <w:r w:rsidRPr="009E725B">
              <w:rPr>
                <w:rFonts w:ascii="Times New Roman" w:hAnsi="Times New Roman" w:cs="Times New Roman"/>
                <w:i/>
              </w:rPr>
              <w:t>)</w:t>
            </w:r>
          </w:p>
        </w:tc>
      </w:tr>
      <w:tr w:rsidR="009B0E28" w:rsidRPr="009E725B" w14:paraId="123AB528" w14:textId="77777777" w:rsidTr="009B0E28">
        <w:trPr>
          <w:gridAfter w:val="2"/>
          <w:wAfter w:w="6125" w:type="dxa"/>
        </w:trPr>
        <w:tc>
          <w:tcPr>
            <w:tcW w:w="829" w:type="dxa"/>
          </w:tcPr>
          <w:p w14:paraId="49B3E1DE" w14:textId="77777777" w:rsidR="009B0E28" w:rsidRPr="009E725B" w:rsidRDefault="009B0E28" w:rsidP="009B0E28">
            <w:pPr>
              <w:spacing w:before="60" w:after="60"/>
              <w:jc w:val="center"/>
              <w:rPr>
                <w:rFonts w:ascii="Times New Roman" w:hAnsi="Times New Roman" w:cs="Times New Roman"/>
              </w:rPr>
            </w:pPr>
          </w:p>
        </w:tc>
        <w:tc>
          <w:tcPr>
            <w:tcW w:w="6112" w:type="dxa"/>
            <w:gridSpan w:val="13"/>
          </w:tcPr>
          <w:p w14:paraId="14ECDE7D" w14:textId="77777777" w:rsidR="009B0E28" w:rsidRPr="009E725B" w:rsidRDefault="009B0E28" w:rsidP="009B0E28">
            <w:pPr>
              <w:spacing w:before="60" w:after="60"/>
              <w:rPr>
                <w:rFonts w:ascii="Times New Roman" w:hAnsi="Times New Roman" w:cs="Times New Roman"/>
              </w:rPr>
            </w:pPr>
          </w:p>
        </w:tc>
        <w:tc>
          <w:tcPr>
            <w:tcW w:w="1276" w:type="dxa"/>
            <w:gridSpan w:val="5"/>
          </w:tcPr>
          <w:p w14:paraId="5E2016E8"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Источник финансирования</w:t>
            </w:r>
          </w:p>
        </w:tc>
        <w:tc>
          <w:tcPr>
            <w:tcW w:w="6490" w:type="dxa"/>
            <w:gridSpan w:val="12"/>
          </w:tcPr>
          <w:p w14:paraId="101BB6A6"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Примечание</w:t>
            </w:r>
          </w:p>
        </w:tc>
      </w:tr>
      <w:tr w:rsidR="009B0E28" w:rsidRPr="009E725B" w14:paraId="33BA5509" w14:textId="77777777" w:rsidTr="009B0E28">
        <w:trPr>
          <w:gridAfter w:val="2"/>
          <w:wAfter w:w="6125" w:type="dxa"/>
        </w:trPr>
        <w:tc>
          <w:tcPr>
            <w:tcW w:w="829" w:type="dxa"/>
          </w:tcPr>
          <w:p w14:paraId="71447181"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15.1</w:t>
            </w:r>
          </w:p>
        </w:tc>
        <w:tc>
          <w:tcPr>
            <w:tcW w:w="2245" w:type="dxa"/>
            <w:gridSpan w:val="2"/>
          </w:tcPr>
          <w:p w14:paraId="69C367FC" w14:textId="77777777" w:rsidR="009B0E28" w:rsidRPr="009E725B" w:rsidRDefault="009B0E28" w:rsidP="009B0E28">
            <w:pPr>
              <w:spacing w:before="60" w:after="60"/>
              <w:rPr>
                <w:rFonts w:ascii="Times New Roman" w:hAnsi="Times New Roman" w:cs="Times New Roman"/>
              </w:rPr>
            </w:pPr>
            <w:r w:rsidRPr="009E725B">
              <w:rPr>
                <w:rFonts w:ascii="Times New Roman" w:hAnsi="Times New Roman" w:cs="Times New Roman"/>
              </w:rPr>
              <w:t>Накопления ЖСС, % от договорной суммы</w:t>
            </w:r>
          </w:p>
        </w:tc>
        <w:tc>
          <w:tcPr>
            <w:tcW w:w="3867" w:type="dxa"/>
            <w:gridSpan w:val="11"/>
          </w:tcPr>
          <w:p w14:paraId="08790DC9"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от 20 до 50</w:t>
            </w:r>
          </w:p>
        </w:tc>
        <w:tc>
          <w:tcPr>
            <w:tcW w:w="1276" w:type="dxa"/>
            <w:gridSpan w:val="5"/>
            <w:vMerge w:val="restart"/>
            <w:vAlign w:val="center"/>
          </w:tcPr>
          <w:p w14:paraId="27128654" w14:textId="77777777" w:rsidR="009B0E28" w:rsidRPr="009E725B" w:rsidRDefault="009B0E28" w:rsidP="009B0E28">
            <w:pPr>
              <w:spacing w:before="60" w:after="60"/>
              <w:jc w:val="center"/>
              <w:rPr>
                <w:rFonts w:ascii="Times New Roman" w:eastAsia="Calibri" w:hAnsi="Times New Roman" w:cs="Times New Roman"/>
                <w:iCs/>
              </w:rPr>
            </w:pPr>
            <w:r w:rsidRPr="009E725B">
              <w:rPr>
                <w:rFonts w:ascii="Times New Roman" w:eastAsia="Calibri" w:hAnsi="Times New Roman" w:cs="Times New Roman"/>
                <w:iCs/>
              </w:rPr>
              <w:t>Средства Банка</w:t>
            </w:r>
          </w:p>
        </w:tc>
        <w:tc>
          <w:tcPr>
            <w:tcW w:w="6490" w:type="dxa"/>
            <w:gridSpan w:val="12"/>
            <w:vMerge w:val="restart"/>
            <w:vAlign w:val="center"/>
          </w:tcPr>
          <w:p w14:paraId="0CB801BC" w14:textId="77777777" w:rsidR="009B0E28" w:rsidRPr="009E725B" w:rsidRDefault="009B0E28" w:rsidP="009B0E28">
            <w:pPr>
              <w:pStyle w:val="a5"/>
              <w:ind w:left="0"/>
              <w:contextualSpacing w:val="0"/>
              <w:rPr>
                <w:rFonts w:ascii="Times New Roman" w:eastAsia="Calibri" w:hAnsi="Times New Roman" w:cs="Times New Roman"/>
                <w:iCs/>
              </w:rPr>
            </w:pPr>
            <w:r w:rsidRPr="009E725B">
              <w:rPr>
                <w:rFonts w:ascii="Times New Roman" w:eastAsia="Calibri" w:hAnsi="Times New Roman" w:cs="Times New Roman"/>
                <w:iCs/>
              </w:rPr>
              <w:t>Накопление ЖСС включают средства социальной помощи от МИО.</w:t>
            </w:r>
          </w:p>
          <w:p w14:paraId="0A274C23" w14:textId="77777777" w:rsidR="009B0E28" w:rsidRPr="009E725B" w:rsidRDefault="009B0E28" w:rsidP="009B0E28">
            <w:pPr>
              <w:pStyle w:val="a5"/>
              <w:ind w:left="0"/>
              <w:contextualSpacing w:val="0"/>
              <w:jc w:val="center"/>
              <w:rPr>
                <w:rFonts w:ascii="Times New Roman" w:eastAsia="Calibri" w:hAnsi="Times New Roman" w:cs="Times New Roman"/>
                <w:iCs/>
              </w:rPr>
            </w:pPr>
          </w:p>
          <w:p w14:paraId="20A08F18" w14:textId="77777777" w:rsidR="009B0E28" w:rsidRPr="009E725B" w:rsidRDefault="009B0E28" w:rsidP="009B0E28">
            <w:pPr>
              <w:pStyle w:val="a5"/>
              <w:ind w:left="0"/>
              <w:contextualSpacing w:val="0"/>
              <w:jc w:val="both"/>
              <w:rPr>
                <w:rFonts w:ascii="Times New Roman" w:eastAsia="Calibri" w:hAnsi="Times New Roman" w:cs="Times New Roman"/>
                <w:iCs/>
              </w:rPr>
            </w:pPr>
            <w:r w:rsidRPr="009E725B">
              <w:rPr>
                <w:rFonts w:ascii="Times New Roman" w:eastAsia="Calibri" w:hAnsi="Times New Roman" w:cs="Times New Roman"/>
                <w:iCs/>
              </w:rPr>
              <w:t xml:space="preserve">Тип приобретаемого жилья (объекты первичного рынка, в т.ч. по договору долевого участия в рамках Программы «Свой дом», вторичного рынка, индивидуальный жилой дом) определяется Соглашением в рамках сотрудничества/взаимодействия МИО с Банком. </w:t>
            </w:r>
            <w:r w:rsidRPr="009E725B">
              <w:rPr>
                <w:rFonts w:ascii="Times New Roman" w:hAnsi="Times New Roman" w:cs="Times New Roman"/>
                <w:i/>
                <w:iCs/>
                <w:sz w:val="20"/>
                <w:szCs w:val="18"/>
              </w:rPr>
              <w:t>(примечание дополнено согласно решению КБПП Протокол №12 от 04.04.2019г.)</w:t>
            </w:r>
          </w:p>
          <w:p w14:paraId="4A9E3DEC" w14:textId="77777777" w:rsidR="009B0E28" w:rsidRPr="009E725B" w:rsidRDefault="009B0E28" w:rsidP="009B0E28">
            <w:pPr>
              <w:pStyle w:val="a5"/>
              <w:ind w:left="0"/>
              <w:contextualSpacing w:val="0"/>
              <w:jc w:val="center"/>
              <w:rPr>
                <w:rFonts w:ascii="Times New Roman" w:eastAsia="Calibri" w:hAnsi="Times New Roman" w:cs="Times New Roman"/>
                <w:iCs/>
              </w:rPr>
            </w:pPr>
          </w:p>
        </w:tc>
      </w:tr>
      <w:tr w:rsidR="009B0E28" w:rsidRPr="009E725B" w14:paraId="6D642EC2" w14:textId="77777777" w:rsidTr="009B0E28">
        <w:trPr>
          <w:gridAfter w:val="2"/>
          <w:wAfter w:w="6125" w:type="dxa"/>
        </w:trPr>
        <w:tc>
          <w:tcPr>
            <w:tcW w:w="829" w:type="dxa"/>
          </w:tcPr>
          <w:p w14:paraId="0E5D0CFE"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15.2</w:t>
            </w:r>
          </w:p>
        </w:tc>
        <w:tc>
          <w:tcPr>
            <w:tcW w:w="2245" w:type="dxa"/>
            <w:gridSpan w:val="2"/>
          </w:tcPr>
          <w:p w14:paraId="22C83422" w14:textId="77777777" w:rsidR="009B0E28" w:rsidRPr="009E725B" w:rsidRDefault="009B0E28" w:rsidP="009B0E28">
            <w:pPr>
              <w:spacing w:before="60" w:after="60"/>
              <w:rPr>
                <w:rFonts w:ascii="Times New Roman" w:hAnsi="Times New Roman" w:cs="Times New Roman"/>
              </w:rPr>
            </w:pPr>
            <w:r w:rsidRPr="009E725B">
              <w:rPr>
                <w:rFonts w:ascii="Times New Roman" w:hAnsi="Times New Roman" w:cs="Times New Roman"/>
              </w:rPr>
              <w:t>Ставка вознаграждения</w:t>
            </w:r>
          </w:p>
        </w:tc>
        <w:tc>
          <w:tcPr>
            <w:tcW w:w="3867" w:type="dxa"/>
            <w:gridSpan w:val="11"/>
          </w:tcPr>
          <w:p w14:paraId="7584B73E"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7% годовых</w:t>
            </w:r>
          </w:p>
        </w:tc>
        <w:tc>
          <w:tcPr>
            <w:tcW w:w="1276" w:type="dxa"/>
            <w:gridSpan w:val="5"/>
            <w:vMerge/>
          </w:tcPr>
          <w:p w14:paraId="7F76BCE1" w14:textId="77777777" w:rsidR="009B0E28" w:rsidRPr="009E725B" w:rsidRDefault="009B0E28" w:rsidP="009B0E28">
            <w:pPr>
              <w:spacing w:before="60" w:after="60"/>
              <w:jc w:val="both"/>
              <w:rPr>
                <w:rFonts w:ascii="Times New Roman" w:hAnsi="Times New Roman" w:cs="Times New Roman"/>
              </w:rPr>
            </w:pPr>
          </w:p>
        </w:tc>
        <w:tc>
          <w:tcPr>
            <w:tcW w:w="6490" w:type="dxa"/>
            <w:gridSpan w:val="12"/>
            <w:vMerge/>
          </w:tcPr>
          <w:p w14:paraId="09391195" w14:textId="77777777" w:rsidR="009B0E28" w:rsidRPr="009E725B" w:rsidRDefault="009B0E28" w:rsidP="009B0E28">
            <w:pPr>
              <w:spacing w:before="60" w:after="60"/>
              <w:jc w:val="both"/>
              <w:rPr>
                <w:rFonts w:ascii="Times New Roman" w:hAnsi="Times New Roman" w:cs="Times New Roman"/>
              </w:rPr>
            </w:pPr>
          </w:p>
        </w:tc>
      </w:tr>
      <w:tr w:rsidR="009B0E28" w:rsidRPr="009E725B" w14:paraId="1D8E8F56" w14:textId="77777777" w:rsidTr="009B0E28">
        <w:trPr>
          <w:gridAfter w:val="2"/>
          <w:wAfter w:w="6125" w:type="dxa"/>
        </w:trPr>
        <w:tc>
          <w:tcPr>
            <w:tcW w:w="829" w:type="dxa"/>
          </w:tcPr>
          <w:p w14:paraId="3762BA12"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15.3</w:t>
            </w:r>
          </w:p>
        </w:tc>
        <w:tc>
          <w:tcPr>
            <w:tcW w:w="2245" w:type="dxa"/>
            <w:gridSpan w:val="2"/>
          </w:tcPr>
          <w:p w14:paraId="61890619" w14:textId="77777777" w:rsidR="009B0E28" w:rsidRPr="009E725B" w:rsidRDefault="009B0E28" w:rsidP="009B0E28">
            <w:pPr>
              <w:spacing w:before="60" w:after="60"/>
              <w:rPr>
                <w:rFonts w:ascii="Times New Roman" w:hAnsi="Times New Roman" w:cs="Times New Roman"/>
              </w:rPr>
            </w:pPr>
            <w:r w:rsidRPr="009E725B">
              <w:rPr>
                <w:rFonts w:ascii="Times New Roman" w:hAnsi="Times New Roman" w:cs="Times New Roman"/>
              </w:rPr>
              <w:t>Срок займа</w:t>
            </w:r>
          </w:p>
        </w:tc>
        <w:tc>
          <w:tcPr>
            <w:tcW w:w="3867" w:type="dxa"/>
            <w:gridSpan w:val="11"/>
          </w:tcPr>
          <w:p w14:paraId="60BBEACF"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от 6 месяцев до 8 лет включительно</w:t>
            </w:r>
          </w:p>
        </w:tc>
        <w:tc>
          <w:tcPr>
            <w:tcW w:w="1276" w:type="dxa"/>
            <w:gridSpan w:val="5"/>
            <w:vMerge/>
          </w:tcPr>
          <w:p w14:paraId="242BFF76" w14:textId="77777777" w:rsidR="009B0E28" w:rsidRPr="009E725B" w:rsidRDefault="009B0E28" w:rsidP="009B0E28">
            <w:pPr>
              <w:spacing w:before="60" w:after="60"/>
              <w:jc w:val="both"/>
              <w:rPr>
                <w:rFonts w:ascii="Times New Roman" w:hAnsi="Times New Roman" w:cs="Times New Roman"/>
              </w:rPr>
            </w:pPr>
          </w:p>
        </w:tc>
        <w:tc>
          <w:tcPr>
            <w:tcW w:w="6490" w:type="dxa"/>
            <w:gridSpan w:val="12"/>
            <w:vMerge/>
          </w:tcPr>
          <w:p w14:paraId="46F419CC" w14:textId="77777777" w:rsidR="009B0E28" w:rsidRPr="009E725B" w:rsidRDefault="009B0E28" w:rsidP="009B0E28">
            <w:pPr>
              <w:spacing w:before="60" w:after="60"/>
              <w:jc w:val="both"/>
              <w:rPr>
                <w:rFonts w:ascii="Times New Roman" w:hAnsi="Times New Roman" w:cs="Times New Roman"/>
              </w:rPr>
            </w:pPr>
          </w:p>
        </w:tc>
      </w:tr>
      <w:tr w:rsidR="009B0E28" w:rsidRPr="009E725B" w14:paraId="316776FB" w14:textId="77777777" w:rsidTr="009B0E28">
        <w:trPr>
          <w:gridAfter w:val="2"/>
          <w:wAfter w:w="6125" w:type="dxa"/>
        </w:trPr>
        <w:tc>
          <w:tcPr>
            <w:tcW w:w="829" w:type="dxa"/>
          </w:tcPr>
          <w:p w14:paraId="011DA31F"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15.4</w:t>
            </w:r>
          </w:p>
        </w:tc>
        <w:tc>
          <w:tcPr>
            <w:tcW w:w="2245" w:type="dxa"/>
            <w:gridSpan w:val="2"/>
          </w:tcPr>
          <w:p w14:paraId="69079DAC" w14:textId="77777777" w:rsidR="009B0E28" w:rsidRPr="009E725B" w:rsidRDefault="009B0E28" w:rsidP="009B0E28">
            <w:pPr>
              <w:spacing w:before="60" w:after="60"/>
              <w:rPr>
                <w:rFonts w:ascii="Times New Roman" w:hAnsi="Times New Roman" w:cs="Times New Roman"/>
              </w:rPr>
            </w:pPr>
            <w:r w:rsidRPr="009E725B">
              <w:rPr>
                <w:rFonts w:ascii="Times New Roman" w:hAnsi="Times New Roman" w:cs="Times New Roman"/>
              </w:rPr>
              <w:t>Сумма займа</w:t>
            </w:r>
          </w:p>
        </w:tc>
        <w:tc>
          <w:tcPr>
            <w:tcW w:w="3867" w:type="dxa"/>
            <w:gridSpan w:val="11"/>
          </w:tcPr>
          <w:p w14:paraId="6438BF47"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 xml:space="preserve">до 25 млн. </w:t>
            </w:r>
            <w:proofErr w:type="spellStart"/>
            <w:r w:rsidRPr="009E725B">
              <w:rPr>
                <w:rFonts w:ascii="Times New Roman" w:hAnsi="Times New Roman" w:cs="Times New Roman"/>
              </w:rPr>
              <w:t>тг</w:t>
            </w:r>
            <w:proofErr w:type="spellEnd"/>
            <w:r w:rsidRPr="009E725B">
              <w:rPr>
                <w:rFonts w:ascii="Times New Roman" w:hAnsi="Times New Roman" w:cs="Times New Roman"/>
              </w:rPr>
              <w:t>. включительно</w:t>
            </w:r>
          </w:p>
        </w:tc>
        <w:tc>
          <w:tcPr>
            <w:tcW w:w="1276" w:type="dxa"/>
            <w:gridSpan w:val="5"/>
            <w:vMerge/>
          </w:tcPr>
          <w:p w14:paraId="700EEC65" w14:textId="77777777" w:rsidR="009B0E28" w:rsidRPr="009E725B" w:rsidRDefault="009B0E28" w:rsidP="009B0E28">
            <w:pPr>
              <w:spacing w:before="60" w:after="60"/>
              <w:jc w:val="both"/>
              <w:rPr>
                <w:rFonts w:ascii="Times New Roman" w:hAnsi="Times New Roman" w:cs="Times New Roman"/>
              </w:rPr>
            </w:pPr>
          </w:p>
        </w:tc>
        <w:tc>
          <w:tcPr>
            <w:tcW w:w="6490" w:type="dxa"/>
            <w:gridSpan w:val="12"/>
            <w:vMerge/>
          </w:tcPr>
          <w:p w14:paraId="078FC439" w14:textId="77777777" w:rsidR="009B0E28" w:rsidRPr="009E725B" w:rsidRDefault="009B0E28" w:rsidP="009B0E28">
            <w:pPr>
              <w:spacing w:before="60" w:after="60"/>
              <w:jc w:val="both"/>
              <w:rPr>
                <w:rFonts w:ascii="Times New Roman" w:hAnsi="Times New Roman" w:cs="Times New Roman"/>
              </w:rPr>
            </w:pPr>
          </w:p>
        </w:tc>
      </w:tr>
      <w:tr w:rsidR="009B0E28" w:rsidRPr="009E725B" w14:paraId="367DE888" w14:textId="77777777" w:rsidTr="009B0E28">
        <w:trPr>
          <w:gridAfter w:val="3"/>
          <w:wAfter w:w="6371" w:type="dxa"/>
        </w:trPr>
        <w:tc>
          <w:tcPr>
            <w:tcW w:w="829" w:type="dxa"/>
          </w:tcPr>
          <w:p w14:paraId="694C3E78"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lastRenderedPageBreak/>
              <w:t>15.5</w:t>
            </w:r>
          </w:p>
        </w:tc>
        <w:tc>
          <w:tcPr>
            <w:tcW w:w="2245" w:type="dxa"/>
            <w:gridSpan w:val="2"/>
            <w:vAlign w:val="center"/>
          </w:tcPr>
          <w:p w14:paraId="2D055FC8" w14:textId="77777777" w:rsidR="009B0E28" w:rsidRPr="009E725B" w:rsidRDefault="009B0E28" w:rsidP="009B0E28">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3857" w:type="dxa"/>
            <w:gridSpan w:val="10"/>
            <w:vAlign w:val="center"/>
          </w:tcPr>
          <w:p w14:paraId="42383B7F" w14:textId="77777777" w:rsidR="009B0E28" w:rsidRPr="009E725B" w:rsidRDefault="009B0E28" w:rsidP="009B0E28">
            <w:pPr>
              <w:pStyle w:val="af7"/>
              <w:spacing w:before="0" w:beforeAutospacing="0" w:after="120" w:afterAutospacing="0"/>
              <w:rPr>
                <w:iCs/>
              </w:rPr>
            </w:pPr>
            <w:r w:rsidRPr="009E725B">
              <w:rPr>
                <w:iCs/>
              </w:rPr>
              <w:t>страхование залоговой недвижимости: требуется</w:t>
            </w:r>
          </w:p>
        </w:tc>
        <w:tc>
          <w:tcPr>
            <w:tcW w:w="7530" w:type="dxa"/>
            <w:gridSpan w:val="17"/>
          </w:tcPr>
          <w:p w14:paraId="024F47B0" w14:textId="77777777" w:rsidR="009B0E28" w:rsidRPr="009E725B" w:rsidRDefault="009B0E28" w:rsidP="009B0E28">
            <w:pPr>
              <w:spacing w:before="60" w:after="60"/>
              <w:jc w:val="both"/>
              <w:rPr>
                <w:rFonts w:ascii="Times New Roman" w:hAnsi="Times New Roman" w:cs="Times New Roman"/>
              </w:rPr>
            </w:pPr>
            <w:r w:rsidRPr="009E725B">
              <w:rPr>
                <w:rFonts w:ascii="Times New Roman" w:eastAsia="Times New Roman" w:hAnsi="Times New Roman" w:cs="Times New Roman"/>
                <w:iCs/>
                <w:sz w:val="24"/>
                <w:szCs w:val="24"/>
                <w:lang w:eastAsia="ru-RU"/>
              </w:rPr>
              <w:t>Титульное страхование: не требуется</w:t>
            </w:r>
          </w:p>
        </w:tc>
      </w:tr>
      <w:tr w:rsidR="009B0E28" w:rsidRPr="009E725B" w14:paraId="46742757" w14:textId="77777777" w:rsidTr="009B0E28">
        <w:trPr>
          <w:gridAfter w:val="5"/>
          <w:wAfter w:w="6394" w:type="dxa"/>
        </w:trPr>
        <w:tc>
          <w:tcPr>
            <w:tcW w:w="829" w:type="dxa"/>
            <w:shd w:val="clear" w:color="auto" w:fill="D9D9D9" w:themeFill="background1" w:themeFillShade="D9"/>
          </w:tcPr>
          <w:p w14:paraId="174E68BA" w14:textId="77777777" w:rsidR="009B0E28" w:rsidRPr="009E725B" w:rsidRDefault="009B0E28" w:rsidP="009B0E28">
            <w:pPr>
              <w:spacing w:before="60" w:after="60"/>
              <w:jc w:val="center"/>
              <w:rPr>
                <w:rFonts w:ascii="Times New Roman" w:hAnsi="Times New Roman" w:cs="Times New Roman"/>
                <w:b/>
                <w:iCs/>
              </w:rPr>
            </w:pPr>
            <w:r w:rsidRPr="009E725B">
              <w:rPr>
                <w:rFonts w:ascii="Times New Roman" w:hAnsi="Times New Roman" w:cs="Times New Roman"/>
                <w:b/>
                <w:iCs/>
              </w:rPr>
              <w:t>16</w:t>
            </w:r>
          </w:p>
        </w:tc>
        <w:tc>
          <w:tcPr>
            <w:tcW w:w="13609" w:type="dxa"/>
            <w:gridSpan w:val="27"/>
            <w:shd w:val="clear" w:color="auto" w:fill="D9D9D9" w:themeFill="background1" w:themeFillShade="D9"/>
          </w:tcPr>
          <w:p w14:paraId="36145E58" w14:textId="77777777" w:rsidR="009B0E28" w:rsidRPr="009E725B" w:rsidRDefault="009B0E28" w:rsidP="009B0E28">
            <w:pPr>
              <w:spacing w:before="60" w:after="60"/>
              <w:rPr>
                <w:rFonts w:ascii="Times New Roman" w:hAnsi="Times New Roman" w:cs="Times New Roman"/>
                <w:iCs/>
              </w:rPr>
            </w:pPr>
            <w:r w:rsidRPr="009E725B">
              <w:rPr>
                <w:rFonts w:ascii="Times New Roman" w:hAnsi="Times New Roman" w:cs="Times New Roman"/>
                <w:b/>
              </w:rPr>
              <w:t>Программа "</w:t>
            </w:r>
            <w:proofErr w:type="spellStart"/>
            <w:r w:rsidRPr="009E725B">
              <w:rPr>
                <w:rFonts w:ascii="Times New Roman" w:hAnsi="Times New Roman" w:cs="Times New Roman"/>
                <w:b/>
              </w:rPr>
              <w:t>Бақытты</w:t>
            </w:r>
            <w:proofErr w:type="spellEnd"/>
            <w:r w:rsidRPr="009E725B">
              <w:rPr>
                <w:rFonts w:ascii="Times New Roman" w:hAnsi="Times New Roman" w:cs="Times New Roman"/>
                <w:b/>
              </w:rPr>
              <w:t xml:space="preserve"> </w:t>
            </w:r>
            <w:proofErr w:type="spellStart"/>
            <w:r w:rsidRPr="009E725B">
              <w:rPr>
                <w:rFonts w:ascii="Times New Roman" w:hAnsi="Times New Roman" w:cs="Times New Roman"/>
                <w:b/>
              </w:rPr>
              <w:t>отбасы</w:t>
            </w:r>
            <w:proofErr w:type="spellEnd"/>
            <w:r w:rsidRPr="009E725B">
              <w:rPr>
                <w:rFonts w:ascii="Times New Roman" w:hAnsi="Times New Roman" w:cs="Times New Roman"/>
                <w:b/>
              </w:rPr>
              <w:t xml:space="preserve">" для </w:t>
            </w:r>
            <w:proofErr w:type="spellStart"/>
            <w:r w:rsidRPr="009E725B">
              <w:rPr>
                <w:rFonts w:ascii="Times New Roman" w:hAnsi="Times New Roman" w:cs="Times New Roman"/>
                <w:b/>
              </w:rPr>
              <w:t>г.Алматы</w:t>
            </w:r>
            <w:proofErr w:type="spellEnd"/>
            <w:r w:rsidRPr="009E725B">
              <w:rPr>
                <w:rFonts w:ascii="Times New Roman" w:hAnsi="Times New Roman" w:cs="Times New Roman"/>
                <w:b/>
              </w:rPr>
              <w:t xml:space="preserve"> </w:t>
            </w:r>
            <w:r w:rsidRPr="009E725B">
              <w:rPr>
                <w:rFonts w:ascii="Times New Roman" w:hAnsi="Times New Roman" w:cs="Times New Roman"/>
                <w:i/>
                <w:iCs/>
              </w:rPr>
              <w:t>(строка 16 внесена согласно решению КБПП Протокол № 06 от 01.03.2019г., изложена в редакции согласно решению КБПП Протокол № 9 от 20.03.2019г., наименование программы изменено согласно решению КБПП №34 от 31.07.2023г.)</w:t>
            </w:r>
          </w:p>
        </w:tc>
      </w:tr>
      <w:tr w:rsidR="009B0E28" w:rsidRPr="009E725B" w14:paraId="09350E63" w14:textId="77777777" w:rsidTr="009B0E28">
        <w:trPr>
          <w:gridAfter w:val="5"/>
          <w:wAfter w:w="6394" w:type="dxa"/>
          <w:trHeight w:val="210"/>
        </w:trPr>
        <w:tc>
          <w:tcPr>
            <w:tcW w:w="829" w:type="dxa"/>
          </w:tcPr>
          <w:p w14:paraId="7116187B" w14:textId="77777777" w:rsidR="009B0E28" w:rsidRPr="009E725B" w:rsidRDefault="009B0E28" w:rsidP="009B0E28">
            <w:pPr>
              <w:pStyle w:val="af7"/>
              <w:jc w:val="both"/>
              <w:rPr>
                <w:color w:val="000000"/>
                <w:sz w:val="22"/>
                <w:szCs w:val="22"/>
              </w:rPr>
            </w:pPr>
          </w:p>
        </w:tc>
        <w:tc>
          <w:tcPr>
            <w:tcW w:w="2674" w:type="dxa"/>
            <w:gridSpan w:val="3"/>
          </w:tcPr>
          <w:p w14:paraId="77B62BC1" w14:textId="77777777" w:rsidR="009B0E28" w:rsidRPr="009E725B" w:rsidRDefault="009B0E28" w:rsidP="009B0E28">
            <w:pPr>
              <w:pStyle w:val="af7"/>
              <w:jc w:val="both"/>
              <w:rPr>
                <w:color w:val="000000"/>
                <w:sz w:val="22"/>
                <w:szCs w:val="22"/>
              </w:rPr>
            </w:pPr>
          </w:p>
        </w:tc>
        <w:tc>
          <w:tcPr>
            <w:tcW w:w="3428" w:type="dxa"/>
            <w:gridSpan w:val="9"/>
            <w:tcBorders>
              <w:right w:val="single" w:sz="4" w:space="0" w:color="auto"/>
            </w:tcBorders>
          </w:tcPr>
          <w:p w14:paraId="22B97BBC" w14:textId="77777777" w:rsidR="009B0E28" w:rsidRPr="009E725B" w:rsidRDefault="009B0E28" w:rsidP="009B0E28">
            <w:pPr>
              <w:pStyle w:val="af7"/>
              <w:jc w:val="center"/>
              <w:rPr>
                <w:color w:val="000000"/>
                <w:sz w:val="22"/>
                <w:szCs w:val="22"/>
              </w:rPr>
            </w:pPr>
          </w:p>
        </w:tc>
        <w:tc>
          <w:tcPr>
            <w:tcW w:w="2275" w:type="dxa"/>
            <w:gridSpan w:val="9"/>
            <w:tcBorders>
              <w:left w:val="single" w:sz="4" w:space="0" w:color="auto"/>
            </w:tcBorders>
          </w:tcPr>
          <w:p w14:paraId="40CC8F13" w14:textId="77777777" w:rsidR="009B0E28" w:rsidRPr="009E725B" w:rsidRDefault="009B0E28" w:rsidP="009B0E28">
            <w:pPr>
              <w:pStyle w:val="af7"/>
              <w:jc w:val="both"/>
              <w:rPr>
                <w:color w:val="000000"/>
                <w:sz w:val="22"/>
                <w:szCs w:val="22"/>
              </w:rPr>
            </w:pPr>
            <w:r w:rsidRPr="009E725B">
              <w:rPr>
                <w:color w:val="000000"/>
                <w:sz w:val="22"/>
                <w:szCs w:val="22"/>
              </w:rPr>
              <w:t>Источник финансирования</w:t>
            </w:r>
          </w:p>
        </w:tc>
        <w:tc>
          <w:tcPr>
            <w:tcW w:w="5232" w:type="dxa"/>
            <w:gridSpan w:val="6"/>
            <w:vMerge w:val="restart"/>
          </w:tcPr>
          <w:p w14:paraId="02999317" w14:textId="77777777" w:rsidR="009B0E28" w:rsidRPr="009E725B" w:rsidRDefault="009B0E28" w:rsidP="009B0E28">
            <w:pPr>
              <w:pStyle w:val="af7"/>
              <w:jc w:val="both"/>
              <w:rPr>
                <w:sz w:val="22"/>
                <w:szCs w:val="22"/>
              </w:rPr>
            </w:pPr>
            <w:r w:rsidRPr="009E725B">
              <w:rPr>
                <w:sz w:val="22"/>
                <w:szCs w:val="22"/>
              </w:rPr>
              <w:t xml:space="preserve">Клиенты могут участвовать по данным условиям </w:t>
            </w:r>
            <w:r w:rsidRPr="009E725B">
              <w:rPr>
                <w:sz w:val="22"/>
                <w:szCs w:val="22"/>
                <w:lang w:val="kk-KZ"/>
              </w:rPr>
              <w:t>в</w:t>
            </w:r>
            <w:r w:rsidRPr="009E725B">
              <w:rPr>
                <w:sz w:val="22"/>
                <w:szCs w:val="22"/>
              </w:rPr>
              <w:t xml:space="preserve"> Программе "Свой дом"</w:t>
            </w:r>
          </w:p>
          <w:p w14:paraId="58AC7BE5" w14:textId="77777777" w:rsidR="009B0E28" w:rsidRPr="009E725B" w:rsidRDefault="009B0E28" w:rsidP="009B0E28">
            <w:pPr>
              <w:pStyle w:val="af7"/>
              <w:jc w:val="both"/>
              <w:rPr>
                <w:sz w:val="22"/>
                <w:szCs w:val="22"/>
              </w:rPr>
            </w:pPr>
            <w:r w:rsidRPr="009E725B">
              <w:rPr>
                <w:sz w:val="22"/>
                <w:szCs w:val="22"/>
              </w:rPr>
              <w:t xml:space="preserve">Целевое использование займа: приобретение  жилья в объектах МИО, построенных путем финансирования строительства через выпуск облигаций МИО, либо приобретенных у частных застройщиков, а также жилье, введенное в эксплуатацию как на первичном, так и на вторичном рынке, расположенное в </w:t>
            </w:r>
            <w:proofErr w:type="spellStart"/>
            <w:r w:rsidRPr="009E725B">
              <w:rPr>
                <w:sz w:val="22"/>
                <w:szCs w:val="22"/>
              </w:rPr>
              <w:t>г.Алматы</w:t>
            </w:r>
            <w:proofErr w:type="spellEnd"/>
            <w:r w:rsidRPr="009E725B">
              <w:rPr>
                <w:sz w:val="22"/>
                <w:szCs w:val="22"/>
              </w:rPr>
              <w:t>".</w:t>
            </w:r>
          </w:p>
          <w:p w14:paraId="6C19F647" w14:textId="77777777" w:rsidR="009B0E28" w:rsidRPr="009E725B" w:rsidRDefault="009B0E28" w:rsidP="009B0E28">
            <w:pPr>
              <w:pStyle w:val="af7"/>
              <w:spacing w:before="60" w:beforeAutospacing="0" w:after="60" w:afterAutospacing="0"/>
              <w:jc w:val="both"/>
              <w:rPr>
                <w:i/>
                <w:iCs/>
                <w:sz w:val="16"/>
                <w:szCs w:val="16"/>
              </w:rPr>
            </w:pPr>
            <w:r w:rsidRPr="009E725B">
              <w:rPr>
                <w:i/>
                <w:iCs/>
                <w:sz w:val="16"/>
                <w:szCs w:val="16"/>
              </w:rPr>
              <w:t>(Примечание изложено в редакции согласно решению КБПП Протокол №02 от 17.01.2023г.</w:t>
            </w:r>
            <w:r w:rsidRPr="009E725B">
              <w:rPr>
                <w:i/>
                <w:iCs/>
                <w:sz w:val="16"/>
                <w:szCs w:val="16"/>
                <w:lang w:val="kk-KZ"/>
              </w:rPr>
              <w:t xml:space="preserve">, изложено согласно решению КБПП Протокол </w:t>
            </w:r>
            <w:r w:rsidRPr="009E725B">
              <w:rPr>
                <w:i/>
                <w:iCs/>
                <w:sz w:val="16"/>
                <w:szCs w:val="16"/>
              </w:rPr>
              <w:t>П42-2024 от 18.07.2024 г.)</w:t>
            </w:r>
          </w:p>
          <w:p w14:paraId="3B09FCD3" w14:textId="77777777" w:rsidR="009B0E28" w:rsidRPr="009E725B" w:rsidRDefault="009B0E28" w:rsidP="009B0E28">
            <w:pPr>
              <w:pStyle w:val="af7"/>
              <w:jc w:val="both"/>
              <w:rPr>
                <w:color w:val="000000"/>
                <w:sz w:val="22"/>
                <w:szCs w:val="22"/>
              </w:rPr>
            </w:pPr>
          </w:p>
        </w:tc>
      </w:tr>
      <w:tr w:rsidR="009B0E28" w:rsidRPr="009E725B" w14:paraId="59CFECF1" w14:textId="77777777" w:rsidTr="009B0E28">
        <w:trPr>
          <w:gridAfter w:val="5"/>
          <w:wAfter w:w="6394" w:type="dxa"/>
        </w:trPr>
        <w:tc>
          <w:tcPr>
            <w:tcW w:w="829" w:type="dxa"/>
          </w:tcPr>
          <w:p w14:paraId="53759660" w14:textId="77777777" w:rsidR="009B0E28" w:rsidRPr="009E725B" w:rsidRDefault="009B0E28" w:rsidP="009B0E28">
            <w:pPr>
              <w:pStyle w:val="af7"/>
              <w:jc w:val="both"/>
              <w:rPr>
                <w:color w:val="000000"/>
                <w:sz w:val="22"/>
                <w:szCs w:val="22"/>
              </w:rPr>
            </w:pPr>
            <w:r w:rsidRPr="009E725B">
              <w:rPr>
                <w:color w:val="000000"/>
                <w:sz w:val="22"/>
                <w:szCs w:val="22"/>
              </w:rPr>
              <w:t>16.1</w:t>
            </w:r>
          </w:p>
        </w:tc>
        <w:tc>
          <w:tcPr>
            <w:tcW w:w="2674" w:type="dxa"/>
            <w:gridSpan w:val="3"/>
          </w:tcPr>
          <w:p w14:paraId="6116B35F" w14:textId="77777777" w:rsidR="009B0E28" w:rsidRPr="009E725B" w:rsidRDefault="009B0E28" w:rsidP="009B0E28">
            <w:pPr>
              <w:pStyle w:val="af7"/>
              <w:jc w:val="both"/>
              <w:rPr>
                <w:color w:val="000000"/>
                <w:sz w:val="22"/>
                <w:szCs w:val="22"/>
              </w:rPr>
            </w:pPr>
            <w:r w:rsidRPr="009E725B">
              <w:rPr>
                <w:sz w:val="22"/>
                <w:szCs w:val="22"/>
              </w:rPr>
              <w:t>Накопления ЖСС, % от договорной суммы</w:t>
            </w:r>
          </w:p>
        </w:tc>
        <w:tc>
          <w:tcPr>
            <w:tcW w:w="3428" w:type="dxa"/>
            <w:gridSpan w:val="9"/>
            <w:tcBorders>
              <w:right w:val="single" w:sz="4" w:space="0" w:color="auto"/>
            </w:tcBorders>
          </w:tcPr>
          <w:p w14:paraId="3EEC1CD4" w14:textId="77777777" w:rsidR="009B0E28" w:rsidRPr="009E725B" w:rsidRDefault="009B0E28" w:rsidP="009B0E28">
            <w:pPr>
              <w:pStyle w:val="af7"/>
              <w:jc w:val="center"/>
              <w:rPr>
                <w:color w:val="000000"/>
                <w:sz w:val="22"/>
                <w:szCs w:val="22"/>
              </w:rPr>
            </w:pPr>
            <w:r w:rsidRPr="009E725B">
              <w:rPr>
                <w:color w:val="000000"/>
                <w:sz w:val="22"/>
                <w:szCs w:val="22"/>
              </w:rPr>
              <w:t>От 10 до 50</w:t>
            </w:r>
          </w:p>
        </w:tc>
        <w:tc>
          <w:tcPr>
            <w:tcW w:w="2275" w:type="dxa"/>
            <w:gridSpan w:val="9"/>
            <w:vMerge w:val="restart"/>
            <w:tcBorders>
              <w:left w:val="single" w:sz="4" w:space="0" w:color="auto"/>
            </w:tcBorders>
            <w:vAlign w:val="center"/>
          </w:tcPr>
          <w:p w14:paraId="031AB847" w14:textId="77777777" w:rsidR="009B0E28" w:rsidRPr="009E725B" w:rsidRDefault="009B0E28" w:rsidP="009B0E28">
            <w:pPr>
              <w:pStyle w:val="af7"/>
              <w:jc w:val="center"/>
              <w:rPr>
                <w:color w:val="000000"/>
                <w:sz w:val="22"/>
                <w:szCs w:val="22"/>
              </w:rPr>
            </w:pPr>
            <w:r w:rsidRPr="009E725B">
              <w:rPr>
                <w:color w:val="000000"/>
                <w:sz w:val="22"/>
                <w:szCs w:val="22"/>
              </w:rPr>
              <w:t>Привлеченные средства</w:t>
            </w:r>
          </w:p>
        </w:tc>
        <w:tc>
          <w:tcPr>
            <w:tcW w:w="5232" w:type="dxa"/>
            <w:gridSpan w:val="6"/>
            <w:vMerge/>
          </w:tcPr>
          <w:p w14:paraId="331C254E" w14:textId="77777777" w:rsidR="009B0E28" w:rsidRPr="009E725B" w:rsidRDefault="009B0E28" w:rsidP="009B0E28">
            <w:pPr>
              <w:pStyle w:val="af7"/>
              <w:jc w:val="both"/>
              <w:rPr>
                <w:color w:val="000000"/>
                <w:sz w:val="22"/>
                <w:szCs w:val="22"/>
              </w:rPr>
            </w:pPr>
          </w:p>
        </w:tc>
      </w:tr>
      <w:tr w:rsidR="009B0E28" w:rsidRPr="009E725B" w14:paraId="40D3CA09" w14:textId="77777777" w:rsidTr="009B0E28">
        <w:trPr>
          <w:gridAfter w:val="5"/>
          <w:wAfter w:w="6394" w:type="dxa"/>
        </w:trPr>
        <w:tc>
          <w:tcPr>
            <w:tcW w:w="829" w:type="dxa"/>
          </w:tcPr>
          <w:p w14:paraId="18C1AE99" w14:textId="77777777" w:rsidR="009B0E28" w:rsidRPr="009E725B" w:rsidRDefault="009B0E28" w:rsidP="009B0E28">
            <w:pPr>
              <w:pStyle w:val="af7"/>
              <w:jc w:val="both"/>
              <w:rPr>
                <w:color w:val="000000"/>
                <w:sz w:val="22"/>
                <w:szCs w:val="22"/>
              </w:rPr>
            </w:pPr>
            <w:r w:rsidRPr="009E725B">
              <w:rPr>
                <w:color w:val="000000"/>
                <w:sz w:val="22"/>
                <w:szCs w:val="22"/>
              </w:rPr>
              <w:t>16.2</w:t>
            </w:r>
          </w:p>
        </w:tc>
        <w:tc>
          <w:tcPr>
            <w:tcW w:w="2674" w:type="dxa"/>
            <w:gridSpan w:val="3"/>
          </w:tcPr>
          <w:p w14:paraId="5953DD47" w14:textId="77777777" w:rsidR="009B0E28" w:rsidRPr="009E725B" w:rsidRDefault="009B0E28" w:rsidP="009B0E28">
            <w:pPr>
              <w:pStyle w:val="af7"/>
              <w:jc w:val="both"/>
              <w:rPr>
                <w:color w:val="000000"/>
                <w:sz w:val="22"/>
                <w:szCs w:val="22"/>
              </w:rPr>
            </w:pPr>
            <w:r w:rsidRPr="009E725B">
              <w:rPr>
                <w:sz w:val="22"/>
                <w:szCs w:val="22"/>
              </w:rPr>
              <w:t>Ставка вознаграждения</w:t>
            </w:r>
          </w:p>
        </w:tc>
        <w:tc>
          <w:tcPr>
            <w:tcW w:w="3428" w:type="dxa"/>
            <w:gridSpan w:val="9"/>
            <w:tcBorders>
              <w:right w:val="single" w:sz="4" w:space="0" w:color="auto"/>
            </w:tcBorders>
          </w:tcPr>
          <w:p w14:paraId="015CC164" w14:textId="77777777" w:rsidR="009B0E28" w:rsidRPr="009E725B" w:rsidRDefault="009B0E28" w:rsidP="009B0E28">
            <w:pPr>
              <w:pStyle w:val="af7"/>
              <w:jc w:val="center"/>
              <w:rPr>
                <w:color w:val="000000"/>
                <w:sz w:val="22"/>
                <w:szCs w:val="22"/>
              </w:rPr>
            </w:pPr>
            <w:r w:rsidRPr="009E725B">
              <w:rPr>
                <w:color w:val="000000"/>
                <w:sz w:val="22"/>
                <w:szCs w:val="22"/>
              </w:rPr>
              <w:t>2% годовых</w:t>
            </w:r>
          </w:p>
        </w:tc>
        <w:tc>
          <w:tcPr>
            <w:tcW w:w="2275" w:type="dxa"/>
            <w:gridSpan w:val="9"/>
            <w:vMerge/>
            <w:tcBorders>
              <w:left w:val="single" w:sz="4" w:space="0" w:color="auto"/>
            </w:tcBorders>
          </w:tcPr>
          <w:p w14:paraId="5E73CF93" w14:textId="77777777" w:rsidR="009B0E28" w:rsidRPr="009E725B" w:rsidRDefault="009B0E28" w:rsidP="009B0E28">
            <w:pPr>
              <w:pStyle w:val="af7"/>
              <w:jc w:val="both"/>
              <w:rPr>
                <w:color w:val="000000"/>
                <w:sz w:val="22"/>
                <w:szCs w:val="22"/>
              </w:rPr>
            </w:pPr>
          </w:p>
        </w:tc>
        <w:tc>
          <w:tcPr>
            <w:tcW w:w="5232" w:type="dxa"/>
            <w:gridSpan w:val="6"/>
            <w:vMerge/>
          </w:tcPr>
          <w:p w14:paraId="1BEF27BA" w14:textId="77777777" w:rsidR="009B0E28" w:rsidRPr="009E725B" w:rsidRDefault="009B0E28" w:rsidP="009B0E28">
            <w:pPr>
              <w:pStyle w:val="af7"/>
              <w:jc w:val="both"/>
              <w:rPr>
                <w:color w:val="000000"/>
                <w:sz w:val="22"/>
                <w:szCs w:val="22"/>
              </w:rPr>
            </w:pPr>
          </w:p>
        </w:tc>
      </w:tr>
      <w:tr w:rsidR="009B0E28" w:rsidRPr="009E725B" w14:paraId="4790E86D" w14:textId="77777777" w:rsidTr="009B0E28">
        <w:trPr>
          <w:gridAfter w:val="5"/>
          <w:wAfter w:w="6394" w:type="dxa"/>
        </w:trPr>
        <w:tc>
          <w:tcPr>
            <w:tcW w:w="829" w:type="dxa"/>
          </w:tcPr>
          <w:p w14:paraId="17FA8F58" w14:textId="77777777" w:rsidR="009B0E28" w:rsidRPr="009E725B" w:rsidRDefault="009B0E28" w:rsidP="009B0E28">
            <w:pPr>
              <w:pStyle w:val="af7"/>
              <w:jc w:val="both"/>
              <w:rPr>
                <w:color w:val="000000"/>
                <w:sz w:val="22"/>
                <w:szCs w:val="22"/>
              </w:rPr>
            </w:pPr>
            <w:r w:rsidRPr="009E725B">
              <w:rPr>
                <w:color w:val="000000"/>
                <w:sz w:val="22"/>
                <w:szCs w:val="22"/>
              </w:rPr>
              <w:t>16.3</w:t>
            </w:r>
          </w:p>
        </w:tc>
        <w:tc>
          <w:tcPr>
            <w:tcW w:w="2674" w:type="dxa"/>
            <w:gridSpan w:val="3"/>
          </w:tcPr>
          <w:p w14:paraId="0259CECE" w14:textId="77777777" w:rsidR="009B0E28" w:rsidRPr="009E725B" w:rsidRDefault="009B0E28" w:rsidP="009B0E28">
            <w:pPr>
              <w:pStyle w:val="af7"/>
              <w:jc w:val="both"/>
              <w:rPr>
                <w:color w:val="000000"/>
                <w:sz w:val="22"/>
                <w:szCs w:val="22"/>
              </w:rPr>
            </w:pPr>
            <w:r w:rsidRPr="009E725B">
              <w:rPr>
                <w:sz w:val="22"/>
                <w:szCs w:val="22"/>
              </w:rPr>
              <w:t>Срок займа</w:t>
            </w:r>
          </w:p>
        </w:tc>
        <w:tc>
          <w:tcPr>
            <w:tcW w:w="3428" w:type="dxa"/>
            <w:gridSpan w:val="9"/>
            <w:tcBorders>
              <w:right w:val="single" w:sz="4" w:space="0" w:color="auto"/>
            </w:tcBorders>
          </w:tcPr>
          <w:p w14:paraId="4A5F7247" w14:textId="77777777" w:rsidR="009B0E28" w:rsidRPr="009E725B" w:rsidRDefault="009B0E28" w:rsidP="009B0E28">
            <w:pPr>
              <w:pStyle w:val="af7"/>
              <w:jc w:val="center"/>
              <w:rPr>
                <w:color w:val="000000"/>
                <w:sz w:val="22"/>
                <w:szCs w:val="22"/>
              </w:rPr>
            </w:pPr>
            <w:r w:rsidRPr="009E725B">
              <w:rPr>
                <w:sz w:val="22"/>
                <w:szCs w:val="22"/>
              </w:rPr>
              <w:t>от 6 месяцев до 8 лет включительно</w:t>
            </w:r>
          </w:p>
        </w:tc>
        <w:tc>
          <w:tcPr>
            <w:tcW w:w="2275" w:type="dxa"/>
            <w:gridSpan w:val="9"/>
            <w:vMerge/>
            <w:tcBorders>
              <w:left w:val="single" w:sz="4" w:space="0" w:color="auto"/>
            </w:tcBorders>
          </w:tcPr>
          <w:p w14:paraId="4AAFE589" w14:textId="77777777" w:rsidR="009B0E28" w:rsidRPr="009E725B" w:rsidRDefault="009B0E28" w:rsidP="009B0E28">
            <w:pPr>
              <w:pStyle w:val="af7"/>
              <w:jc w:val="both"/>
              <w:rPr>
                <w:color w:val="000000"/>
                <w:sz w:val="22"/>
                <w:szCs w:val="22"/>
              </w:rPr>
            </w:pPr>
          </w:p>
        </w:tc>
        <w:tc>
          <w:tcPr>
            <w:tcW w:w="5232" w:type="dxa"/>
            <w:gridSpan w:val="6"/>
            <w:vMerge/>
          </w:tcPr>
          <w:p w14:paraId="59059E25" w14:textId="77777777" w:rsidR="009B0E28" w:rsidRPr="009E725B" w:rsidRDefault="009B0E28" w:rsidP="009B0E28">
            <w:pPr>
              <w:pStyle w:val="af7"/>
              <w:jc w:val="both"/>
              <w:rPr>
                <w:color w:val="000000"/>
                <w:sz w:val="22"/>
                <w:szCs w:val="22"/>
              </w:rPr>
            </w:pPr>
          </w:p>
        </w:tc>
      </w:tr>
      <w:tr w:rsidR="009B0E28" w:rsidRPr="009E725B" w14:paraId="51115E5C" w14:textId="77777777" w:rsidTr="009B0E28">
        <w:trPr>
          <w:gridAfter w:val="5"/>
          <w:wAfter w:w="6394" w:type="dxa"/>
          <w:trHeight w:val="377"/>
        </w:trPr>
        <w:tc>
          <w:tcPr>
            <w:tcW w:w="829" w:type="dxa"/>
          </w:tcPr>
          <w:p w14:paraId="1D318886" w14:textId="77777777" w:rsidR="009B0E28" w:rsidRPr="009E725B" w:rsidRDefault="009B0E28" w:rsidP="009B0E28">
            <w:pPr>
              <w:pStyle w:val="af7"/>
              <w:jc w:val="both"/>
              <w:rPr>
                <w:color w:val="000000"/>
                <w:sz w:val="22"/>
                <w:szCs w:val="22"/>
              </w:rPr>
            </w:pPr>
            <w:r w:rsidRPr="009E725B">
              <w:rPr>
                <w:color w:val="000000"/>
                <w:sz w:val="22"/>
                <w:szCs w:val="22"/>
              </w:rPr>
              <w:t>16.4</w:t>
            </w:r>
          </w:p>
        </w:tc>
        <w:tc>
          <w:tcPr>
            <w:tcW w:w="2674" w:type="dxa"/>
            <w:gridSpan w:val="3"/>
          </w:tcPr>
          <w:p w14:paraId="104F37E0" w14:textId="77777777" w:rsidR="009B0E28" w:rsidRPr="009E725B" w:rsidRDefault="009B0E28" w:rsidP="009B0E28">
            <w:pPr>
              <w:pStyle w:val="af7"/>
              <w:jc w:val="both"/>
              <w:rPr>
                <w:color w:val="000000"/>
                <w:sz w:val="22"/>
                <w:szCs w:val="22"/>
              </w:rPr>
            </w:pPr>
            <w:r w:rsidRPr="009E725B">
              <w:rPr>
                <w:sz w:val="22"/>
                <w:szCs w:val="22"/>
              </w:rPr>
              <w:t>Сумма займа</w:t>
            </w:r>
          </w:p>
        </w:tc>
        <w:tc>
          <w:tcPr>
            <w:tcW w:w="3428" w:type="dxa"/>
            <w:gridSpan w:val="9"/>
            <w:tcBorders>
              <w:right w:val="single" w:sz="4" w:space="0" w:color="auto"/>
            </w:tcBorders>
          </w:tcPr>
          <w:p w14:paraId="4A1F52E2" w14:textId="77777777" w:rsidR="009B0E28" w:rsidRPr="009E725B" w:rsidRDefault="009B0E28" w:rsidP="009B0E28">
            <w:pPr>
              <w:pStyle w:val="af7"/>
              <w:jc w:val="center"/>
              <w:rPr>
                <w:color w:val="000000"/>
                <w:sz w:val="22"/>
                <w:szCs w:val="22"/>
              </w:rPr>
            </w:pPr>
            <w:r w:rsidRPr="009E725B">
              <w:rPr>
                <w:sz w:val="22"/>
                <w:szCs w:val="22"/>
              </w:rPr>
              <w:t xml:space="preserve">до 15 млн. </w:t>
            </w:r>
            <w:proofErr w:type="spellStart"/>
            <w:r w:rsidRPr="009E725B">
              <w:rPr>
                <w:sz w:val="22"/>
                <w:szCs w:val="22"/>
              </w:rPr>
              <w:t>тг</w:t>
            </w:r>
            <w:proofErr w:type="spellEnd"/>
            <w:r w:rsidRPr="009E725B">
              <w:rPr>
                <w:sz w:val="22"/>
                <w:szCs w:val="22"/>
              </w:rPr>
              <w:t>. включительно</w:t>
            </w:r>
          </w:p>
        </w:tc>
        <w:tc>
          <w:tcPr>
            <w:tcW w:w="2275" w:type="dxa"/>
            <w:gridSpan w:val="9"/>
            <w:vMerge/>
            <w:tcBorders>
              <w:left w:val="single" w:sz="4" w:space="0" w:color="auto"/>
            </w:tcBorders>
          </w:tcPr>
          <w:p w14:paraId="2EBB7F05" w14:textId="77777777" w:rsidR="009B0E28" w:rsidRPr="009E725B" w:rsidRDefault="009B0E28" w:rsidP="009B0E28">
            <w:pPr>
              <w:pStyle w:val="af7"/>
              <w:jc w:val="both"/>
              <w:rPr>
                <w:color w:val="000000"/>
                <w:sz w:val="22"/>
                <w:szCs w:val="22"/>
              </w:rPr>
            </w:pPr>
          </w:p>
        </w:tc>
        <w:tc>
          <w:tcPr>
            <w:tcW w:w="5232" w:type="dxa"/>
            <w:gridSpan w:val="6"/>
            <w:vMerge/>
          </w:tcPr>
          <w:p w14:paraId="6A04B144" w14:textId="77777777" w:rsidR="009B0E28" w:rsidRPr="009E725B" w:rsidRDefault="009B0E28" w:rsidP="009B0E28">
            <w:pPr>
              <w:pStyle w:val="af7"/>
              <w:jc w:val="both"/>
              <w:rPr>
                <w:color w:val="000000"/>
                <w:sz w:val="22"/>
                <w:szCs w:val="22"/>
              </w:rPr>
            </w:pPr>
          </w:p>
        </w:tc>
      </w:tr>
      <w:tr w:rsidR="009B0E28" w:rsidRPr="009E725B" w14:paraId="7928CA71" w14:textId="77777777" w:rsidTr="009B0E28">
        <w:trPr>
          <w:gridAfter w:val="5"/>
          <w:wAfter w:w="6394" w:type="dxa"/>
        </w:trPr>
        <w:tc>
          <w:tcPr>
            <w:tcW w:w="829" w:type="dxa"/>
          </w:tcPr>
          <w:p w14:paraId="225DD567" w14:textId="77777777" w:rsidR="009B0E28" w:rsidRPr="009E725B" w:rsidRDefault="009B0E28" w:rsidP="009B0E28">
            <w:pPr>
              <w:pStyle w:val="af7"/>
              <w:jc w:val="both"/>
              <w:rPr>
                <w:color w:val="000000"/>
                <w:sz w:val="22"/>
                <w:szCs w:val="22"/>
              </w:rPr>
            </w:pPr>
            <w:r w:rsidRPr="009E725B">
              <w:rPr>
                <w:color w:val="000000"/>
                <w:sz w:val="22"/>
                <w:szCs w:val="22"/>
              </w:rPr>
              <w:t>16.5</w:t>
            </w:r>
          </w:p>
        </w:tc>
        <w:tc>
          <w:tcPr>
            <w:tcW w:w="2674" w:type="dxa"/>
            <w:gridSpan w:val="3"/>
            <w:vAlign w:val="center"/>
          </w:tcPr>
          <w:p w14:paraId="04D08C11" w14:textId="77777777" w:rsidR="009B0E28" w:rsidRPr="009E725B" w:rsidRDefault="009B0E28" w:rsidP="009B0E28">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5703" w:type="dxa"/>
            <w:gridSpan w:val="18"/>
            <w:vAlign w:val="center"/>
          </w:tcPr>
          <w:p w14:paraId="4F9A0BC4"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 xml:space="preserve">страхование залоговой недвижимости: </w:t>
            </w:r>
          </w:p>
          <w:p w14:paraId="63C242C1" w14:textId="77777777" w:rsidR="009B0E28" w:rsidRPr="009E725B" w:rsidRDefault="009B0E28" w:rsidP="009B0E28">
            <w:pPr>
              <w:pStyle w:val="af7"/>
              <w:spacing w:before="0" w:beforeAutospacing="0" w:after="120" w:afterAutospacing="0"/>
            </w:pPr>
            <w:r w:rsidRPr="009E725B">
              <w:t>- требуется при залоге в виде индивидуального жилого дома и коммерческой недвижимости</w:t>
            </w:r>
          </w:p>
          <w:p w14:paraId="2E87DD2D" w14:textId="77777777" w:rsidR="009B0E28" w:rsidRPr="009E725B" w:rsidRDefault="009B0E28" w:rsidP="009B0E28">
            <w:pPr>
              <w:pStyle w:val="af7"/>
              <w:spacing w:before="0" w:beforeAutospacing="0" w:after="120" w:afterAutospacing="0"/>
              <w:rPr>
                <w:i/>
                <w:iCs/>
                <w:sz w:val="18"/>
              </w:rPr>
            </w:pPr>
            <w:r w:rsidRPr="009E725B">
              <w:rPr>
                <w:i/>
                <w:iCs/>
                <w:sz w:val="18"/>
              </w:rPr>
              <w:t>(согласно решению КБПП №36 от 10.08.2023г.)</w:t>
            </w:r>
          </w:p>
          <w:p w14:paraId="2D3CD2E0" w14:textId="77777777" w:rsidR="009B0E28" w:rsidRPr="009E725B" w:rsidRDefault="009B0E28" w:rsidP="009B0E28">
            <w:pPr>
              <w:pStyle w:val="af7"/>
              <w:spacing w:before="0" w:beforeAutospacing="0" w:after="120" w:afterAutospacing="0"/>
              <w:rPr>
                <w:iCs/>
              </w:rPr>
            </w:pPr>
          </w:p>
        </w:tc>
        <w:tc>
          <w:tcPr>
            <w:tcW w:w="5232" w:type="dxa"/>
            <w:gridSpan w:val="6"/>
          </w:tcPr>
          <w:p w14:paraId="1172B8D0" w14:textId="77777777" w:rsidR="009B0E28" w:rsidRPr="009E725B" w:rsidRDefault="009B0E28" w:rsidP="009B0E28">
            <w:pPr>
              <w:spacing w:before="60" w:after="60"/>
              <w:jc w:val="both"/>
              <w:rPr>
                <w:rFonts w:ascii="Times New Roman" w:hAnsi="Times New Roman" w:cs="Times New Roman"/>
              </w:rPr>
            </w:pPr>
            <w:r w:rsidRPr="009E725B">
              <w:rPr>
                <w:rFonts w:ascii="Times New Roman" w:eastAsia="Times New Roman" w:hAnsi="Times New Roman" w:cs="Times New Roman"/>
                <w:iCs/>
                <w:sz w:val="24"/>
                <w:szCs w:val="24"/>
                <w:lang w:eastAsia="ru-RU"/>
              </w:rPr>
              <w:t>Титульное страхование: не требуется</w:t>
            </w:r>
          </w:p>
        </w:tc>
      </w:tr>
      <w:tr w:rsidR="009B0E28" w:rsidRPr="009E725B" w14:paraId="2E6EA32F" w14:textId="77777777" w:rsidTr="009B0E28">
        <w:trPr>
          <w:gridAfter w:val="5"/>
          <w:wAfter w:w="6394" w:type="dxa"/>
        </w:trPr>
        <w:tc>
          <w:tcPr>
            <w:tcW w:w="829" w:type="dxa"/>
            <w:shd w:val="clear" w:color="auto" w:fill="D9D9D9" w:themeFill="background1" w:themeFillShade="D9"/>
          </w:tcPr>
          <w:p w14:paraId="2CEB4AD0" w14:textId="77777777" w:rsidR="009B0E28" w:rsidRPr="009E725B" w:rsidRDefault="009B0E28" w:rsidP="009B0E28">
            <w:pPr>
              <w:spacing w:before="60" w:after="60"/>
              <w:jc w:val="center"/>
              <w:rPr>
                <w:rFonts w:ascii="Times New Roman" w:hAnsi="Times New Roman" w:cs="Times New Roman"/>
                <w:b/>
                <w:iCs/>
              </w:rPr>
            </w:pPr>
            <w:r w:rsidRPr="009E725B">
              <w:rPr>
                <w:rFonts w:ascii="Times New Roman" w:hAnsi="Times New Roman" w:cs="Times New Roman"/>
                <w:b/>
                <w:iCs/>
              </w:rPr>
              <w:t>17</w:t>
            </w:r>
          </w:p>
        </w:tc>
        <w:tc>
          <w:tcPr>
            <w:tcW w:w="13609" w:type="dxa"/>
            <w:gridSpan w:val="27"/>
            <w:shd w:val="clear" w:color="auto" w:fill="D9D9D9" w:themeFill="background1" w:themeFillShade="D9"/>
          </w:tcPr>
          <w:p w14:paraId="59A1C77B" w14:textId="77777777" w:rsidR="009B0E28" w:rsidRPr="009E725B" w:rsidRDefault="009B0E28" w:rsidP="009B0E28">
            <w:pPr>
              <w:spacing w:before="60" w:after="60"/>
              <w:rPr>
                <w:rFonts w:ascii="Times New Roman" w:hAnsi="Times New Roman" w:cs="Times New Roman"/>
                <w:iCs/>
              </w:rPr>
            </w:pPr>
            <w:r w:rsidRPr="009E725B">
              <w:rPr>
                <w:rFonts w:ascii="Times New Roman" w:hAnsi="Times New Roman" w:cs="Times New Roman"/>
                <w:b/>
                <w:sz w:val="24"/>
                <w:szCs w:val="24"/>
              </w:rPr>
              <w:t>Государственная программа жилищно-коммунального развития "</w:t>
            </w:r>
            <w:proofErr w:type="spellStart"/>
            <w:r w:rsidRPr="009E725B">
              <w:rPr>
                <w:rFonts w:ascii="Times New Roman" w:hAnsi="Times New Roman" w:cs="Times New Roman"/>
                <w:b/>
                <w:sz w:val="24"/>
                <w:szCs w:val="24"/>
              </w:rPr>
              <w:t>Нұрлы</w:t>
            </w:r>
            <w:proofErr w:type="spellEnd"/>
            <w:r w:rsidRPr="009E725B">
              <w:rPr>
                <w:rFonts w:ascii="Times New Roman" w:hAnsi="Times New Roman" w:cs="Times New Roman"/>
                <w:b/>
                <w:sz w:val="24"/>
                <w:szCs w:val="24"/>
              </w:rPr>
              <w:t xml:space="preserve"> </w:t>
            </w:r>
            <w:proofErr w:type="spellStart"/>
            <w:r w:rsidRPr="009E725B">
              <w:rPr>
                <w:rFonts w:ascii="Times New Roman" w:hAnsi="Times New Roman" w:cs="Times New Roman"/>
                <w:b/>
                <w:sz w:val="24"/>
                <w:szCs w:val="24"/>
              </w:rPr>
              <w:t>жер</w:t>
            </w:r>
            <w:proofErr w:type="spellEnd"/>
            <w:r w:rsidRPr="009E725B">
              <w:rPr>
                <w:rFonts w:ascii="Times New Roman" w:hAnsi="Times New Roman" w:cs="Times New Roman"/>
                <w:b/>
                <w:sz w:val="24"/>
                <w:szCs w:val="24"/>
              </w:rPr>
              <w:t>" на 2020-2025 годы</w:t>
            </w:r>
            <w:r w:rsidRPr="009E725B">
              <w:rPr>
                <w:rFonts w:ascii="Times New Roman" w:eastAsia="Calibri" w:hAnsi="Times New Roman" w:cs="Times New Roman"/>
                <w:b/>
              </w:rPr>
              <w:t xml:space="preserve"> </w:t>
            </w:r>
            <w:r w:rsidRPr="009E725B">
              <w:rPr>
                <w:rFonts w:ascii="Times New Roman" w:hAnsi="Times New Roman" w:cs="Times New Roman"/>
                <w:b/>
              </w:rPr>
              <w:t>по направлению "Кредитование малообеспеченных семей на приобретение жилья (</w:t>
            </w:r>
            <w:proofErr w:type="spellStart"/>
            <w:r w:rsidRPr="009E725B">
              <w:rPr>
                <w:rFonts w:ascii="Times New Roman" w:hAnsi="Times New Roman" w:cs="Times New Roman"/>
                <w:b/>
              </w:rPr>
              <w:t>Бакытты</w:t>
            </w:r>
            <w:proofErr w:type="spellEnd"/>
            <w:r w:rsidRPr="009E725B">
              <w:rPr>
                <w:rFonts w:ascii="Times New Roman" w:hAnsi="Times New Roman" w:cs="Times New Roman"/>
                <w:b/>
              </w:rPr>
              <w:t xml:space="preserve"> </w:t>
            </w:r>
            <w:proofErr w:type="spellStart"/>
            <w:r w:rsidRPr="009E725B">
              <w:rPr>
                <w:rFonts w:ascii="Times New Roman" w:hAnsi="Times New Roman" w:cs="Times New Roman"/>
                <w:b/>
              </w:rPr>
              <w:t>отбасы</w:t>
            </w:r>
            <w:proofErr w:type="spellEnd"/>
            <w:r w:rsidRPr="009E725B">
              <w:rPr>
                <w:rFonts w:ascii="Times New Roman" w:hAnsi="Times New Roman" w:cs="Times New Roman"/>
                <w:b/>
              </w:rPr>
              <w:t xml:space="preserve">) </w:t>
            </w:r>
            <w:r w:rsidRPr="009E725B">
              <w:rPr>
                <w:rFonts w:ascii="Times New Roman" w:hAnsi="Times New Roman" w:cs="Times New Roman"/>
              </w:rPr>
              <w:t>/</w:t>
            </w:r>
            <w:r w:rsidRPr="009E725B">
              <w:rPr>
                <w:rFonts w:ascii="Times New Roman" w:hAnsi="Times New Roman" w:cs="Times New Roman"/>
                <w:lang w:val="kk-KZ"/>
              </w:rPr>
              <w:t> </w:t>
            </w:r>
            <w:r w:rsidRPr="009E725B">
              <w:rPr>
                <w:rFonts w:ascii="Times New Roman" w:eastAsia="Times New Roman" w:hAnsi="Times New Roman" w:cs="Times New Roman"/>
                <w:b/>
                <w:lang w:eastAsia="ru-RU"/>
              </w:rPr>
              <w:t xml:space="preserve">Реализация кредитного жилья путем предоставления предварительных жилищных займов по ставке вознаграждения не более 2% годовых в рамках Концепции развития жилищно-коммунальной инфраструктуры на 2023-2029 годы/ Предоставление льготных предварительных жилищных займов по ставке вознаграждения не более 2% годовых в рамках Реализации мер государственной поддержки, направленных на улучшение жилищных условий </w:t>
            </w:r>
            <w:r w:rsidRPr="009E725B">
              <w:rPr>
                <w:rFonts w:ascii="Times New Roman" w:hAnsi="Times New Roman" w:cs="Times New Roman"/>
                <w:i/>
                <w:iCs/>
              </w:rPr>
              <w:t xml:space="preserve">(строка 17 внесена, согласно решению КБПП Протокол №9 от 20.03.2019г., внесены изменения согласно решению </w:t>
            </w:r>
            <w:r w:rsidRPr="009E725B">
              <w:rPr>
                <w:rFonts w:ascii="Times New Roman" w:hAnsi="Times New Roman" w:cs="Times New Roman"/>
                <w:i/>
                <w:iCs/>
              </w:rPr>
              <w:lastRenderedPageBreak/>
              <w:t xml:space="preserve">КБПП Протокол №16 от 27.05.2019г., №04 от 10.02.2020г., </w:t>
            </w:r>
            <w:r w:rsidRPr="009E725B">
              <w:rPr>
                <w:i/>
                <w:iCs/>
              </w:rPr>
              <w:t xml:space="preserve"> </w:t>
            </w:r>
            <w:r w:rsidRPr="009E725B">
              <w:rPr>
                <w:rFonts w:ascii="Times New Roman" w:hAnsi="Times New Roman" w:cs="Times New Roman"/>
                <w:i/>
                <w:iCs/>
              </w:rPr>
              <w:t>изложена согласно решению КБПП Протокол №55 от 04.11.2022г., наименование программы изменено согласно решению КБПП №34 от 31.07.2023г., наименование программы изменено согласно решению КБПП №П42-2024 от 18.07.2024г.</w:t>
            </w:r>
            <w:r w:rsidRPr="009E725B">
              <w:rPr>
                <w:rFonts w:ascii="Times New Roman" w:hAnsi="Times New Roman" w:cs="Times New Roman"/>
                <w:i/>
                <w:iCs/>
                <w:lang w:val="kk-KZ"/>
              </w:rPr>
              <w:t>,</w:t>
            </w:r>
            <w:r w:rsidRPr="009E725B">
              <w:t xml:space="preserve"> </w:t>
            </w:r>
            <w:r w:rsidRPr="009E725B">
              <w:rPr>
                <w:rFonts w:ascii="Times New Roman" w:hAnsi="Times New Roman" w:cs="Times New Roman"/>
                <w:i/>
                <w:iCs/>
              </w:rPr>
              <w:t>наименование программы изменено согласно решению КБПП №П51-2025  от 19.09.2025г.)</w:t>
            </w:r>
          </w:p>
        </w:tc>
      </w:tr>
      <w:tr w:rsidR="009B0E28" w:rsidRPr="009E725B" w14:paraId="5581F742" w14:textId="77777777" w:rsidTr="009B0E28">
        <w:trPr>
          <w:gridAfter w:val="5"/>
          <w:wAfter w:w="6394" w:type="dxa"/>
          <w:trHeight w:val="210"/>
        </w:trPr>
        <w:tc>
          <w:tcPr>
            <w:tcW w:w="829" w:type="dxa"/>
          </w:tcPr>
          <w:p w14:paraId="65771252" w14:textId="77777777" w:rsidR="009B0E28" w:rsidRPr="009E725B" w:rsidRDefault="009B0E28" w:rsidP="009B0E28">
            <w:pPr>
              <w:pStyle w:val="af7"/>
              <w:jc w:val="both"/>
              <w:rPr>
                <w:color w:val="000000"/>
                <w:sz w:val="22"/>
                <w:szCs w:val="22"/>
              </w:rPr>
            </w:pPr>
          </w:p>
        </w:tc>
        <w:tc>
          <w:tcPr>
            <w:tcW w:w="2674" w:type="dxa"/>
            <w:gridSpan w:val="3"/>
          </w:tcPr>
          <w:p w14:paraId="2406C23C" w14:textId="77777777" w:rsidR="009B0E28" w:rsidRPr="009E725B" w:rsidRDefault="009B0E28" w:rsidP="009B0E28">
            <w:pPr>
              <w:pStyle w:val="af7"/>
              <w:jc w:val="both"/>
              <w:rPr>
                <w:color w:val="000000"/>
                <w:sz w:val="22"/>
                <w:szCs w:val="22"/>
              </w:rPr>
            </w:pPr>
          </w:p>
        </w:tc>
        <w:tc>
          <w:tcPr>
            <w:tcW w:w="3428" w:type="dxa"/>
            <w:gridSpan w:val="9"/>
            <w:tcBorders>
              <w:right w:val="single" w:sz="4" w:space="0" w:color="auto"/>
            </w:tcBorders>
          </w:tcPr>
          <w:p w14:paraId="32564799" w14:textId="77777777" w:rsidR="009B0E28" w:rsidRPr="009E725B" w:rsidRDefault="009B0E28" w:rsidP="009B0E28">
            <w:pPr>
              <w:pStyle w:val="af7"/>
              <w:jc w:val="center"/>
              <w:rPr>
                <w:color w:val="000000"/>
                <w:sz w:val="22"/>
                <w:szCs w:val="22"/>
              </w:rPr>
            </w:pPr>
          </w:p>
        </w:tc>
        <w:tc>
          <w:tcPr>
            <w:tcW w:w="2275" w:type="dxa"/>
            <w:gridSpan w:val="9"/>
            <w:tcBorders>
              <w:left w:val="single" w:sz="4" w:space="0" w:color="auto"/>
            </w:tcBorders>
          </w:tcPr>
          <w:p w14:paraId="33057D38" w14:textId="77777777" w:rsidR="009B0E28" w:rsidRPr="009E725B" w:rsidRDefault="009B0E28" w:rsidP="009B0E28">
            <w:pPr>
              <w:pStyle w:val="af7"/>
              <w:jc w:val="both"/>
              <w:rPr>
                <w:color w:val="000000"/>
                <w:sz w:val="22"/>
                <w:szCs w:val="22"/>
              </w:rPr>
            </w:pPr>
            <w:r w:rsidRPr="009E725B">
              <w:rPr>
                <w:color w:val="000000"/>
                <w:sz w:val="22"/>
                <w:szCs w:val="22"/>
              </w:rPr>
              <w:t>Источник финансирования</w:t>
            </w:r>
          </w:p>
        </w:tc>
        <w:tc>
          <w:tcPr>
            <w:tcW w:w="5232" w:type="dxa"/>
            <w:gridSpan w:val="6"/>
            <w:vMerge w:val="restart"/>
          </w:tcPr>
          <w:p w14:paraId="74A18F81" w14:textId="77777777" w:rsidR="009B0E28" w:rsidRPr="009E725B" w:rsidRDefault="009B0E28" w:rsidP="009B0E28">
            <w:pPr>
              <w:spacing w:before="60" w:after="60"/>
              <w:jc w:val="both"/>
              <w:rPr>
                <w:rFonts w:ascii="Times New Roman" w:hAnsi="Times New Roman"/>
                <w:sz w:val="24"/>
                <w:szCs w:val="24"/>
              </w:rPr>
            </w:pPr>
          </w:p>
          <w:p w14:paraId="750B309C" w14:textId="77777777" w:rsidR="009B0E28" w:rsidRPr="009E725B" w:rsidRDefault="009B0E28" w:rsidP="009B0E28">
            <w:pPr>
              <w:spacing w:before="60" w:after="60"/>
              <w:jc w:val="both"/>
              <w:rPr>
                <w:rFonts w:ascii="Times New Roman" w:hAnsi="Times New Roman" w:cs="Times New Roman"/>
                <w:iCs/>
                <w:sz w:val="24"/>
                <w:szCs w:val="24"/>
                <w:lang w:val="kk-KZ"/>
              </w:rPr>
            </w:pPr>
            <w:r w:rsidRPr="009E725B">
              <w:rPr>
                <w:rFonts w:ascii="Times New Roman" w:hAnsi="Times New Roman" w:cs="Times New Roman"/>
                <w:iCs/>
                <w:sz w:val="24"/>
                <w:szCs w:val="24"/>
                <w:lang w:val="kk-KZ"/>
              </w:rPr>
              <w:t>Клиенты могут участвовать по данным условиям в Программе "Свой дом"/Требования к участникам Программы регламентируются Правилами реализации жилья через систему жилищных строительных сбережений в АО "Отбасы банк" в рамках Концепции развития жилищно-коммунальной инфраструктуры на 2023-2029 годы, утвержденных решением Правления АО "Отбасы банк".</w:t>
            </w:r>
          </w:p>
          <w:p w14:paraId="4954CE7A" w14:textId="77777777" w:rsidR="009B0E28" w:rsidRPr="009E725B" w:rsidRDefault="009B0E28" w:rsidP="009B0E28">
            <w:pPr>
              <w:spacing w:before="60" w:after="60"/>
              <w:jc w:val="both"/>
              <w:rPr>
                <w:color w:val="000000"/>
              </w:rPr>
            </w:pPr>
            <w:r w:rsidRPr="009E725B">
              <w:rPr>
                <w:rFonts w:ascii="Times New Roman" w:hAnsi="Times New Roman" w:cs="Times New Roman"/>
                <w:i/>
                <w:iCs/>
                <w:sz w:val="20"/>
                <w:szCs w:val="18"/>
              </w:rPr>
              <w:t>(Примечание изложено согласно решению КБПП Протокол № П42</w:t>
            </w:r>
            <w:r w:rsidRPr="009E725B">
              <w:rPr>
                <w:rFonts w:ascii="Times New Roman" w:hAnsi="Times New Roman" w:cs="Times New Roman"/>
                <w:i/>
                <w:iCs/>
                <w:sz w:val="20"/>
                <w:szCs w:val="18"/>
                <w:lang w:val="kk-KZ"/>
              </w:rPr>
              <w:t>-2024</w:t>
            </w:r>
            <w:r w:rsidRPr="009E725B">
              <w:rPr>
                <w:rFonts w:ascii="Times New Roman" w:hAnsi="Times New Roman" w:cs="Times New Roman"/>
                <w:i/>
                <w:iCs/>
                <w:sz w:val="20"/>
                <w:szCs w:val="18"/>
              </w:rPr>
              <w:t xml:space="preserve"> от 18.07.2024</w:t>
            </w:r>
            <w:r w:rsidRPr="009E725B">
              <w:rPr>
                <w:rFonts w:ascii="Times New Roman" w:hAnsi="Times New Roman" w:cs="Times New Roman"/>
                <w:i/>
                <w:iCs/>
                <w:sz w:val="20"/>
                <w:szCs w:val="18"/>
                <w:lang w:val="kk-KZ"/>
              </w:rPr>
              <w:t xml:space="preserve"> </w:t>
            </w:r>
            <w:r w:rsidRPr="009E725B">
              <w:rPr>
                <w:rFonts w:ascii="Times New Roman" w:hAnsi="Times New Roman" w:cs="Times New Roman"/>
                <w:i/>
                <w:iCs/>
                <w:sz w:val="20"/>
                <w:szCs w:val="18"/>
              </w:rPr>
              <w:t>г)</w:t>
            </w:r>
            <w:r w:rsidRPr="009E725B">
              <w:rPr>
                <w:rFonts w:ascii="Times New Roman" w:hAnsi="Times New Roman" w:cs="Times New Roman"/>
                <w:i/>
                <w:iCs/>
                <w:sz w:val="20"/>
                <w:szCs w:val="18"/>
                <w:lang w:val="kk-KZ"/>
              </w:rPr>
              <w:t>.</w:t>
            </w:r>
          </w:p>
        </w:tc>
      </w:tr>
      <w:tr w:rsidR="009B0E28" w:rsidRPr="009E725B" w14:paraId="76C5E299" w14:textId="77777777" w:rsidTr="009B0E28">
        <w:trPr>
          <w:gridAfter w:val="5"/>
          <w:wAfter w:w="6394" w:type="dxa"/>
        </w:trPr>
        <w:tc>
          <w:tcPr>
            <w:tcW w:w="829" w:type="dxa"/>
          </w:tcPr>
          <w:p w14:paraId="75F7901E" w14:textId="77777777" w:rsidR="009B0E28" w:rsidRPr="009E725B" w:rsidRDefault="009B0E28" w:rsidP="009B0E28">
            <w:pPr>
              <w:pStyle w:val="af7"/>
              <w:rPr>
                <w:color w:val="000000"/>
                <w:sz w:val="22"/>
                <w:szCs w:val="22"/>
              </w:rPr>
            </w:pPr>
            <w:r w:rsidRPr="009E725B">
              <w:rPr>
                <w:color w:val="000000"/>
                <w:sz w:val="22"/>
                <w:szCs w:val="22"/>
              </w:rPr>
              <w:t>17.1</w:t>
            </w:r>
          </w:p>
        </w:tc>
        <w:tc>
          <w:tcPr>
            <w:tcW w:w="2674" w:type="dxa"/>
            <w:gridSpan w:val="3"/>
          </w:tcPr>
          <w:p w14:paraId="3560B361" w14:textId="77777777" w:rsidR="009B0E28" w:rsidRPr="009E725B" w:rsidRDefault="009B0E28" w:rsidP="009B0E28">
            <w:pPr>
              <w:pStyle w:val="af7"/>
              <w:jc w:val="both"/>
              <w:rPr>
                <w:color w:val="000000"/>
                <w:sz w:val="22"/>
                <w:szCs w:val="22"/>
              </w:rPr>
            </w:pPr>
            <w:r w:rsidRPr="009E725B">
              <w:rPr>
                <w:sz w:val="22"/>
                <w:szCs w:val="22"/>
              </w:rPr>
              <w:t>Накопления ЖСС, % от договорной суммы</w:t>
            </w:r>
          </w:p>
        </w:tc>
        <w:tc>
          <w:tcPr>
            <w:tcW w:w="3428" w:type="dxa"/>
            <w:gridSpan w:val="9"/>
            <w:tcBorders>
              <w:right w:val="single" w:sz="4" w:space="0" w:color="auto"/>
            </w:tcBorders>
          </w:tcPr>
          <w:p w14:paraId="59CE5A0B" w14:textId="77777777" w:rsidR="009B0E28" w:rsidRPr="009E725B" w:rsidRDefault="009B0E28" w:rsidP="009B0E28">
            <w:pPr>
              <w:pStyle w:val="af7"/>
              <w:jc w:val="center"/>
              <w:rPr>
                <w:color w:val="000000"/>
                <w:sz w:val="22"/>
                <w:szCs w:val="22"/>
              </w:rPr>
            </w:pPr>
            <w:r w:rsidRPr="009E725B">
              <w:rPr>
                <w:color w:val="000000"/>
                <w:sz w:val="22"/>
                <w:szCs w:val="22"/>
              </w:rPr>
              <w:t>От 10 до 50</w:t>
            </w:r>
          </w:p>
        </w:tc>
        <w:tc>
          <w:tcPr>
            <w:tcW w:w="2275" w:type="dxa"/>
            <w:gridSpan w:val="9"/>
            <w:vMerge w:val="restart"/>
            <w:tcBorders>
              <w:left w:val="single" w:sz="4" w:space="0" w:color="auto"/>
            </w:tcBorders>
            <w:vAlign w:val="center"/>
          </w:tcPr>
          <w:p w14:paraId="5C612E9D" w14:textId="77777777" w:rsidR="009B0E28" w:rsidRPr="009E725B" w:rsidRDefault="009B0E28" w:rsidP="009B0E28">
            <w:pPr>
              <w:pStyle w:val="af7"/>
              <w:jc w:val="center"/>
              <w:rPr>
                <w:color w:val="000000"/>
                <w:sz w:val="22"/>
                <w:szCs w:val="22"/>
              </w:rPr>
            </w:pPr>
            <w:r w:rsidRPr="009E725B">
              <w:rPr>
                <w:color w:val="000000"/>
                <w:sz w:val="22"/>
                <w:szCs w:val="22"/>
              </w:rPr>
              <w:t>Привлеченные средства</w:t>
            </w:r>
          </w:p>
        </w:tc>
        <w:tc>
          <w:tcPr>
            <w:tcW w:w="5232" w:type="dxa"/>
            <w:gridSpan w:val="6"/>
            <w:vMerge/>
          </w:tcPr>
          <w:p w14:paraId="174615FA" w14:textId="77777777" w:rsidR="009B0E28" w:rsidRPr="009E725B" w:rsidRDefault="009B0E28" w:rsidP="009B0E28">
            <w:pPr>
              <w:pStyle w:val="af7"/>
              <w:jc w:val="both"/>
              <w:rPr>
                <w:color w:val="000000"/>
                <w:sz w:val="22"/>
                <w:szCs w:val="22"/>
              </w:rPr>
            </w:pPr>
          </w:p>
        </w:tc>
      </w:tr>
      <w:tr w:rsidR="009B0E28" w:rsidRPr="009E725B" w14:paraId="35A3EA13" w14:textId="77777777" w:rsidTr="009B0E28">
        <w:trPr>
          <w:gridAfter w:val="5"/>
          <w:wAfter w:w="6394" w:type="dxa"/>
        </w:trPr>
        <w:tc>
          <w:tcPr>
            <w:tcW w:w="829" w:type="dxa"/>
          </w:tcPr>
          <w:p w14:paraId="2092EC10" w14:textId="77777777" w:rsidR="009B0E28" w:rsidRPr="009E725B" w:rsidRDefault="009B0E28" w:rsidP="009B0E28">
            <w:pPr>
              <w:pStyle w:val="af7"/>
              <w:rPr>
                <w:color w:val="000000"/>
                <w:sz w:val="22"/>
                <w:szCs w:val="22"/>
              </w:rPr>
            </w:pPr>
            <w:r w:rsidRPr="009E725B">
              <w:rPr>
                <w:color w:val="000000"/>
                <w:sz w:val="22"/>
                <w:szCs w:val="22"/>
              </w:rPr>
              <w:t>17.2</w:t>
            </w:r>
          </w:p>
        </w:tc>
        <w:tc>
          <w:tcPr>
            <w:tcW w:w="2674" w:type="dxa"/>
            <w:gridSpan w:val="3"/>
          </w:tcPr>
          <w:p w14:paraId="3F76EB9E" w14:textId="77777777" w:rsidR="009B0E28" w:rsidRPr="009E725B" w:rsidRDefault="009B0E28" w:rsidP="009B0E28">
            <w:pPr>
              <w:pStyle w:val="af7"/>
              <w:jc w:val="both"/>
              <w:rPr>
                <w:color w:val="000000"/>
                <w:sz w:val="22"/>
                <w:szCs w:val="22"/>
              </w:rPr>
            </w:pPr>
            <w:r w:rsidRPr="009E725B">
              <w:rPr>
                <w:sz w:val="22"/>
                <w:szCs w:val="22"/>
              </w:rPr>
              <w:t>Ставка вознаграждения</w:t>
            </w:r>
          </w:p>
        </w:tc>
        <w:tc>
          <w:tcPr>
            <w:tcW w:w="3428" w:type="dxa"/>
            <w:gridSpan w:val="9"/>
            <w:tcBorders>
              <w:right w:val="single" w:sz="4" w:space="0" w:color="auto"/>
            </w:tcBorders>
          </w:tcPr>
          <w:p w14:paraId="5039E304" w14:textId="77777777" w:rsidR="009B0E28" w:rsidRPr="009E725B" w:rsidRDefault="009B0E28" w:rsidP="009B0E28">
            <w:pPr>
              <w:pStyle w:val="af7"/>
              <w:jc w:val="center"/>
              <w:rPr>
                <w:color w:val="000000"/>
                <w:sz w:val="22"/>
                <w:szCs w:val="22"/>
              </w:rPr>
            </w:pPr>
            <w:r w:rsidRPr="009E725B">
              <w:rPr>
                <w:color w:val="000000"/>
                <w:sz w:val="22"/>
                <w:szCs w:val="22"/>
              </w:rPr>
              <w:t>2% годовых</w:t>
            </w:r>
          </w:p>
        </w:tc>
        <w:tc>
          <w:tcPr>
            <w:tcW w:w="2275" w:type="dxa"/>
            <w:gridSpan w:val="9"/>
            <w:vMerge/>
            <w:tcBorders>
              <w:left w:val="single" w:sz="4" w:space="0" w:color="auto"/>
            </w:tcBorders>
          </w:tcPr>
          <w:p w14:paraId="57C6E964" w14:textId="77777777" w:rsidR="009B0E28" w:rsidRPr="009E725B" w:rsidRDefault="009B0E28" w:rsidP="009B0E28">
            <w:pPr>
              <w:pStyle w:val="af7"/>
              <w:jc w:val="both"/>
              <w:rPr>
                <w:color w:val="000000"/>
                <w:sz w:val="22"/>
                <w:szCs w:val="22"/>
              </w:rPr>
            </w:pPr>
          </w:p>
        </w:tc>
        <w:tc>
          <w:tcPr>
            <w:tcW w:w="5232" w:type="dxa"/>
            <w:gridSpan w:val="6"/>
            <w:vMerge/>
          </w:tcPr>
          <w:p w14:paraId="04F49279" w14:textId="77777777" w:rsidR="009B0E28" w:rsidRPr="009E725B" w:rsidRDefault="009B0E28" w:rsidP="009B0E28">
            <w:pPr>
              <w:pStyle w:val="af7"/>
              <w:jc w:val="both"/>
              <w:rPr>
                <w:color w:val="000000"/>
                <w:sz w:val="22"/>
                <w:szCs w:val="22"/>
              </w:rPr>
            </w:pPr>
          </w:p>
        </w:tc>
      </w:tr>
      <w:tr w:rsidR="009B0E28" w:rsidRPr="009E725B" w14:paraId="4E1E5A1C" w14:textId="77777777" w:rsidTr="009B0E28">
        <w:trPr>
          <w:gridAfter w:val="5"/>
          <w:wAfter w:w="6394" w:type="dxa"/>
        </w:trPr>
        <w:tc>
          <w:tcPr>
            <w:tcW w:w="829" w:type="dxa"/>
          </w:tcPr>
          <w:p w14:paraId="6C57A4A1" w14:textId="77777777" w:rsidR="009B0E28" w:rsidRPr="009E725B" w:rsidRDefault="009B0E28" w:rsidP="009B0E28">
            <w:pPr>
              <w:pStyle w:val="af7"/>
              <w:rPr>
                <w:color w:val="000000"/>
                <w:sz w:val="22"/>
                <w:szCs w:val="22"/>
              </w:rPr>
            </w:pPr>
            <w:r w:rsidRPr="009E725B">
              <w:rPr>
                <w:color w:val="000000"/>
                <w:sz w:val="22"/>
                <w:szCs w:val="22"/>
              </w:rPr>
              <w:t>17.3</w:t>
            </w:r>
          </w:p>
        </w:tc>
        <w:tc>
          <w:tcPr>
            <w:tcW w:w="2674" w:type="dxa"/>
            <w:gridSpan w:val="3"/>
          </w:tcPr>
          <w:p w14:paraId="7953AA7F" w14:textId="77777777" w:rsidR="009B0E28" w:rsidRPr="009E725B" w:rsidRDefault="009B0E28" w:rsidP="009B0E28">
            <w:pPr>
              <w:pStyle w:val="af7"/>
              <w:jc w:val="both"/>
              <w:rPr>
                <w:color w:val="000000"/>
                <w:sz w:val="22"/>
                <w:szCs w:val="22"/>
              </w:rPr>
            </w:pPr>
            <w:r w:rsidRPr="009E725B">
              <w:rPr>
                <w:sz w:val="22"/>
                <w:szCs w:val="22"/>
              </w:rPr>
              <w:t>Срок займа</w:t>
            </w:r>
          </w:p>
        </w:tc>
        <w:tc>
          <w:tcPr>
            <w:tcW w:w="3428" w:type="dxa"/>
            <w:gridSpan w:val="9"/>
            <w:tcBorders>
              <w:right w:val="single" w:sz="4" w:space="0" w:color="auto"/>
            </w:tcBorders>
          </w:tcPr>
          <w:p w14:paraId="19C0CDA3" w14:textId="77777777" w:rsidR="009B0E28" w:rsidRPr="009E725B" w:rsidRDefault="009B0E28" w:rsidP="009B0E28">
            <w:pPr>
              <w:pStyle w:val="af7"/>
              <w:jc w:val="center"/>
              <w:rPr>
                <w:color w:val="000000"/>
                <w:sz w:val="22"/>
                <w:szCs w:val="22"/>
              </w:rPr>
            </w:pPr>
            <w:r w:rsidRPr="009E725B">
              <w:rPr>
                <w:sz w:val="22"/>
                <w:szCs w:val="22"/>
              </w:rPr>
              <w:t>от 6 месяцев до 8 лет включительно</w:t>
            </w:r>
          </w:p>
        </w:tc>
        <w:tc>
          <w:tcPr>
            <w:tcW w:w="2275" w:type="dxa"/>
            <w:gridSpan w:val="9"/>
            <w:vMerge/>
            <w:tcBorders>
              <w:left w:val="single" w:sz="4" w:space="0" w:color="auto"/>
            </w:tcBorders>
          </w:tcPr>
          <w:p w14:paraId="149DB7AA" w14:textId="77777777" w:rsidR="009B0E28" w:rsidRPr="009E725B" w:rsidRDefault="009B0E28" w:rsidP="009B0E28">
            <w:pPr>
              <w:pStyle w:val="af7"/>
              <w:jc w:val="both"/>
              <w:rPr>
                <w:color w:val="000000"/>
                <w:sz w:val="22"/>
                <w:szCs w:val="22"/>
              </w:rPr>
            </w:pPr>
          </w:p>
        </w:tc>
        <w:tc>
          <w:tcPr>
            <w:tcW w:w="5232" w:type="dxa"/>
            <w:gridSpan w:val="6"/>
            <w:vMerge/>
          </w:tcPr>
          <w:p w14:paraId="019BB93F" w14:textId="77777777" w:rsidR="009B0E28" w:rsidRPr="009E725B" w:rsidRDefault="009B0E28" w:rsidP="009B0E28">
            <w:pPr>
              <w:pStyle w:val="af7"/>
              <w:jc w:val="both"/>
              <w:rPr>
                <w:color w:val="000000"/>
                <w:sz w:val="22"/>
                <w:szCs w:val="22"/>
              </w:rPr>
            </w:pPr>
          </w:p>
        </w:tc>
      </w:tr>
      <w:tr w:rsidR="009B0E28" w:rsidRPr="009E725B" w14:paraId="673BF2F3" w14:textId="77777777" w:rsidTr="009B0E28">
        <w:trPr>
          <w:gridAfter w:val="5"/>
          <w:wAfter w:w="6394" w:type="dxa"/>
        </w:trPr>
        <w:tc>
          <w:tcPr>
            <w:tcW w:w="829" w:type="dxa"/>
          </w:tcPr>
          <w:p w14:paraId="7D73D529" w14:textId="77777777" w:rsidR="009B0E28" w:rsidRPr="009E725B" w:rsidRDefault="009B0E28" w:rsidP="009B0E28">
            <w:pPr>
              <w:pStyle w:val="af7"/>
              <w:rPr>
                <w:color w:val="000000"/>
                <w:sz w:val="22"/>
                <w:szCs w:val="22"/>
              </w:rPr>
            </w:pPr>
            <w:r w:rsidRPr="009E725B">
              <w:rPr>
                <w:color w:val="000000"/>
                <w:sz w:val="22"/>
                <w:szCs w:val="22"/>
              </w:rPr>
              <w:t>17.4</w:t>
            </w:r>
          </w:p>
        </w:tc>
        <w:tc>
          <w:tcPr>
            <w:tcW w:w="2674" w:type="dxa"/>
            <w:gridSpan w:val="3"/>
          </w:tcPr>
          <w:p w14:paraId="5FC58E43" w14:textId="77777777" w:rsidR="009B0E28" w:rsidRPr="009E725B" w:rsidRDefault="009B0E28" w:rsidP="009B0E28">
            <w:pPr>
              <w:pStyle w:val="af7"/>
              <w:jc w:val="both"/>
              <w:rPr>
                <w:color w:val="000000"/>
                <w:sz w:val="22"/>
                <w:szCs w:val="22"/>
              </w:rPr>
            </w:pPr>
            <w:r w:rsidRPr="009E725B">
              <w:rPr>
                <w:sz w:val="22"/>
                <w:szCs w:val="22"/>
              </w:rPr>
              <w:t>Сумма займа</w:t>
            </w:r>
          </w:p>
        </w:tc>
        <w:tc>
          <w:tcPr>
            <w:tcW w:w="3428" w:type="dxa"/>
            <w:gridSpan w:val="9"/>
            <w:tcBorders>
              <w:right w:val="single" w:sz="4" w:space="0" w:color="auto"/>
            </w:tcBorders>
          </w:tcPr>
          <w:p w14:paraId="38EF90A8" w14:textId="77777777" w:rsidR="009B0E28" w:rsidRPr="009E725B" w:rsidRDefault="009B0E28" w:rsidP="009B0E28">
            <w:pPr>
              <w:pStyle w:val="af7"/>
              <w:jc w:val="center"/>
              <w:rPr>
                <w:sz w:val="22"/>
                <w:szCs w:val="22"/>
              </w:rPr>
            </w:pPr>
            <w:r w:rsidRPr="009E725B">
              <w:rPr>
                <w:sz w:val="22"/>
                <w:szCs w:val="22"/>
              </w:rPr>
              <w:t xml:space="preserve">до 15 млн. </w:t>
            </w:r>
            <w:proofErr w:type="spellStart"/>
            <w:r w:rsidRPr="009E725B">
              <w:rPr>
                <w:sz w:val="22"/>
                <w:szCs w:val="22"/>
              </w:rPr>
              <w:t>тг</w:t>
            </w:r>
            <w:proofErr w:type="spellEnd"/>
            <w:r w:rsidRPr="009E725B">
              <w:rPr>
                <w:sz w:val="22"/>
                <w:szCs w:val="22"/>
              </w:rPr>
              <w:t>. включительно/</w:t>
            </w:r>
            <w:r w:rsidRPr="009E725B">
              <w:rPr>
                <w:b/>
                <w:iCs/>
              </w:rPr>
              <w:t xml:space="preserve"> </w:t>
            </w:r>
            <w:r w:rsidRPr="009E725B">
              <w:rPr>
                <w:iCs/>
              </w:rPr>
              <w:t xml:space="preserve">Максимальная сумма кредитования определяется на основании информации о реализуемом объекте, содержащей стоимость реализации </w:t>
            </w:r>
            <w:r w:rsidRPr="009E725B">
              <w:rPr>
                <w:iCs/>
              </w:rPr>
              <w:br/>
              <w:t>1 (одного) квадратного метра жилища</w:t>
            </w:r>
          </w:p>
          <w:p w14:paraId="598D6195" w14:textId="77777777" w:rsidR="009B0E28" w:rsidRPr="009E725B" w:rsidRDefault="009B0E28" w:rsidP="009B0E28">
            <w:pPr>
              <w:pStyle w:val="af7"/>
              <w:jc w:val="center"/>
              <w:rPr>
                <w:color w:val="000000"/>
                <w:sz w:val="22"/>
                <w:szCs w:val="22"/>
              </w:rPr>
            </w:pPr>
          </w:p>
        </w:tc>
        <w:tc>
          <w:tcPr>
            <w:tcW w:w="2275" w:type="dxa"/>
            <w:gridSpan w:val="9"/>
            <w:vMerge/>
            <w:tcBorders>
              <w:left w:val="single" w:sz="4" w:space="0" w:color="auto"/>
            </w:tcBorders>
          </w:tcPr>
          <w:p w14:paraId="1FE58831" w14:textId="77777777" w:rsidR="009B0E28" w:rsidRPr="009E725B" w:rsidRDefault="009B0E28" w:rsidP="009B0E28">
            <w:pPr>
              <w:pStyle w:val="af7"/>
              <w:jc w:val="both"/>
              <w:rPr>
                <w:color w:val="000000"/>
                <w:sz w:val="22"/>
                <w:szCs w:val="22"/>
              </w:rPr>
            </w:pPr>
          </w:p>
        </w:tc>
        <w:tc>
          <w:tcPr>
            <w:tcW w:w="5232" w:type="dxa"/>
            <w:gridSpan w:val="6"/>
            <w:vMerge/>
          </w:tcPr>
          <w:p w14:paraId="43A68B54" w14:textId="77777777" w:rsidR="009B0E28" w:rsidRPr="009E725B" w:rsidRDefault="009B0E28" w:rsidP="009B0E28">
            <w:pPr>
              <w:pStyle w:val="af7"/>
              <w:jc w:val="both"/>
              <w:rPr>
                <w:color w:val="000000"/>
                <w:sz w:val="22"/>
                <w:szCs w:val="22"/>
              </w:rPr>
            </w:pPr>
          </w:p>
        </w:tc>
      </w:tr>
      <w:tr w:rsidR="009B0E28" w:rsidRPr="009E725B" w14:paraId="18AC7F6F" w14:textId="77777777" w:rsidTr="009B0E28">
        <w:trPr>
          <w:gridAfter w:val="5"/>
          <w:wAfter w:w="6394" w:type="dxa"/>
        </w:trPr>
        <w:tc>
          <w:tcPr>
            <w:tcW w:w="829" w:type="dxa"/>
          </w:tcPr>
          <w:p w14:paraId="01E44187" w14:textId="77777777" w:rsidR="009B0E28" w:rsidRPr="009E725B" w:rsidRDefault="009B0E28" w:rsidP="009B0E28">
            <w:pPr>
              <w:pStyle w:val="af7"/>
              <w:rPr>
                <w:color w:val="000000"/>
                <w:sz w:val="22"/>
                <w:szCs w:val="22"/>
              </w:rPr>
            </w:pPr>
            <w:r w:rsidRPr="009E725B">
              <w:rPr>
                <w:color w:val="000000"/>
                <w:sz w:val="22"/>
                <w:szCs w:val="22"/>
              </w:rPr>
              <w:t>17.5</w:t>
            </w:r>
          </w:p>
        </w:tc>
        <w:tc>
          <w:tcPr>
            <w:tcW w:w="2674" w:type="dxa"/>
            <w:gridSpan w:val="3"/>
          </w:tcPr>
          <w:p w14:paraId="2CB28514"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5703" w:type="dxa"/>
            <w:gridSpan w:val="18"/>
          </w:tcPr>
          <w:p w14:paraId="57A80A1D"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страхование залоговой недвижимости:</w:t>
            </w:r>
          </w:p>
          <w:p w14:paraId="6498CDB4"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 xml:space="preserve">- требуется при залоге в виде индивидуального жилого дома и коммерческой недвижимости </w:t>
            </w:r>
            <w:r w:rsidRPr="009E725B">
              <w:rPr>
                <w:rFonts w:ascii="Times New Roman" w:hAnsi="Times New Roman" w:cs="Times New Roman"/>
                <w:iCs/>
              </w:rPr>
              <w:t xml:space="preserve">/ </w:t>
            </w:r>
            <w:r w:rsidRPr="009E725B">
              <w:rPr>
                <w:rFonts w:ascii="Times New Roman" w:hAnsi="Times New Roman"/>
                <w:sz w:val="24"/>
                <w:szCs w:val="24"/>
              </w:rPr>
              <w:t>требуется при залоге в виде индивидуального жилого дома и коммерческой недвижимости</w:t>
            </w:r>
          </w:p>
          <w:p w14:paraId="5518640E"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cs="Times New Roman"/>
                <w:i/>
                <w:iCs/>
                <w:sz w:val="18"/>
              </w:rPr>
              <w:t>(согласно решению КБПП №</w:t>
            </w:r>
            <w:r w:rsidRPr="009E725B">
              <w:rPr>
                <w:rFonts w:ascii="Times New Roman" w:hAnsi="Times New Roman" w:cs="Times New Roman"/>
                <w:i/>
                <w:iCs/>
                <w:sz w:val="18"/>
                <w:lang w:val="kk-KZ"/>
              </w:rPr>
              <w:t>36</w:t>
            </w:r>
            <w:r w:rsidRPr="009E725B">
              <w:rPr>
                <w:rFonts w:ascii="Times New Roman" w:hAnsi="Times New Roman" w:cs="Times New Roman"/>
                <w:i/>
                <w:iCs/>
                <w:sz w:val="18"/>
              </w:rPr>
              <w:t xml:space="preserve"> от </w:t>
            </w:r>
            <w:r w:rsidRPr="009E725B">
              <w:rPr>
                <w:i/>
                <w:iCs/>
                <w:sz w:val="18"/>
              </w:rPr>
              <w:t>10.08</w:t>
            </w:r>
            <w:r w:rsidRPr="009E725B">
              <w:rPr>
                <w:rFonts w:ascii="Times New Roman" w:hAnsi="Times New Roman" w:cs="Times New Roman"/>
                <w:i/>
                <w:iCs/>
                <w:sz w:val="18"/>
              </w:rPr>
              <w:t>.2023г.)</w:t>
            </w:r>
          </w:p>
        </w:tc>
        <w:tc>
          <w:tcPr>
            <w:tcW w:w="5232" w:type="dxa"/>
            <w:gridSpan w:val="6"/>
          </w:tcPr>
          <w:p w14:paraId="23C35BFB"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sz w:val="24"/>
                <w:szCs w:val="24"/>
              </w:rPr>
              <w:t xml:space="preserve">титульное страхование: не требуется  </w:t>
            </w:r>
          </w:p>
        </w:tc>
      </w:tr>
      <w:tr w:rsidR="009B0E28" w:rsidRPr="009E725B" w14:paraId="36F6F7E0" w14:textId="77777777" w:rsidTr="009B0E28">
        <w:trPr>
          <w:gridAfter w:val="5"/>
          <w:wAfter w:w="6394" w:type="dxa"/>
        </w:trPr>
        <w:tc>
          <w:tcPr>
            <w:tcW w:w="829" w:type="dxa"/>
            <w:shd w:val="clear" w:color="auto" w:fill="D9D9D9" w:themeFill="background1" w:themeFillShade="D9"/>
          </w:tcPr>
          <w:p w14:paraId="2CA1713C" w14:textId="77777777" w:rsidR="009B0E28" w:rsidRPr="009E725B" w:rsidRDefault="009B0E28" w:rsidP="009B0E28">
            <w:pPr>
              <w:spacing w:before="60" w:after="60"/>
              <w:jc w:val="center"/>
              <w:rPr>
                <w:rFonts w:ascii="Times New Roman" w:hAnsi="Times New Roman" w:cs="Times New Roman"/>
                <w:b/>
                <w:iCs/>
              </w:rPr>
            </w:pPr>
            <w:r w:rsidRPr="009E725B">
              <w:rPr>
                <w:rFonts w:ascii="Times New Roman" w:hAnsi="Times New Roman" w:cs="Times New Roman"/>
                <w:b/>
                <w:iCs/>
              </w:rPr>
              <w:t>18</w:t>
            </w:r>
          </w:p>
        </w:tc>
        <w:tc>
          <w:tcPr>
            <w:tcW w:w="13609" w:type="dxa"/>
            <w:gridSpan w:val="27"/>
            <w:shd w:val="clear" w:color="auto" w:fill="D9D9D9" w:themeFill="background1" w:themeFillShade="D9"/>
          </w:tcPr>
          <w:p w14:paraId="4881CF35" w14:textId="77777777" w:rsidR="009B0E28" w:rsidRPr="009E725B" w:rsidRDefault="009B0E28" w:rsidP="009B0E28">
            <w:pPr>
              <w:spacing w:before="60" w:after="60"/>
              <w:rPr>
                <w:rFonts w:ascii="Times New Roman" w:hAnsi="Times New Roman" w:cs="Times New Roman"/>
                <w:iCs/>
              </w:rPr>
            </w:pPr>
            <w:r w:rsidRPr="009E725B">
              <w:rPr>
                <w:rFonts w:ascii="Times New Roman" w:hAnsi="Times New Roman" w:cs="Times New Roman"/>
                <w:b/>
              </w:rPr>
              <w:t xml:space="preserve">Программа "УМАЙ" (в рамках сотрудничества банка с Азиатским банком развития) </w:t>
            </w:r>
            <w:r w:rsidRPr="009E725B">
              <w:rPr>
                <w:rFonts w:ascii="Times New Roman" w:hAnsi="Times New Roman" w:cs="Times New Roman"/>
                <w:i/>
                <w:iCs/>
              </w:rPr>
              <w:t xml:space="preserve">(строка 18 внесена согласно решению КБПП (протокол №37 от 29.11.2019г., строка 18 изложена согласно решению КБПП (протокол №10 от 02.04.2021г., изложена согласно решению КБПП №46 от 24.12.2021г., вступает в силу в течение 10 рабочих дней с момента поступления денежных средств от АБР, изложена согласно решению КБПП №11 от 10.03.2022г., изложена согласно решению КБПП (протокол №63) от 12.12.2022г., </w:t>
            </w:r>
            <w:r w:rsidRPr="009E725B">
              <w:t xml:space="preserve"> </w:t>
            </w:r>
            <w:r w:rsidRPr="009E725B">
              <w:rPr>
                <w:rFonts w:ascii="Times New Roman" w:hAnsi="Times New Roman" w:cs="Times New Roman"/>
                <w:i/>
                <w:iCs/>
              </w:rPr>
              <w:t>вводится в действие с 19.12.2022г.), изложена согласно решению КБПП (протокол №19) от 28.04.2023г., вводится в действие с 10.05.2023г, наименование программы изменено согласно решению КБПП №</w:t>
            </w:r>
            <w:r w:rsidRPr="009E725B">
              <w:rPr>
                <w:rFonts w:ascii="Times New Roman" w:hAnsi="Times New Roman" w:cs="Times New Roman"/>
                <w:i/>
                <w:iCs/>
                <w:lang w:val="en-US"/>
              </w:rPr>
              <w:t>34</w:t>
            </w:r>
            <w:r w:rsidRPr="009E725B">
              <w:rPr>
                <w:rFonts w:ascii="Times New Roman" w:hAnsi="Times New Roman" w:cs="Times New Roman"/>
                <w:i/>
                <w:iCs/>
              </w:rPr>
              <w:t xml:space="preserve"> от </w:t>
            </w:r>
            <w:r w:rsidRPr="009E725B">
              <w:rPr>
                <w:rFonts w:ascii="Times New Roman" w:hAnsi="Times New Roman" w:cs="Times New Roman"/>
                <w:i/>
                <w:iCs/>
                <w:lang w:val="en-US"/>
              </w:rPr>
              <w:t>31</w:t>
            </w:r>
            <w:r w:rsidRPr="009E725B">
              <w:rPr>
                <w:rFonts w:ascii="Times New Roman" w:hAnsi="Times New Roman" w:cs="Times New Roman"/>
                <w:i/>
                <w:iCs/>
              </w:rPr>
              <w:t>.07.2023г.)</w:t>
            </w:r>
          </w:p>
        </w:tc>
      </w:tr>
      <w:tr w:rsidR="009B0E28" w:rsidRPr="009E725B" w14:paraId="73230BC4" w14:textId="77777777" w:rsidTr="009B0E28">
        <w:trPr>
          <w:gridAfter w:val="5"/>
          <w:wAfter w:w="6394" w:type="dxa"/>
        </w:trPr>
        <w:tc>
          <w:tcPr>
            <w:tcW w:w="829" w:type="dxa"/>
          </w:tcPr>
          <w:p w14:paraId="3B901B20" w14:textId="77777777" w:rsidR="009B0E28" w:rsidRPr="009E725B" w:rsidRDefault="009B0E28" w:rsidP="009B0E28">
            <w:pPr>
              <w:spacing w:before="60" w:after="60"/>
              <w:jc w:val="center"/>
              <w:rPr>
                <w:rFonts w:ascii="Times New Roman" w:hAnsi="Times New Roman" w:cs="Times New Roman"/>
                <w:iCs/>
              </w:rPr>
            </w:pPr>
          </w:p>
        </w:tc>
        <w:tc>
          <w:tcPr>
            <w:tcW w:w="2674" w:type="dxa"/>
            <w:gridSpan w:val="3"/>
          </w:tcPr>
          <w:p w14:paraId="226D70CB" w14:textId="77777777" w:rsidR="009B0E28" w:rsidRPr="009E725B" w:rsidRDefault="009B0E28" w:rsidP="009B0E28">
            <w:pPr>
              <w:spacing w:before="60" w:after="60"/>
              <w:rPr>
                <w:rFonts w:ascii="Times New Roman" w:hAnsi="Times New Roman" w:cs="Times New Roman"/>
                <w:b/>
              </w:rPr>
            </w:pPr>
          </w:p>
        </w:tc>
        <w:tc>
          <w:tcPr>
            <w:tcW w:w="3428" w:type="dxa"/>
            <w:gridSpan w:val="9"/>
          </w:tcPr>
          <w:p w14:paraId="5B8CF13D" w14:textId="77777777" w:rsidR="009B0E28" w:rsidRPr="009E725B" w:rsidRDefault="009B0E28" w:rsidP="009B0E28">
            <w:pPr>
              <w:spacing w:before="60" w:after="60"/>
              <w:rPr>
                <w:rFonts w:ascii="Times New Roman" w:hAnsi="Times New Roman" w:cs="Times New Roman"/>
                <w:b/>
              </w:rPr>
            </w:pPr>
          </w:p>
        </w:tc>
        <w:tc>
          <w:tcPr>
            <w:tcW w:w="2275" w:type="dxa"/>
            <w:gridSpan w:val="9"/>
          </w:tcPr>
          <w:p w14:paraId="490F94AA" w14:textId="77777777" w:rsidR="009B0E28" w:rsidRPr="009E725B" w:rsidRDefault="009B0E28" w:rsidP="009B0E28">
            <w:pPr>
              <w:pStyle w:val="af7"/>
              <w:jc w:val="both"/>
              <w:rPr>
                <w:b/>
              </w:rPr>
            </w:pPr>
            <w:r w:rsidRPr="009E725B">
              <w:rPr>
                <w:color w:val="000000"/>
                <w:sz w:val="22"/>
                <w:szCs w:val="22"/>
              </w:rPr>
              <w:t>Источник финансирования</w:t>
            </w:r>
          </w:p>
        </w:tc>
        <w:tc>
          <w:tcPr>
            <w:tcW w:w="5232" w:type="dxa"/>
            <w:gridSpan w:val="6"/>
          </w:tcPr>
          <w:p w14:paraId="75C71FFC" w14:textId="77777777" w:rsidR="009B0E28" w:rsidRPr="009E725B" w:rsidRDefault="009B0E28" w:rsidP="009B0E28">
            <w:pPr>
              <w:spacing w:before="60" w:after="60"/>
              <w:rPr>
                <w:rFonts w:ascii="Times New Roman" w:hAnsi="Times New Roman" w:cs="Times New Roman"/>
                <w:b/>
              </w:rPr>
            </w:pPr>
          </w:p>
        </w:tc>
      </w:tr>
      <w:tr w:rsidR="009B0E28" w:rsidRPr="009E725B" w14:paraId="6AFA1049" w14:textId="77777777" w:rsidTr="009B0E28">
        <w:trPr>
          <w:gridAfter w:val="5"/>
          <w:wAfter w:w="6394" w:type="dxa"/>
        </w:trPr>
        <w:tc>
          <w:tcPr>
            <w:tcW w:w="829" w:type="dxa"/>
          </w:tcPr>
          <w:p w14:paraId="22875CE9"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18.1</w:t>
            </w:r>
          </w:p>
        </w:tc>
        <w:tc>
          <w:tcPr>
            <w:tcW w:w="2674" w:type="dxa"/>
            <w:gridSpan w:val="3"/>
          </w:tcPr>
          <w:p w14:paraId="3E04101D" w14:textId="77777777" w:rsidR="009B0E28" w:rsidRPr="009E725B" w:rsidRDefault="009B0E28" w:rsidP="009B0E28">
            <w:pPr>
              <w:spacing w:before="60" w:after="60"/>
              <w:rPr>
                <w:rFonts w:ascii="Times New Roman" w:hAnsi="Times New Roman" w:cs="Times New Roman"/>
                <w:b/>
              </w:rPr>
            </w:pPr>
            <w:r w:rsidRPr="009E725B">
              <w:rPr>
                <w:rFonts w:ascii="Times New Roman" w:hAnsi="Times New Roman" w:cs="Times New Roman"/>
              </w:rPr>
              <w:t>Накопления ЖСС, % от договорной суммы</w:t>
            </w:r>
          </w:p>
        </w:tc>
        <w:tc>
          <w:tcPr>
            <w:tcW w:w="3428" w:type="dxa"/>
            <w:gridSpan w:val="9"/>
          </w:tcPr>
          <w:p w14:paraId="3CEB0E97" w14:textId="77777777" w:rsidR="009B0E28" w:rsidRPr="009E725B" w:rsidRDefault="009B0E28" w:rsidP="009B0E28">
            <w:pPr>
              <w:spacing w:before="60" w:after="60"/>
              <w:jc w:val="center"/>
              <w:rPr>
                <w:rFonts w:ascii="Times New Roman" w:hAnsi="Times New Roman" w:cs="Times New Roman"/>
                <w:b/>
              </w:rPr>
            </w:pPr>
            <w:r w:rsidRPr="009E725B">
              <w:rPr>
                <w:rFonts w:ascii="Times New Roman" w:hAnsi="Times New Roman" w:cs="Times New Roman"/>
              </w:rPr>
              <w:t>От 0 до 50</w:t>
            </w:r>
          </w:p>
        </w:tc>
        <w:tc>
          <w:tcPr>
            <w:tcW w:w="2275" w:type="dxa"/>
            <w:gridSpan w:val="9"/>
            <w:vMerge w:val="restart"/>
          </w:tcPr>
          <w:p w14:paraId="209B7978" w14:textId="77777777" w:rsidR="009B0E28" w:rsidRPr="009E725B" w:rsidRDefault="009B0E28" w:rsidP="009B0E28">
            <w:pPr>
              <w:rPr>
                <w:rFonts w:ascii="Times New Roman" w:hAnsi="Times New Roman" w:cs="Times New Roman"/>
                <w:iCs/>
              </w:rPr>
            </w:pPr>
          </w:p>
          <w:p w14:paraId="078FB66E" w14:textId="77777777" w:rsidR="009B0E28" w:rsidRPr="009E725B" w:rsidRDefault="009B0E28" w:rsidP="009B0E28">
            <w:pPr>
              <w:rPr>
                <w:rFonts w:ascii="Times New Roman" w:hAnsi="Times New Roman" w:cs="Times New Roman"/>
                <w:iCs/>
              </w:rPr>
            </w:pPr>
          </w:p>
          <w:p w14:paraId="2F565887" w14:textId="77777777" w:rsidR="009B0E28" w:rsidRPr="009E725B" w:rsidRDefault="009B0E28" w:rsidP="009B0E28">
            <w:pPr>
              <w:tabs>
                <w:tab w:val="left" w:pos="-7230"/>
                <w:tab w:val="left" w:pos="1134"/>
              </w:tabs>
              <w:spacing w:after="120"/>
              <w:jc w:val="center"/>
              <w:rPr>
                <w:color w:val="000000"/>
              </w:rPr>
            </w:pPr>
            <w:r w:rsidRPr="009E725B">
              <w:rPr>
                <w:rFonts w:ascii="Times New Roman" w:hAnsi="Times New Roman" w:cs="Times New Roman"/>
                <w:iCs/>
                <w:lang w:eastAsia="x-none"/>
              </w:rPr>
              <w:t>Средства АБР.</w:t>
            </w:r>
            <w:r w:rsidRPr="009E725B">
              <w:rPr>
                <w:rFonts w:ascii="Times New Roman" w:hAnsi="Times New Roman" w:cs="Times New Roman"/>
                <w:iCs/>
                <w:lang w:val="kk-KZ" w:eastAsia="x-none"/>
              </w:rPr>
              <w:t xml:space="preserve"> </w:t>
            </w:r>
            <w:r w:rsidRPr="009E725B">
              <w:rPr>
                <w:rFonts w:ascii="Times New Roman" w:hAnsi="Times New Roman" w:cs="Times New Roman"/>
                <w:iCs/>
                <w:lang w:eastAsia="x-none"/>
              </w:rPr>
              <w:t>Средства Банка (при наличии) –</w:t>
            </w:r>
            <w:r w:rsidRPr="009E725B">
              <w:rPr>
                <w:rFonts w:ascii="Times New Roman" w:hAnsi="Times New Roman" w:cs="Times New Roman"/>
                <w:iCs/>
                <w:lang w:val="kk-KZ" w:eastAsia="x-none"/>
              </w:rPr>
              <w:t xml:space="preserve"> на основании решения уполномоченного органа Банка.</w:t>
            </w:r>
          </w:p>
        </w:tc>
        <w:tc>
          <w:tcPr>
            <w:tcW w:w="5232" w:type="dxa"/>
            <w:gridSpan w:val="6"/>
            <w:vMerge w:val="restart"/>
          </w:tcPr>
          <w:p w14:paraId="1E8F0039" w14:textId="77777777" w:rsidR="009B0E28" w:rsidRPr="009E725B" w:rsidRDefault="009B0E28" w:rsidP="009B0E28">
            <w:pPr>
              <w:tabs>
                <w:tab w:val="left" w:pos="-7230"/>
                <w:tab w:val="left" w:pos="1134"/>
              </w:tabs>
              <w:spacing w:after="120"/>
              <w:jc w:val="both"/>
              <w:rPr>
                <w:rFonts w:ascii="Times New Roman" w:hAnsi="Times New Roman" w:cs="Times New Roman"/>
                <w:iCs/>
                <w:lang w:eastAsia="x-none"/>
              </w:rPr>
            </w:pPr>
            <w:r w:rsidRPr="009E725B">
              <w:rPr>
                <w:rFonts w:ascii="Times New Roman" w:hAnsi="Times New Roman" w:cs="Times New Roman"/>
                <w:iCs/>
                <w:lang w:eastAsia="x-none"/>
              </w:rPr>
              <w:t>Займы предоставляются для приобретения первичного/вторичного жилья, в том числе по договору долевого участия, а также на цели ремонта жилья.</w:t>
            </w:r>
          </w:p>
          <w:p w14:paraId="6F0841A0" w14:textId="77777777" w:rsidR="009B0E28" w:rsidRPr="009E725B" w:rsidRDefault="009B0E28" w:rsidP="009B0E28">
            <w:pPr>
              <w:pStyle w:val="a5"/>
              <w:ind w:left="0"/>
              <w:contextualSpacing w:val="0"/>
              <w:jc w:val="both"/>
              <w:rPr>
                <w:rFonts w:ascii="Times New Roman" w:eastAsia="Calibri" w:hAnsi="Times New Roman" w:cs="Times New Roman"/>
                <w:iCs/>
              </w:rPr>
            </w:pPr>
            <w:r w:rsidRPr="009E725B">
              <w:rPr>
                <w:rFonts w:ascii="Times New Roman" w:hAnsi="Times New Roman" w:cs="Times New Roman"/>
                <w:iCs/>
                <w:lang w:eastAsia="x-none"/>
              </w:rPr>
              <w:t xml:space="preserve">Ежемесячный размер платежа по займу (только вознаграждение) не должен превышать 55% от чистого ежемесячного семейного дохода. </w:t>
            </w:r>
            <w:r w:rsidRPr="009E725B">
              <w:rPr>
                <w:rFonts w:ascii="Times New Roman" w:hAnsi="Times New Roman" w:cs="Times New Roman"/>
                <w:i/>
                <w:iCs/>
                <w:lang w:eastAsia="x-none"/>
              </w:rPr>
              <w:t>(</w:t>
            </w:r>
            <w:r w:rsidRPr="009E725B">
              <w:rPr>
                <w:rFonts w:ascii="Times New Roman" w:hAnsi="Times New Roman" w:cs="Times New Roman"/>
                <w:i/>
                <w:iCs/>
                <w:sz w:val="20"/>
                <w:szCs w:val="18"/>
              </w:rPr>
              <w:t>примечание изменено согласно решению КБПП Протокол №16 от 21.05.2021г., решению КБПП Протокол №15 от 28.03.2022г)</w:t>
            </w:r>
          </w:p>
          <w:p w14:paraId="2ACA9CCC" w14:textId="77777777" w:rsidR="009B0E28" w:rsidRPr="009E725B" w:rsidRDefault="009B0E28" w:rsidP="009B0E28">
            <w:pPr>
              <w:tabs>
                <w:tab w:val="left" w:pos="-7230"/>
                <w:tab w:val="left" w:pos="1134"/>
              </w:tabs>
              <w:spacing w:after="120"/>
              <w:jc w:val="both"/>
              <w:rPr>
                <w:rFonts w:ascii="Times New Roman" w:hAnsi="Times New Roman" w:cs="Times New Roman"/>
                <w:iCs/>
                <w:lang w:eastAsia="x-none"/>
              </w:rPr>
            </w:pPr>
            <w:r w:rsidRPr="009E725B">
              <w:rPr>
                <w:rFonts w:ascii="Times New Roman" w:hAnsi="Times New Roman" w:cs="Times New Roman"/>
                <w:iCs/>
                <w:lang w:eastAsia="x-none"/>
              </w:rPr>
              <w:t xml:space="preserve"> </w:t>
            </w:r>
          </w:p>
          <w:p w14:paraId="39EE19BF" w14:textId="77777777" w:rsidR="009B0E28" w:rsidRPr="009E725B" w:rsidRDefault="009B0E28" w:rsidP="009B0E28">
            <w:pPr>
              <w:spacing w:before="60" w:after="60"/>
              <w:rPr>
                <w:rFonts w:ascii="Times New Roman" w:hAnsi="Times New Roman" w:cs="Times New Roman"/>
                <w:i/>
                <w:iCs/>
              </w:rPr>
            </w:pPr>
          </w:p>
          <w:p w14:paraId="7E5E93D8" w14:textId="77777777" w:rsidR="009B0E28" w:rsidRPr="009E725B" w:rsidRDefault="009B0E28" w:rsidP="009B0E28">
            <w:pPr>
              <w:spacing w:before="60" w:after="60"/>
              <w:rPr>
                <w:rFonts w:ascii="Times New Roman" w:hAnsi="Times New Roman" w:cs="Times New Roman"/>
                <w:i/>
                <w:iCs/>
              </w:rPr>
            </w:pPr>
          </w:p>
          <w:p w14:paraId="0D5AAF0C" w14:textId="77777777" w:rsidR="009B0E28" w:rsidRPr="009E725B" w:rsidRDefault="009B0E28" w:rsidP="009B0E28">
            <w:pPr>
              <w:spacing w:before="60" w:after="60"/>
              <w:rPr>
                <w:rFonts w:ascii="Times New Roman" w:hAnsi="Times New Roman" w:cs="Times New Roman"/>
                <w:i/>
                <w:szCs w:val="24"/>
              </w:rPr>
            </w:pPr>
            <w:r w:rsidRPr="009E725B">
              <w:rPr>
                <w:rFonts w:ascii="Times New Roman" w:hAnsi="Times New Roman" w:cs="Times New Roman"/>
                <w:i/>
                <w:iCs/>
                <w:lang w:eastAsia="x-none"/>
              </w:rPr>
              <w:t>*Порядок определения оценочной стоимости жилья регламентирован внутренними документами Банка (изложено согласно решению КБПП №22 от 28.04.2022г.)</w:t>
            </w:r>
          </w:p>
        </w:tc>
      </w:tr>
      <w:tr w:rsidR="009B0E28" w:rsidRPr="009E725B" w14:paraId="45F939E4" w14:textId="77777777" w:rsidTr="009B0E28">
        <w:trPr>
          <w:gridAfter w:val="5"/>
          <w:wAfter w:w="6394" w:type="dxa"/>
        </w:trPr>
        <w:tc>
          <w:tcPr>
            <w:tcW w:w="829" w:type="dxa"/>
          </w:tcPr>
          <w:p w14:paraId="164FB1D0" w14:textId="77777777" w:rsidR="009B0E28" w:rsidRPr="009E725B" w:rsidRDefault="009B0E28" w:rsidP="009B0E28">
            <w:pPr>
              <w:spacing w:before="60" w:after="60"/>
              <w:jc w:val="center"/>
              <w:rPr>
                <w:rFonts w:ascii="Times New Roman" w:hAnsi="Times New Roman" w:cs="Times New Roman"/>
                <w:iCs/>
              </w:rPr>
            </w:pPr>
            <w:r w:rsidRPr="009E725B">
              <w:rPr>
                <w:rFonts w:ascii="Times New Roman" w:hAnsi="Times New Roman" w:cs="Times New Roman"/>
                <w:iCs/>
              </w:rPr>
              <w:t>18.2</w:t>
            </w:r>
          </w:p>
        </w:tc>
        <w:tc>
          <w:tcPr>
            <w:tcW w:w="2674" w:type="dxa"/>
            <w:gridSpan w:val="3"/>
          </w:tcPr>
          <w:p w14:paraId="0A65449E" w14:textId="77777777" w:rsidR="009B0E28" w:rsidRPr="009E725B" w:rsidRDefault="009B0E28" w:rsidP="009B0E28">
            <w:pPr>
              <w:spacing w:before="60" w:after="60"/>
              <w:rPr>
                <w:rFonts w:ascii="Times New Roman" w:hAnsi="Times New Roman" w:cs="Times New Roman"/>
              </w:rPr>
            </w:pPr>
            <w:r w:rsidRPr="009E725B">
              <w:rPr>
                <w:rFonts w:ascii="Times New Roman" w:hAnsi="Times New Roman" w:cs="Times New Roman"/>
              </w:rPr>
              <w:t>Ставка вознаграждения</w:t>
            </w:r>
          </w:p>
        </w:tc>
        <w:tc>
          <w:tcPr>
            <w:tcW w:w="3428" w:type="dxa"/>
            <w:gridSpan w:val="9"/>
          </w:tcPr>
          <w:p w14:paraId="6A0622E2" w14:textId="77777777" w:rsidR="009B0E28" w:rsidRPr="009E725B" w:rsidRDefault="009B0E28" w:rsidP="009B0E28">
            <w:pPr>
              <w:spacing w:before="60" w:after="60"/>
              <w:jc w:val="center"/>
              <w:rPr>
                <w:rFonts w:ascii="Times New Roman" w:hAnsi="Times New Roman" w:cs="Times New Roman"/>
                <w:lang w:val="en-US"/>
              </w:rPr>
            </w:pPr>
            <w:r w:rsidRPr="009E725B">
              <w:rPr>
                <w:rFonts w:ascii="Times New Roman" w:hAnsi="Times New Roman" w:cs="Times New Roman"/>
              </w:rPr>
              <w:t>14,4 % годовых</w:t>
            </w:r>
          </w:p>
        </w:tc>
        <w:tc>
          <w:tcPr>
            <w:tcW w:w="2275" w:type="dxa"/>
            <w:gridSpan w:val="9"/>
            <w:vMerge/>
          </w:tcPr>
          <w:p w14:paraId="08752EDE" w14:textId="77777777" w:rsidR="009B0E28" w:rsidRPr="009E725B" w:rsidRDefault="009B0E28" w:rsidP="009B0E28">
            <w:pPr>
              <w:rPr>
                <w:rFonts w:ascii="Times New Roman" w:hAnsi="Times New Roman" w:cs="Times New Roman"/>
                <w:iCs/>
              </w:rPr>
            </w:pPr>
          </w:p>
        </w:tc>
        <w:tc>
          <w:tcPr>
            <w:tcW w:w="5232" w:type="dxa"/>
            <w:gridSpan w:val="6"/>
            <w:vMerge/>
          </w:tcPr>
          <w:p w14:paraId="1293AA4E"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9E725B" w14:paraId="2EA9E2F4" w14:textId="77777777" w:rsidTr="009B0E28">
        <w:trPr>
          <w:gridAfter w:val="5"/>
          <w:wAfter w:w="6394" w:type="dxa"/>
        </w:trPr>
        <w:tc>
          <w:tcPr>
            <w:tcW w:w="829" w:type="dxa"/>
          </w:tcPr>
          <w:p w14:paraId="052ECB94" w14:textId="77777777" w:rsidR="009B0E28" w:rsidRPr="009E725B" w:rsidRDefault="009B0E28" w:rsidP="009B0E28">
            <w:pPr>
              <w:spacing w:before="60" w:after="60"/>
              <w:rPr>
                <w:rFonts w:ascii="Times New Roman" w:hAnsi="Times New Roman" w:cs="Times New Roman"/>
              </w:rPr>
            </w:pPr>
            <w:r w:rsidRPr="009E725B">
              <w:rPr>
                <w:rFonts w:ascii="Times New Roman" w:hAnsi="Times New Roman" w:cs="Times New Roman"/>
              </w:rPr>
              <w:t xml:space="preserve">  18.3</w:t>
            </w:r>
          </w:p>
        </w:tc>
        <w:tc>
          <w:tcPr>
            <w:tcW w:w="2674" w:type="dxa"/>
            <w:gridSpan w:val="3"/>
          </w:tcPr>
          <w:p w14:paraId="6F44A7E2" w14:textId="77777777" w:rsidR="009B0E28" w:rsidRPr="009E725B" w:rsidRDefault="009B0E28" w:rsidP="009B0E28">
            <w:pPr>
              <w:spacing w:before="60" w:after="60"/>
              <w:rPr>
                <w:rFonts w:ascii="Times New Roman" w:hAnsi="Times New Roman" w:cs="Times New Roman"/>
              </w:rPr>
            </w:pPr>
            <w:r w:rsidRPr="009E725B">
              <w:rPr>
                <w:rFonts w:ascii="Times New Roman" w:hAnsi="Times New Roman" w:cs="Times New Roman"/>
              </w:rPr>
              <w:t>Срок займа</w:t>
            </w:r>
          </w:p>
        </w:tc>
        <w:tc>
          <w:tcPr>
            <w:tcW w:w="3428" w:type="dxa"/>
            <w:gridSpan w:val="9"/>
          </w:tcPr>
          <w:p w14:paraId="37E96F01"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6 мес. – 10 лет</w:t>
            </w:r>
          </w:p>
        </w:tc>
        <w:tc>
          <w:tcPr>
            <w:tcW w:w="2275" w:type="dxa"/>
            <w:gridSpan w:val="9"/>
            <w:vMerge/>
          </w:tcPr>
          <w:p w14:paraId="11545468" w14:textId="77777777" w:rsidR="009B0E28" w:rsidRPr="009E725B" w:rsidRDefault="009B0E28" w:rsidP="009B0E28">
            <w:pPr>
              <w:rPr>
                <w:rFonts w:ascii="Times New Roman" w:hAnsi="Times New Roman" w:cs="Times New Roman"/>
                <w:iCs/>
              </w:rPr>
            </w:pPr>
          </w:p>
        </w:tc>
        <w:tc>
          <w:tcPr>
            <w:tcW w:w="5232" w:type="dxa"/>
            <w:gridSpan w:val="6"/>
            <w:vMerge/>
          </w:tcPr>
          <w:p w14:paraId="6B36C17E"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9E725B" w14:paraId="2CB1FD69" w14:textId="77777777" w:rsidTr="009B0E28">
        <w:trPr>
          <w:gridAfter w:val="5"/>
          <w:wAfter w:w="6394" w:type="dxa"/>
        </w:trPr>
        <w:tc>
          <w:tcPr>
            <w:tcW w:w="829" w:type="dxa"/>
          </w:tcPr>
          <w:p w14:paraId="46747EEF" w14:textId="77777777" w:rsidR="009B0E28" w:rsidRPr="009E725B" w:rsidRDefault="009B0E28" w:rsidP="009B0E28">
            <w:pPr>
              <w:pStyle w:val="af7"/>
              <w:rPr>
                <w:color w:val="000000"/>
                <w:sz w:val="22"/>
                <w:szCs w:val="22"/>
              </w:rPr>
            </w:pPr>
            <w:r w:rsidRPr="009E725B">
              <w:rPr>
                <w:color w:val="000000"/>
                <w:sz w:val="22"/>
                <w:szCs w:val="22"/>
              </w:rPr>
              <w:t xml:space="preserve">  18.4</w:t>
            </w:r>
          </w:p>
        </w:tc>
        <w:tc>
          <w:tcPr>
            <w:tcW w:w="2674" w:type="dxa"/>
            <w:gridSpan w:val="3"/>
          </w:tcPr>
          <w:p w14:paraId="7E367DEC" w14:textId="77777777" w:rsidR="009B0E28" w:rsidRPr="009E725B" w:rsidRDefault="009B0E28" w:rsidP="009B0E28">
            <w:pPr>
              <w:spacing w:before="60" w:after="60"/>
              <w:rPr>
                <w:color w:val="000000"/>
              </w:rPr>
            </w:pPr>
            <w:r w:rsidRPr="009E725B">
              <w:rPr>
                <w:rFonts w:ascii="Times New Roman" w:hAnsi="Times New Roman" w:cs="Times New Roman"/>
              </w:rPr>
              <w:t>Максимальная сумма займа</w:t>
            </w:r>
          </w:p>
        </w:tc>
        <w:tc>
          <w:tcPr>
            <w:tcW w:w="3428" w:type="dxa"/>
            <w:gridSpan w:val="9"/>
          </w:tcPr>
          <w:p w14:paraId="0B89C48B"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rPr>
              <w:t>на приобретение жилья при чистом ежемесячном семейном доходе:</w:t>
            </w:r>
          </w:p>
          <w:p w14:paraId="3F45BB13"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rPr>
              <w:t>до 550 000 тенге – 85 % от оценочной стоимости*</w:t>
            </w:r>
          </w:p>
          <w:p w14:paraId="712692AE"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rPr>
              <w:t>от 550 001 до 640 000 тенге – 80 % от оценочной стоимости*</w:t>
            </w:r>
          </w:p>
          <w:p w14:paraId="6FD601B0"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rPr>
              <w:t>на цель ремонт жилья составляет – 3 700 000 тенге.</w:t>
            </w:r>
          </w:p>
        </w:tc>
        <w:tc>
          <w:tcPr>
            <w:tcW w:w="2275" w:type="dxa"/>
            <w:gridSpan w:val="9"/>
            <w:vMerge/>
          </w:tcPr>
          <w:p w14:paraId="000BAD1C" w14:textId="77777777" w:rsidR="009B0E28" w:rsidRPr="009E725B" w:rsidRDefault="009B0E28" w:rsidP="009B0E28">
            <w:pPr>
              <w:rPr>
                <w:rFonts w:ascii="Times New Roman" w:hAnsi="Times New Roman" w:cs="Times New Roman"/>
                <w:iCs/>
              </w:rPr>
            </w:pPr>
          </w:p>
        </w:tc>
        <w:tc>
          <w:tcPr>
            <w:tcW w:w="5232" w:type="dxa"/>
            <w:gridSpan w:val="6"/>
            <w:vMerge/>
          </w:tcPr>
          <w:p w14:paraId="5AFCBB80"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9E725B" w14:paraId="4EE8A71D" w14:textId="77777777" w:rsidTr="009B0E28">
        <w:trPr>
          <w:gridAfter w:val="5"/>
          <w:wAfter w:w="6394" w:type="dxa"/>
        </w:trPr>
        <w:tc>
          <w:tcPr>
            <w:tcW w:w="829" w:type="dxa"/>
          </w:tcPr>
          <w:p w14:paraId="43537970" w14:textId="77777777" w:rsidR="009B0E28" w:rsidRPr="009E725B" w:rsidRDefault="009B0E28" w:rsidP="009B0E28">
            <w:pPr>
              <w:pStyle w:val="af7"/>
              <w:rPr>
                <w:color w:val="000000"/>
                <w:sz w:val="22"/>
                <w:szCs w:val="22"/>
              </w:rPr>
            </w:pPr>
            <w:r w:rsidRPr="009E725B">
              <w:rPr>
                <w:color w:val="000000"/>
                <w:sz w:val="22"/>
                <w:szCs w:val="22"/>
              </w:rPr>
              <w:t xml:space="preserve"> 18.5</w:t>
            </w:r>
          </w:p>
        </w:tc>
        <w:tc>
          <w:tcPr>
            <w:tcW w:w="2674" w:type="dxa"/>
            <w:gridSpan w:val="3"/>
          </w:tcPr>
          <w:p w14:paraId="7466A4C9" w14:textId="77777777" w:rsidR="009B0E28" w:rsidRPr="009E725B" w:rsidRDefault="009B0E28" w:rsidP="009B0E28">
            <w:pPr>
              <w:spacing w:before="60" w:after="60"/>
              <w:rPr>
                <w:color w:val="000000"/>
              </w:rPr>
            </w:pPr>
            <w:r w:rsidRPr="009E725B">
              <w:rPr>
                <w:rFonts w:ascii="Times New Roman" w:hAnsi="Times New Roman" w:cs="Times New Roman"/>
              </w:rPr>
              <w:t>Максимальная стоимость приобретаемого жилья</w:t>
            </w:r>
          </w:p>
        </w:tc>
        <w:tc>
          <w:tcPr>
            <w:tcW w:w="3428" w:type="dxa"/>
            <w:gridSpan w:val="9"/>
          </w:tcPr>
          <w:p w14:paraId="20CCB0D4" w14:textId="77777777" w:rsidR="009B0E28" w:rsidRPr="009E725B" w:rsidRDefault="009B0E28" w:rsidP="009B0E28">
            <w:pPr>
              <w:spacing w:before="60" w:after="60"/>
              <w:jc w:val="center"/>
              <w:rPr>
                <w:color w:val="000000"/>
              </w:rPr>
            </w:pPr>
            <w:r w:rsidRPr="009E725B">
              <w:rPr>
                <w:rFonts w:ascii="Times New Roman" w:hAnsi="Times New Roman" w:cs="Times New Roman"/>
                <w:iCs/>
                <w:lang w:eastAsia="x-none"/>
              </w:rPr>
              <w:t xml:space="preserve">до 30 млн. </w:t>
            </w:r>
            <w:proofErr w:type="spellStart"/>
            <w:r w:rsidRPr="009E725B">
              <w:rPr>
                <w:rFonts w:ascii="Times New Roman" w:hAnsi="Times New Roman" w:cs="Times New Roman"/>
                <w:iCs/>
                <w:lang w:eastAsia="x-none"/>
              </w:rPr>
              <w:t>тг</w:t>
            </w:r>
            <w:proofErr w:type="spellEnd"/>
            <w:r w:rsidRPr="009E725B">
              <w:rPr>
                <w:rFonts w:ascii="Times New Roman" w:hAnsi="Times New Roman" w:cs="Times New Roman"/>
                <w:iCs/>
                <w:lang w:eastAsia="x-none"/>
              </w:rPr>
              <w:t>. включительно</w:t>
            </w:r>
          </w:p>
        </w:tc>
        <w:tc>
          <w:tcPr>
            <w:tcW w:w="2275" w:type="dxa"/>
            <w:gridSpan w:val="9"/>
          </w:tcPr>
          <w:p w14:paraId="67A86797" w14:textId="77777777" w:rsidR="009B0E28" w:rsidRPr="009E725B" w:rsidRDefault="009B0E28" w:rsidP="009B0E28">
            <w:pPr>
              <w:rPr>
                <w:rFonts w:ascii="Times New Roman" w:hAnsi="Times New Roman" w:cs="Times New Roman"/>
                <w:iCs/>
              </w:rPr>
            </w:pPr>
          </w:p>
        </w:tc>
        <w:tc>
          <w:tcPr>
            <w:tcW w:w="5232" w:type="dxa"/>
            <w:gridSpan w:val="6"/>
          </w:tcPr>
          <w:p w14:paraId="429AFCFF"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9E725B" w14:paraId="3B4386AA" w14:textId="77777777" w:rsidTr="009B0E28">
        <w:trPr>
          <w:gridAfter w:val="5"/>
          <w:wAfter w:w="6394" w:type="dxa"/>
        </w:trPr>
        <w:tc>
          <w:tcPr>
            <w:tcW w:w="829" w:type="dxa"/>
          </w:tcPr>
          <w:p w14:paraId="4E5FF3A1" w14:textId="77777777" w:rsidR="009B0E28" w:rsidRPr="009E725B" w:rsidRDefault="009B0E28" w:rsidP="009B0E28">
            <w:pPr>
              <w:pStyle w:val="af7"/>
              <w:rPr>
                <w:color w:val="000000"/>
                <w:sz w:val="22"/>
                <w:szCs w:val="22"/>
              </w:rPr>
            </w:pPr>
            <w:r w:rsidRPr="009E725B">
              <w:rPr>
                <w:color w:val="000000"/>
                <w:sz w:val="22"/>
                <w:szCs w:val="22"/>
              </w:rPr>
              <w:t>18.6</w:t>
            </w:r>
          </w:p>
        </w:tc>
        <w:tc>
          <w:tcPr>
            <w:tcW w:w="2674" w:type="dxa"/>
            <w:gridSpan w:val="3"/>
            <w:vAlign w:val="center"/>
          </w:tcPr>
          <w:p w14:paraId="52123723" w14:textId="77777777" w:rsidR="009B0E28" w:rsidRPr="009E725B" w:rsidRDefault="009B0E28" w:rsidP="009B0E28">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5703" w:type="dxa"/>
            <w:gridSpan w:val="18"/>
            <w:vAlign w:val="center"/>
          </w:tcPr>
          <w:p w14:paraId="1FDA16C7" w14:textId="77777777" w:rsidR="009B0E28" w:rsidRPr="009E725B" w:rsidRDefault="009B0E28" w:rsidP="009B0E28">
            <w:pPr>
              <w:pStyle w:val="af7"/>
              <w:spacing w:before="0" w:beforeAutospacing="0" w:after="120" w:afterAutospacing="0"/>
              <w:rPr>
                <w:iCs/>
              </w:rPr>
            </w:pPr>
            <w:r w:rsidRPr="009E725B">
              <w:rPr>
                <w:iCs/>
              </w:rPr>
              <w:t>страхование залоговой недвижимости: требуется</w:t>
            </w:r>
          </w:p>
        </w:tc>
        <w:tc>
          <w:tcPr>
            <w:tcW w:w="5232" w:type="dxa"/>
            <w:gridSpan w:val="6"/>
            <w:vAlign w:val="center"/>
          </w:tcPr>
          <w:p w14:paraId="0CA89AB3" w14:textId="77777777" w:rsidR="009B0E28" w:rsidRPr="009E725B" w:rsidRDefault="009B0E28" w:rsidP="009B0E28">
            <w:pPr>
              <w:pStyle w:val="af7"/>
              <w:spacing w:before="0" w:beforeAutospacing="0" w:after="120" w:afterAutospacing="0"/>
              <w:rPr>
                <w:iCs/>
              </w:rPr>
            </w:pPr>
            <w:r w:rsidRPr="009E725B">
              <w:rPr>
                <w:iCs/>
              </w:rPr>
              <w:t>титульное страхование: требуется</w:t>
            </w:r>
          </w:p>
        </w:tc>
      </w:tr>
      <w:tr w:rsidR="009B0E28" w:rsidRPr="009E725B" w14:paraId="024D9472" w14:textId="77777777" w:rsidTr="009B0E28">
        <w:trPr>
          <w:gridAfter w:val="5"/>
          <w:wAfter w:w="6394" w:type="dxa"/>
        </w:trPr>
        <w:tc>
          <w:tcPr>
            <w:tcW w:w="829" w:type="dxa"/>
            <w:shd w:val="clear" w:color="auto" w:fill="E7E6E6" w:themeFill="background2"/>
          </w:tcPr>
          <w:p w14:paraId="28920618" w14:textId="77777777" w:rsidR="009B0E28" w:rsidRPr="009E725B" w:rsidRDefault="009B0E28" w:rsidP="009B0E28">
            <w:pPr>
              <w:pStyle w:val="af7"/>
              <w:rPr>
                <w:b/>
                <w:color w:val="000000"/>
                <w:sz w:val="22"/>
                <w:szCs w:val="22"/>
              </w:rPr>
            </w:pPr>
            <w:r w:rsidRPr="009E725B">
              <w:rPr>
                <w:b/>
                <w:color w:val="000000"/>
                <w:sz w:val="22"/>
                <w:szCs w:val="22"/>
              </w:rPr>
              <w:t>19</w:t>
            </w:r>
          </w:p>
        </w:tc>
        <w:tc>
          <w:tcPr>
            <w:tcW w:w="13609" w:type="dxa"/>
            <w:gridSpan w:val="27"/>
            <w:shd w:val="clear" w:color="auto" w:fill="E7E6E6" w:themeFill="background2"/>
          </w:tcPr>
          <w:p w14:paraId="05009480" w14:textId="77777777" w:rsidR="009B0E28" w:rsidRPr="009E725B" w:rsidRDefault="009B0E28" w:rsidP="009B0E28">
            <w:pPr>
              <w:tabs>
                <w:tab w:val="left" w:pos="-7230"/>
                <w:tab w:val="left" w:pos="1134"/>
              </w:tabs>
              <w:spacing w:after="120"/>
              <w:ind w:left="-105"/>
              <w:jc w:val="both"/>
              <w:rPr>
                <w:rFonts w:ascii="Times New Roman" w:eastAsia="Times New Roman" w:hAnsi="Times New Roman" w:cs="Times New Roman"/>
                <w:color w:val="000000"/>
                <w:lang w:eastAsia="ru-RU"/>
              </w:rPr>
            </w:pPr>
            <w:r w:rsidRPr="009E725B">
              <w:rPr>
                <w:rFonts w:ascii="Times New Roman CYR" w:hAnsi="Times New Roman CYR" w:cs="Times New Roman CYR"/>
                <w:b/>
                <w:bCs/>
              </w:rPr>
              <w:t xml:space="preserve">Программа кредитования "Арендное жилье с последующим выкупом" </w:t>
            </w:r>
            <w:r w:rsidRPr="009E725B">
              <w:rPr>
                <w:rFonts w:ascii="Times New Roman" w:hAnsi="Times New Roman" w:cs="Times New Roman"/>
                <w:i/>
                <w:iCs/>
              </w:rPr>
              <w:t>(строка 19 внесена согласно решению КБПП Протокол №14 от 20.05.2020г.,</w:t>
            </w:r>
            <w:r w:rsidRPr="009E725B">
              <w:t xml:space="preserve"> </w:t>
            </w:r>
            <w:r w:rsidRPr="009E725B">
              <w:rPr>
                <w:rFonts w:ascii="Times New Roman" w:hAnsi="Times New Roman" w:cs="Times New Roman"/>
                <w:i/>
                <w:iCs/>
              </w:rPr>
              <w:t>наименование программы изменено согласно решению КБПП №34 от 31.07.2023г.)</w:t>
            </w:r>
          </w:p>
        </w:tc>
      </w:tr>
      <w:tr w:rsidR="009B0E28" w:rsidRPr="009E725B" w14:paraId="62B1E7C4" w14:textId="77777777" w:rsidTr="009B0E28">
        <w:trPr>
          <w:gridAfter w:val="5"/>
          <w:wAfter w:w="6394" w:type="dxa"/>
        </w:trPr>
        <w:tc>
          <w:tcPr>
            <w:tcW w:w="829" w:type="dxa"/>
          </w:tcPr>
          <w:p w14:paraId="754497C0" w14:textId="77777777" w:rsidR="009B0E28" w:rsidRPr="009E725B" w:rsidRDefault="009B0E28" w:rsidP="009B0E28">
            <w:pPr>
              <w:spacing w:before="60" w:after="60"/>
              <w:jc w:val="center"/>
              <w:rPr>
                <w:rFonts w:ascii="Times New Roman" w:hAnsi="Times New Roman" w:cs="Times New Roman"/>
                <w:iCs/>
              </w:rPr>
            </w:pPr>
          </w:p>
        </w:tc>
        <w:tc>
          <w:tcPr>
            <w:tcW w:w="2674" w:type="dxa"/>
            <w:gridSpan w:val="3"/>
          </w:tcPr>
          <w:p w14:paraId="637EA5C0" w14:textId="77777777" w:rsidR="009B0E28" w:rsidRPr="009E725B" w:rsidRDefault="009B0E28" w:rsidP="009B0E28">
            <w:pPr>
              <w:spacing w:before="60" w:after="60"/>
              <w:rPr>
                <w:rFonts w:ascii="Times New Roman" w:hAnsi="Times New Roman" w:cs="Times New Roman"/>
                <w:b/>
              </w:rPr>
            </w:pPr>
          </w:p>
        </w:tc>
        <w:tc>
          <w:tcPr>
            <w:tcW w:w="3428" w:type="dxa"/>
            <w:gridSpan w:val="9"/>
          </w:tcPr>
          <w:p w14:paraId="0CA9910B" w14:textId="77777777" w:rsidR="009B0E28" w:rsidRPr="009E725B" w:rsidRDefault="009B0E28" w:rsidP="009B0E28">
            <w:pPr>
              <w:spacing w:before="60" w:after="60"/>
              <w:rPr>
                <w:rFonts w:ascii="Times New Roman" w:hAnsi="Times New Roman" w:cs="Times New Roman"/>
                <w:b/>
              </w:rPr>
            </w:pPr>
          </w:p>
        </w:tc>
        <w:tc>
          <w:tcPr>
            <w:tcW w:w="2258" w:type="dxa"/>
            <w:gridSpan w:val="8"/>
          </w:tcPr>
          <w:p w14:paraId="602E01C0" w14:textId="77777777" w:rsidR="009B0E28" w:rsidRPr="009E725B" w:rsidRDefault="009B0E28" w:rsidP="009B0E28">
            <w:pPr>
              <w:pStyle w:val="af7"/>
              <w:jc w:val="both"/>
              <w:rPr>
                <w:b/>
              </w:rPr>
            </w:pPr>
            <w:r w:rsidRPr="009E725B">
              <w:rPr>
                <w:color w:val="000000"/>
                <w:sz w:val="22"/>
                <w:szCs w:val="22"/>
              </w:rPr>
              <w:t>Источник финансирования</w:t>
            </w:r>
          </w:p>
        </w:tc>
        <w:tc>
          <w:tcPr>
            <w:tcW w:w="5249" w:type="dxa"/>
            <w:gridSpan w:val="7"/>
          </w:tcPr>
          <w:p w14:paraId="600609C6" w14:textId="77777777" w:rsidR="009B0E28" w:rsidRPr="009E725B" w:rsidRDefault="009B0E28" w:rsidP="009B0E28">
            <w:pPr>
              <w:spacing w:before="60" w:after="60"/>
              <w:rPr>
                <w:rFonts w:ascii="Times New Roman" w:hAnsi="Times New Roman" w:cs="Times New Roman"/>
                <w:b/>
              </w:rPr>
            </w:pPr>
          </w:p>
        </w:tc>
      </w:tr>
      <w:tr w:rsidR="009B0E28" w:rsidRPr="009E725B" w14:paraId="3F0CAC2E" w14:textId="77777777" w:rsidTr="009B0E28">
        <w:trPr>
          <w:gridAfter w:val="5"/>
          <w:wAfter w:w="6394" w:type="dxa"/>
        </w:trPr>
        <w:tc>
          <w:tcPr>
            <w:tcW w:w="829" w:type="dxa"/>
          </w:tcPr>
          <w:p w14:paraId="5E152730" w14:textId="77777777" w:rsidR="009B0E28" w:rsidRPr="009E725B" w:rsidRDefault="009B0E28" w:rsidP="009B0E28">
            <w:pPr>
              <w:pStyle w:val="af7"/>
              <w:rPr>
                <w:color w:val="000000"/>
                <w:sz w:val="22"/>
                <w:szCs w:val="22"/>
              </w:rPr>
            </w:pPr>
            <w:r w:rsidRPr="009E725B">
              <w:rPr>
                <w:color w:val="000000"/>
                <w:sz w:val="22"/>
                <w:szCs w:val="22"/>
              </w:rPr>
              <w:t>19.1</w:t>
            </w:r>
          </w:p>
        </w:tc>
        <w:tc>
          <w:tcPr>
            <w:tcW w:w="2674" w:type="dxa"/>
            <w:gridSpan w:val="3"/>
          </w:tcPr>
          <w:p w14:paraId="6C8D463C" w14:textId="77777777" w:rsidR="009B0E28" w:rsidRPr="009E725B" w:rsidRDefault="009B0E28" w:rsidP="009B0E28">
            <w:pPr>
              <w:spacing w:before="60" w:after="60"/>
              <w:jc w:val="both"/>
              <w:rPr>
                <w:rFonts w:ascii="Times New Roman" w:hAnsi="Times New Roman" w:cs="Times New Roman"/>
                <w:b/>
                <w:iCs/>
              </w:rPr>
            </w:pPr>
            <w:r w:rsidRPr="009E725B">
              <w:rPr>
                <w:rFonts w:ascii="Times New Roman" w:hAnsi="Times New Roman" w:cs="Times New Roman"/>
              </w:rPr>
              <w:t>Накопления ЖСС, % от договорной суммы</w:t>
            </w:r>
          </w:p>
        </w:tc>
        <w:tc>
          <w:tcPr>
            <w:tcW w:w="3428" w:type="dxa"/>
            <w:gridSpan w:val="9"/>
          </w:tcPr>
          <w:p w14:paraId="02CC57EC" w14:textId="77777777" w:rsidR="009B0E28" w:rsidRPr="009E725B" w:rsidRDefault="009B0E28" w:rsidP="009B0E28">
            <w:pPr>
              <w:jc w:val="center"/>
              <w:rPr>
                <w:rFonts w:ascii="Times New Roman" w:hAnsi="Times New Roman" w:cs="Times New Roman"/>
                <w:b/>
                <w:iCs/>
              </w:rPr>
            </w:pPr>
            <w:r w:rsidRPr="009E725B">
              <w:rPr>
                <w:rFonts w:ascii="Times New Roman" w:hAnsi="Times New Roman" w:cs="Times New Roman"/>
                <w:iCs/>
              </w:rPr>
              <w:t>От 30 до 50</w:t>
            </w:r>
          </w:p>
        </w:tc>
        <w:tc>
          <w:tcPr>
            <w:tcW w:w="2275" w:type="dxa"/>
            <w:gridSpan w:val="9"/>
            <w:vMerge w:val="restart"/>
          </w:tcPr>
          <w:p w14:paraId="7455B067" w14:textId="77777777" w:rsidR="009B0E28" w:rsidRPr="009E725B" w:rsidRDefault="009B0E28" w:rsidP="009B0E28">
            <w:pPr>
              <w:spacing w:before="60"/>
              <w:jc w:val="center"/>
              <w:rPr>
                <w:rFonts w:ascii="Times New Roman" w:hAnsi="Times New Roman" w:cs="Times New Roman"/>
                <w:iCs/>
              </w:rPr>
            </w:pPr>
            <w:r w:rsidRPr="009E725B">
              <w:rPr>
                <w:rFonts w:ascii="Times New Roman" w:hAnsi="Times New Roman" w:cs="Times New Roman"/>
                <w:iCs/>
              </w:rPr>
              <w:t>Средства Банка</w:t>
            </w:r>
          </w:p>
          <w:p w14:paraId="165D5E0D" w14:textId="77777777" w:rsidR="009B0E28" w:rsidRPr="009E725B" w:rsidRDefault="009B0E28" w:rsidP="009B0E28">
            <w:pPr>
              <w:jc w:val="center"/>
              <w:rPr>
                <w:rFonts w:ascii="Times New Roman" w:hAnsi="Times New Roman" w:cs="Times New Roman"/>
                <w:iCs/>
              </w:rPr>
            </w:pPr>
            <w:r w:rsidRPr="009E725B">
              <w:rPr>
                <w:rFonts w:ascii="Times New Roman" w:hAnsi="Times New Roman" w:cs="Times New Roman"/>
                <w:iCs/>
              </w:rPr>
              <w:t>(при наличии свободных средств)</w:t>
            </w:r>
          </w:p>
        </w:tc>
        <w:tc>
          <w:tcPr>
            <w:tcW w:w="5232" w:type="dxa"/>
            <w:gridSpan w:val="6"/>
            <w:vMerge w:val="restart"/>
          </w:tcPr>
          <w:p w14:paraId="16EDE23B" w14:textId="77777777" w:rsidR="009B0E28" w:rsidRPr="009E725B" w:rsidRDefault="009B0E28" w:rsidP="009B0E28">
            <w:pPr>
              <w:autoSpaceDE w:val="0"/>
              <w:autoSpaceDN w:val="0"/>
              <w:jc w:val="both"/>
              <w:rPr>
                <w:rFonts w:ascii="Times New Roman" w:eastAsia="Times New Roman" w:hAnsi="Times New Roman" w:cs="Times New Roman"/>
                <w:color w:val="000000"/>
                <w:lang w:eastAsia="ru-RU"/>
              </w:rPr>
            </w:pPr>
            <w:r w:rsidRPr="009E725B">
              <w:rPr>
                <w:rFonts w:ascii="Times New Roman" w:eastAsia="Times New Roman" w:hAnsi="Times New Roman" w:cs="Times New Roman"/>
                <w:color w:val="000000"/>
                <w:lang w:eastAsia="ru-RU"/>
              </w:rPr>
              <w:t xml:space="preserve">Программа реализуется на основании соглашения о сотрудничестве по реализации арендного жилья с последующим выкупом, с учетом порядка, предусмотренного во внутреннем документе, </w:t>
            </w:r>
            <w:r w:rsidRPr="009E725B">
              <w:rPr>
                <w:rFonts w:ascii="Times New Roman" w:eastAsia="Times New Roman" w:hAnsi="Times New Roman" w:cs="Times New Roman"/>
                <w:color w:val="000000"/>
                <w:lang w:eastAsia="ru-RU"/>
              </w:rPr>
              <w:lastRenderedPageBreak/>
              <w:t xml:space="preserve">регламентирующем порядок реализации жилья через систему </w:t>
            </w:r>
            <w:proofErr w:type="spellStart"/>
            <w:r w:rsidRPr="009E725B">
              <w:rPr>
                <w:rFonts w:ascii="Times New Roman" w:eastAsia="Times New Roman" w:hAnsi="Times New Roman" w:cs="Times New Roman"/>
                <w:color w:val="000000"/>
                <w:lang w:eastAsia="ru-RU"/>
              </w:rPr>
              <w:t>жилстройсбережений</w:t>
            </w:r>
            <w:proofErr w:type="spellEnd"/>
            <w:r w:rsidRPr="009E725B">
              <w:rPr>
                <w:rFonts w:ascii="Times New Roman" w:eastAsia="Times New Roman" w:hAnsi="Times New Roman" w:cs="Times New Roman"/>
                <w:color w:val="000000"/>
                <w:lang w:eastAsia="ru-RU"/>
              </w:rPr>
              <w:t>.</w:t>
            </w:r>
          </w:p>
        </w:tc>
      </w:tr>
      <w:tr w:rsidR="009B0E28" w:rsidRPr="009E725B" w14:paraId="15F641FC" w14:textId="77777777" w:rsidTr="009B0E28">
        <w:trPr>
          <w:gridAfter w:val="5"/>
          <w:wAfter w:w="6394" w:type="dxa"/>
        </w:trPr>
        <w:tc>
          <w:tcPr>
            <w:tcW w:w="829" w:type="dxa"/>
          </w:tcPr>
          <w:p w14:paraId="643623C5" w14:textId="77777777" w:rsidR="009B0E28" w:rsidRPr="009E725B" w:rsidRDefault="009B0E28" w:rsidP="009B0E28">
            <w:pPr>
              <w:pStyle w:val="af7"/>
              <w:rPr>
                <w:color w:val="000000"/>
                <w:sz w:val="22"/>
                <w:szCs w:val="22"/>
              </w:rPr>
            </w:pPr>
            <w:r w:rsidRPr="009E725B">
              <w:rPr>
                <w:color w:val="000000"/>
                <w:sz w:val="22"/>
                <w:szCs w:val="22"/>
              </w:rPr>
              <w:t>19.2</w:t>
            </w:r>
          </w:p>
        </w:tc>
        <w:tc>
          <w:tcPr>
            <w:tcW w:w="2674" w:type="dxa"/>
            <w:gridSpan w:val="3"/>
          </w:tcPr>
          <w:p w14:paraId="0C072C37"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Ставка вознаграждения</w:t>
            </w:r>
          </w:p>
        </w:tc>
        <w:tc>
          <w:tcPr>
            <w:tcW w:w="3428" w:type="dxa"/>
            <w:gridSpan w:val="9"/>
          </w:tcPr>
          <w:p w14:paraId="0A37DFD3"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iCs/>
              </w:rPr>
              <w:t>7% годовых</w:t>
            </w:r>
          </w:p>
        </w:tc>
        <w:tc>
          <w:tcPr>
            <w:tcW w:w="2275" w:type="dxa"/>
            <w:gridSpan w:val="9"/>
            <w:vMerge/>
          </w:tcPr>
          <w:p w14:paraId="1C924AB7" w14:textId="77777777" w:rsidR="009B0E28" w:rsidRPr="009E725B" w:rsidRDefault="009B0E28" w:rsidP="009B0E28">
            <w:pPr>
              <w:rPr>
                <w:rFonts w:ascii="Times New Roman" w:hAnsi="Times New Roman" w:cs="Times New Roman"/>
                <w:iCs/>
              </w:rPr>
            </w:pPr>
          </w:p>
        </w:tc>
        <w:tc>
          <w:tcPr>
            <w:tcW w:w="5232" w:type="dxa"/>
            <w:gridSpan w:val="6"/>
            <w:vMerge/>
          </w:tcPr>
          <w:p w14:paraId="334916A3"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9E725B" w14:paraId="3AEE6048" w14:textId="77777777" w:rsidTr="009B0E28">
        <w:trPr>
          <w:gridAfter w:val="5"/>
          <w:wAfter w:w="6394" w:type="dxa"/>
        </w:trPr>
        <w:tc>
          <w:tcPr>
            <w:tcW w:w="829" w:type="dxa"/>
          </w:tcPr>
          <w:p w14:paraId="234E2110" w14:textId="77777777" w:rsidR="009B0E28" w:rsidRPr="009E725B" w:rsidRDefault="009B0E28" w:rsidP="009B0E28">
            <w:pPr>
              <w:pStyle w:val="af7"/>
              <w:rPr>
                <w:color w:val="000000"/>
                <w:sz w:val="22"/>
                <w:szCs w:val="22"/>
              </w:rPr>
            </w:pPr>
            <w:r w:rsidRPr="009E725B">
              <w:rPr>
                <w:color w:val="000000"/>
                <w:sz w:val="22"/>
                <w:szCs w:val="22"/>
              </w:rPr>
              <w:t>19.3</w:t>
            </w:r>
          </w:p>
        </w:tc>
        <w:tc>
          <w:tcPr>
            <w:tcW w:w="2674" w:type="dxa"/>
            <w:gridSpan w:val="3"/>
          </w:tcPr>
          <w:p w14:paraId="0757255A"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Срок займа</w:t>
            </w:r>
          </w:p>
        </w:tc>
        <w:tc>
          <w:tcPr>
            <w:tcW w:w="3428" w:type="dxa"/>
            <w:gridSpan w:val="9"/>
          </w:tcPr>
          <w:p w14:paraId="3540AC90"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iCs/>
              </w:rPr>
              <w:t>6 мес. - 4 лет</w:t>
            </w:r>
          </w:p>
        </w:tc>
        <w:tc>
          <w:tcPr>
            <w:tcW w:w="2275" w:type="dxa"/>
            <w:gridSpan w:val="9"/>
            <w:vMerge/>
          </w:tcPr>
          <w:p w14:paraId="0D28D301" w14:textId="77777777" w:rsidR="009B0E28" w:rsidRPr="009E725B" w:rsidRDefault="009B0E28" w:rsidP="009B0E28">
            <w:pPr>
              <w:rPr>
                <w:rFonts w:ascii="Times New Roman" w:hAnsi="Times New Roman" w:cs="Times New Roman"/>
                <w:iCs/>
              </w:rPr>
            </w:pPr>
          </w:p>
        </w:tc>
        <w:tc>
          <w:tcPr>
            <w:tcW w:w="5232" w:type="dxa"/>
            <w:gridSpan w:val="6"/>
            <w:vMerge/>
          </w:tcPr>
          <w:p w14:paraId="723373CC"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9E725B" w14:paraId="72C48F6B" w14:textId="77777777" w:rsidTr="009B0E28">
        <w:trPr>
          <w:gridAfter w:val="5"/>
          <w:wAfter w:w="6394" w:type="dxa"/>
        </w:trPr>
        <w:tc>
          <w:tcPr>
            <w:tcW w:w="829" w:type="dxa"/>
          </w:tcPr>
          <w:p w14:paraId="65F077B4" w14:textId="77777777" w:rsidR="009B0E28" w:rsidRPr="009E725B" w:rsidRDefault="009B0E28" w:rsidP="009B0E28">
            <w:pPr>
              <w:pStyle w:val="af7"/>
              <w:rPr>
                <w:color w:val="000000"/>
                <w:sz w:val="22"/>
                <w:szCs w:val="22"/>
              </w:rPr>
            </w:pPr>
            <w:r w:rsidRPr="009E725B">
              <w:rPr>
                <w:color w:val="000000"/>
                <w:sz w:val="22"/>
                <w:szCs w:val="22"/>
              </w:rPr>
              <w:lastRenderedPageBreak/>
              <w:t>19.4</w:t>
            </w:r>
          </w:p>
        </w:tc>
        <w:tc>
          <w:tcPr>
            <w:tcW w:w="2674" w:type="dxa"/>
            <w:gridSpan w:val="3"/>
          </w:tcPr>
          <w:p w14:paraId="552D3484"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Сумма займа</w:t>
            </w:r>
          </w:p>
        </w:tc>
        <w:tc>
          <w:tcPr>
            <w:tcW w:w="3428" w:type="dxa"/>
            <w:gridSpan w:val="9"/>
          </w:tcPr>
          <w:p w14:paraId="42449D05"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iCs/>
              </w:rPr>
              <w:t xml:space="preserve">до 45 млн. </w:t>
            </w:r>
            <w:proofErr w:type="spellStart"/>
            <w:r w:rsidRPr="009E725B">
              <w:rPr>
                <w:rFonts w:ascii="Times New Roman" w:hAnsi="Times New Roman" w:cs="Times New Roman"/>
                <w:iCs/>
              </w:rPr>
              <w:t>тг</w:t>
            </w:r>
            <w:proofErr w:type="spellEnd"/>
            <w:r w:rsidRPr="009E725B">
              <w:rPr>
                <w:rFonts w:ascii="Times New Roman" w:hAnsi="Times New Roman" w:cs="Times New Roman"/>
                <w:iCs/>
              </w:rPr>
              <w:t xml:space="preserve">. включительно </w:t>
            </w:r>
          </w:p>
        </w:tc>
        <w:tc>
          <w:tcPr>
            <w:tcW w:w="2275" w:type="dxa"/>
            <w:gridSpan w:val="9"/>
            <w:vMerge/>
          </w:tcPr>
          <w:p w14:paraId="5D48A653" w14:textId="77777777" w:rsidR="009B0E28" w:rsidRPr="009E725B" w:rsidRDefault="009B0E28" w:rsidP="009B0E28">
            <w:pPr>
              <w:rPr>
                <w:rFonts w:ascii="Times New Roman" w:hAnsi="Times New Roman" w:cs="Times New Roman"/>
                <w:iCs/>
              </w:rPr>
            </w:pPr>
          </w:p>
        </w:tc>
        <w:tc>
          <w:tcPr>
            <w:tcW w:w="5232" w:type="dxa"/>
            <w:gridSpan w:val="6"/>
            <w:vMerge/>
          </w:tcPr>
          <w:p w14:paraId="4721B25E"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9E725B" w14:paraId="7A13F3BE" w14:textId="77777777" w:rsidTr="009B0E28">
        <w:trPr>
          <w:gridAfter w:val="5"/>
          <w:wAfter w:w="6394" w:type="dxa"/>
        </w:trPr>
        <w:tc>
          <w:tcPr>
            <w:tcW w:w="829" w:type="dxa"/>
          </w:tcPr>
          <w:p w14:paraId="79BF02D0" w14:textId="77777777" w:rsidR="009B0E28" w:rsidRPr="009E725B" w:rsidRDefault="009B0E28" w:rsidP="009B0E28">
            <w:pPr>
              <w:pStyle w:val="af7"/>
              <w:rPr>
                <w:color w:val="000000"/>
                <w:sz w:val="22"/>
                <w:szCs w:val="22"/>
              </w:rPr>
            </w:pPr>
            <w:r w:rsidRPr="009E725B">
              <w:rPr>
                <w:color w:val="000000"/>
                <w:sz w:val="22"/>
                <w:szCs w:val="22"/>
              </w:rPr>
              <w:t>19.5</w:t>
            </w:r>
          </w:p>
        </w:tc>
        <w:tc>
          <w:tcPr>
            <w:tcW w:w="2674" w:type="dxa"/>
            <w:gridSpan w:val="3"/>
            <w:vAlign w:val="center"/>
          </w:tcPr>
          <w:p w14:paraId="2FDBEB03" w14:textId="77777777" w:rsidR="009B0E28" w:rsidRPr="009E725B" w:rsidRDefault="009B0E28" w:rsidP="009B0E28">
            <w:pPr>
              <w:spacing w:after="120"/>
              <w:rPr>
                <w:rFonts w:ascii="Times New Roman" w:hAnsi="Times New Roman"/>
                <w:iCs/>
                <w:sz w:val="24"/>
                <w:szCs w:val="24"/>
              </w:rPr>
            </w:pPr>
            <w:r w:rsidRPr="009E725B">
              <w:rPr>
                <w:rFonts w:ascii="Times New Roman" w:hAnsi="Times New Roman"/>
                <w:iCs/>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5703" w:type="dxa"/>
            <w:gridSpan w:val="18"/>
            <w:vAlign w:val="center"/>
          </w:tcPr>
          <w:p w14:paraId="22D398E6" w14:textId="77777777" w:rsidR="009B0E28" w:rsidRPr="009E725B" w:rsidRDefault="009B0E28" w:rsidP="009B0E28">
            <w:pPr>
              <w:pStyle w:val="af7"/>
              <w:spacing w:before="0" w:beforeAutospacing="0" w:after="120" w:afterAutospacing="0"/>
              <w:rPr>
                <w:iCs/>
              </w:rPr>
            </w:pPr>
            <w:r w:rsidRPr="009E725B">
              <w:rPr>
                <w:iCs/>
              </w:rPr>
              <w:t>страхование залоговой недвижимости: требуется</w:t>
            </w:r>
          </w:p>
        </w:tc>
        <w:tc>
          <w:tcPr>
            <w:tcW w:w="5232" w:type="dxa"/>
            <w:gridSpan w:val="6"/>
          </w:tcPr>
          <w:p w14:paraId="2A9D7BFC" w14:textId="77777777" w:rsidR="009B0E28" w:rsidRPr="009E725B" w:rsidRDefault="009B0E28" w:rsidP="009B0E28">
            <w:pPr>
              <w:spacing w:before="60" w:after="60"/>
              <w:jc w:val="both"/>
              <w:rPr>
                <w:rFonts w:ascii="Times New Roman" w:eastAsia="Times New Roman" w:hAnsi="Times New Roman" w:cs="Times New Roman"/>
                <w:iCs/>
                <w:sz w:val="24"/>
                <w:szCs w:val="24"/>
                <w:lang w:eastAsia="ru-RU"/>
              </w:rPr>
            </w:pPr>
          </w:p>
          <w:p w14:paraId="76AA3082" w14:textId="77777777" w:rsidR="009B0E28" w:rsidRPr="009E725B" w:rsidRDefault="009B0E28" w:rsidP="009B0E28">
            <w:pPr>
              <w:spacing w:before="60" w:after="60"/>
              <w:jc w:val="both"/>
              <w:rPr>
                <w:rFonts w:ascii="Times New Roman" w:hAnsi="Times New Roman" w:cs="Times New Roman"/>
              </w:rPr>
            </w:pPr>
            <w:r w:rsidRPr="009E725B">
              <w:rPr>
                <w:rFonts w:ascii="Times New Roman" w:eastAsia="Times New Roman" w:hAnsi="Times New Roman" w:cs="Times New Roman"/>
                <w:iCs/>
                <w:sz w:val="24"/>
                <w:szCs w:val="24"/>
                <w:lang w:eastAsia="ru-RU"/>
              </w:rPr>
              <w:t>Титульное страхование: не требуется</w:t>
            </w:r>
          </w:p>
        </w:tc>
      </w:tr>
      <w:tr w:rsidR="009B0E28" w:rsidRPr="009E725B" w14:paraId="46CF3EE8" w14:textId="77777777" w:rsidTr="009B0E28">
        <w:trPr>
          <w:gridAfter w:val="5"/>
          <w:wAfter w:w="6394" w:type="dxa"/>
        </w:trPr>
        <w:tc>
          <w:tcPr>
            <w:tcW w:w="829" w:type="dxa"/>
            <w:shd w:val="clear" w:color="auto" w:fill="E7E6E6" w:themeFill="background2"/>
          </w:tcPr>
          <w:p w14:paraId="6A7ABE6D" w14:textId="77777777" w:rsidR="009B0E28" w:rsidRPr="009E725B" w:rsidRDefault="009B0E28" w:rsidP="009B0E28">
            <w:pPr>
              <w:pStyle w:val="af7"/>
              <w:rPr>
                <w:b/>
                <w:color w:val="000000"/>
                <w:sz w:val="22"/>
                <w:szCs w:val="22"/>
              </w:rPr>
            </w:pPr>
            <w:r w:rsidRPr="009E725B">
              <w:rPr>
                <w:b/>
                <w:color w:val="000000"/>
                <w:sz w:val="22"/>
                <w:szCs w:val="22"/>
              </w:rPr>
              <w:t>20</w:t>
            </w:r>
          </w:p>
        </w:tc>
        <w:tc>
          <w:tcPr>
            <w:tcW w:w="13609" w:type="dxa"/>
            <w:gridSpan w:val="27"/>
            <w:shd w:val="clear" w:color="auto" w:fill="E7E6E6" w:themeFill="background2"/>
          </w:tcPr>
          <w:p w14:paraId="01E845ED" w14:textId="77777777" w:rsidR="009B0E28" w:rsidRPr="009E725B" w:rsidRDefault="009B0E28" w:rsidP="009B0E28">
            <w:pPr>
              <w:tabs>
                <w:tab w:val="left" w:pos="-7230"/>
                <w:tab w:val="left" w:pos="1134"/>
              </w:tabs>
              <w:spacing w:after="120"/>
              <w:jc w:val="both"/>
              <w:rPr>
                <w:rFonts w:ascii="Times New Roman CYR" w:hAnsi="Times New Roman CYR" w:cs="Times New Roman CYR"/>
                <w:b/>
                <w:bCs/>
              </w:rPr>
            </w:pPr>
            <w:r w:rsidRPr="009E725B">
              <w:rPr>
                <w:rFonts w:ascii="Times New Roman CYR" w:hAnsi="Times New Roman CYR" w:cs="Times New Roman CYR"/>
                <w:b/>
                <w:bCs/>
              </w:rPr>
              <w:t>Государственная программа жилищно-коммунального развития "</w:t>
            </w:r>
            <w:proofErr w:type="spellStart"/>
            <w:r w:rsidRPr="009E725B">
              <w:rPr>
                <w:rFonts w:ascii="Times New Roman CYR" w:hAnsi="Times New Roman CYR" w:cs="Times New Roman CYR"/>
                <w:b/>
                <w:bCs/>
              </w:rPr>
              <w:t>Н</w:t>
            </w:r>
            <w:r w:rsidRPr="009E725B">
              <w:rPr>
                <w:rFonts w:ascii="Cambria" w:hAnsi="Cambria" w:cs="Cambria"/>
                <w:b/>
                <w:bCs/>
              </w:rPr>
              <w:t>ұ</w:t>
            </w:r>
            <w:r w:rsidRPr="009E725B">
              <w:rPr>
                <w:rFonts w:ascii="Times New Roman CYR" w:hAnsi="Times New Roman CYR" w:cs="Times New Roman CYR"/>
                <w:b/>
                <w:bCs/>
              </w:rPr>
              <w:t>рлы</w:t>
            </w:r>
            <w:proofErr w:type="spellEnd"/>
            <w:r w:rsidRPr="009E725B">
              <w:rPr>
                <w:rFonts w:ascii="Times New Roman CYR" w:hAnsi="Times New Roman CYR" w:cs="Times New Roman CYR"/>
                <w:b/>
                <w:bCs/>
              </w:rPr>
              <w:t xml:space="preserve"> </w:t>
            </w:r>
            <w:proofErr w:type="spellStart"/>
            <w:r w:rsidRPr="009E725B">
              <w:rPr>
                <w:rFonts w:ascii="Times New Roman CYR" w:hAnsi="Times New Roman CYR" w:cs="Times New Roman CYR"/>
                <w:b/>
                <w:bCs/>
              </w:rPr>
              <w:t>жер</w:t>
            </w:r>
            <w:proofErr w:type="spellEnd"/>
            <w:r w:rsidRPr="009E725B">
              <w:rPr>
                <w:rFonts w:ascii="Times New Roman CYR" w:hAnsi="Times New Roman CYR" w:cs="Times New Roman CYR"/>
                <w:b/>
                <w:bCs/>
              </w:rPr>
              <w:t>" на 2020-2025 годы по направлению "Кредитование участников пилотного проекта "</w:t>
            </w:r>
            <w:proofErr w:type="spellStart"/>
            <w:r w:rsidRPr="009E725B">
              <w:rPr>
                <w:rFonts w:ascii="Times New Roman CYR" w:hAnsi="Times New Roman CYR" w:cs="Times New Roman CYR"/>
                <w:b/>
                <w:bCs/>
              </w:rPr>
              <w:t>Шаңырақ</w:t>
            </w:r>
            <w:proofErr w:type="spellEnd"/>
            <w:r w:rsidRPr="009E725B">
              <w:rPr>
                <w:rFonts w:ascii="Times New Roman CYR" w:hAnsi="Times New Roman CYR" w:cs="Times New Roman CYR"/>
                <w:b/>
                <w:bCs/>
              </w:rPr>
              <w:t>"</w:t>
            </w:r>
            <w:r w:rsidRPr="009E725B">
              <w:rPr>
                <w:rFonts w:ascii="Times New Roman" w:eastAsia="Times New Roman" w:hAnsi="Times New Roman" w:cs="Times New Roman"/>
                <w:b/>
                <w:color w:val="000000"/>
                <w:lang w:eastAsia="ru-RU"/>
              </w:rPr>
              <w:t>/</w:t>
            </w:r>
            <w:r w:rsidRPr="009E725B">
              <w:rPr>
                <w:rFonts w:ascii="Times New Roman" w:eastAsia="Times New Roman" w:hAnsi="Times New Roman" w:cs="Times New Roman"/>
                <w:color w:val="000000"/>
                <w:lang w:eastAsia="ru-RU"/>
              </w:rPr>
              <w:t xml:space="preserve"> </w:t>
            </w:r>
            <w:r w:rsidRPr="009E725B">
              <w:rPr>
                <w:rFonts w:ascii="Times New Roman" w:eastAsia="Times New Roman" w:hAnsi="Times New Roman" w:cs="Times New Roman"/>
                <w:b/>
                <w:lang w:eastAsia="ru-RU"/>
              </w:rPr>
              <w:t xml:space="preserve">Реализация кредитного жилья путем предоставления предварительных жилищных займов по ставке вознаграждения не более </w:t>
            </w:r>
            <w:r w:rsidRPr="009E725B">
              <w:rPr>
                <w:rFonts w:ascii="Times New Roman" w:eastAsia="Times New Roman" w:hAnsi="Times New Roman" w:cs="Times New Roman"/>
                <w:b/>
                <w:lang w:val="kk-KZ" w:eastAsia="ru-RU"/>
              </w:rPr>
              <w:t>5</w:t>
            </w:r>
            <w:r w:rsidRPr="009E725B">
              <w:rPr>
                <w:rFonts w:ascii="Times New Roman" w:eastAsia="Times New Roman" w:hAnsi="Times New Roman" w:cs="Times New Roman"/>
                <w:b/>
                <w:lang w:eastAsia="ru-RU"/>
              </w:rPr>
              <w:t xml:space="preserve">% годовых в рамках Концепции развития жилищно-коммунальной инфраструктуры на 2023-2029 годы/ Предоставление льготных предварительных жилищных займов по ставке вознаграждения не более 5% годовых в рамках Реализации мер государственной поддержки, направленных на улучшение жилищных условий </w:t>
            </w:r>
            <w:r w:rsidRPr="009E725B">
              <w:rPr>
                <w:rFonts w:ascii="Times New Roman" w:hAnsi="Times New Roman" w:cs="Times New Roman"/>
                <w:i/>
                <w:iCs/>
              </w:rPr>
              <w:t xml:space="preserve">(строка 20 внесена согласно решению КБПП Протокол №22 от 21.07.2020г., </w:t>
            </w:r>
            <w:r w:rsidRPr="009E725B">
              <w:rPr>
                <w:rFonts w:ascii="Times New Roman" w:hAnsi="Times New Roman" w:cs="Times New Roman"/>
                <w:i/>
              </w:rPr>
              <w:t>внесены изменения согласно решению КБПП Протокол №32 от 23.10.2020г.,</w:t>
            </w:r>
            <w:r w:rsidRPr="009E725B">
              <w:rPr>
                <w:rFonts w:ascii="Times New Roman" w:hAnsi="Times New Roman" w:cs="Times New Roman"/>
                <w:i/>
                <w:iCs/>
              </w:rPr>
              <w:t xml:space="preserve"> изложена согласно решению КБПП Протокол №55 от 04.11.2022г., наименование программы изменено согласно решению КБПП №34 от 31.07.2023г.</w:t>
            </w:r>
            <w:r w:rsidRPr="009E725B">
              <w:rPr>
                <w:rFonts w:ascii="Times New Roman" w:hAnsi="Times New Roman" w:cs="Times New Roman"/>
                <w:i/>
                <w:iCs/>
                <w:lang w:val="kk-KZ"/>
              </w:rPr>
              <w:t xml:space="preserve">, наименование программы изменено согласно решению КБПП </w:t>
            </w:r>
            <w:r w:rsidRPr="009E725B">
              <w:rPr>
                <w:rFonts w:ascii="Times New Roman" w:hAnsi="Times New Roman" w:cs="Times New Roman"/>
                <w:i/>
                <w:iCs/>
                <w:sz w:val="20"/>
                <w:szCs w:val="18"/>
              </w:rPr>
              <w:t>№ П42</w:t>
            </w:r>
            <w:r w:rsidRPr="009E725B">
              <w:rPr>
                <w:rFonts w:ascii="Times New Roman" w:hAnsi="Times New Roman" w:cs="Times New Roman"/>
                <w:i/>
                <w:iCs/>
                <w:sz w:val="20"/>
                <w:szCs w:val="18"/>
                <w:lang w:val="kk-KZ"/>
              </w:rPr>
              <w:t>-2024</w:t>
            </w:r>
            <w:r w:rsidRPr="009E725B">
              <w:rPr>
                <w:rFonts w:ascii="Times New Roman" w:hAnsi="Times New Roman" w:cs="Times New Roman"/>
                <w:i/>
                <w:iCs/>
                <w:sz w:val="20"/>
                <w:szCs w:val="18"/>
              </w:rPr>
              <w:t xml:space="preserve"> от 18.07.2024</w:t>
            </w:r>
            <w:r w:rsidRPr="009E725B">
              <w:rPr>
                <w:rFonts w:ascii="Times New Roman" w:hAnsi="Times New Roman" w:cs="Times New Roman"/>
                <w:i/>
                <w:iCs/>
                <w:sz w:val="20"/>
                <w:szCs w:val="18"/>
                <w:lang w:val="kk-KZ"/>
              </w:rPr>
              <w:t xml:space="preserve"> </w:t>
            </w:r>
            <w:r w:rsidRPr="009E725B">
              <w:rPr>
                <w:rFonts w:ascii="Times New Roman" w:hAnsi="Times New Roman" w:cs="Times New Roman"/>
                <w:i/>
                <w:iCs/>
                <w:sz w:val="20"/>
                <w:szCs w:val="18"/>
              </w:rPr>
              <w:t>г</w:t>
            </w:r>
            <w:r w:rsidRPr="009E725B">
              <w:rPr>
                <w:rFonts w:ascii="Times New Roman" w:hAnsi="Times New Roman" w:cs="Times New Roman"/>
                <w:i/>
                <w:iCs/>
                <w:sz w:val="20"/>
                <w:szCs w:val="18"/>
                <w:lang w:val="kk-KZ"/>
              </w:rPr>
              <w:t>. наименование программы изменено согласно решению КБПП №П51-2025  от 19.09.2025г.</w:t>
            </w:r>
            <w:r w:rsidRPr="009E725B">
              <w:rPr>
                <w:rFonts w:ascii="Times New Roman" w:hAnsi="Times New Roman" w:cs="Times New Roman"/>
                <w:i/>
                <w:iCs/>
                <w:sz w:val="20"/>
                <w:szCs w:val="18"/>
              </w:rPr>
              <w:t>)</w:t>
            </w:r>
            <w:r w:rsidRPr="009E725B">
              <w:rPr>
                <w:rFonts w:ascii="Times New Roman" w:hAnsi="Times New Roman" w:cs="Times New Roman"/>
                <w:i/>
                <w:iCs/>
                <w:sz w:val="20"/>
                <w:szCs w:val="18"/>
                <w:lang w:val="kk-KZ"/>
              </w:rPr>
              <w:t>.</w:t>
            </w:r>
          </w:p>
        </w:tc>
      </w:tr>
      <w:tr w:rsidR="009B0E28" w:rsidRPr="009E725B" w14:paraId="46D500F5" w14:textId="77777777" w:rsidTr="009B0E28">
        <w:trPr>
          <w:gridAfter w:val="5"/>
          <w:wAfter w:w="6394" w:type="dxa"/>
        </w:trPr>
        <w:tc>
          <w:tcPr>
            <w:tcW w:w="829" w:type="dxa"/>
          </w:tcPr>
          <w:p w14:paraId="17AD31C3" w14:textId="77777777" w:rsidR="009B0E28" w:rsidRPr="009E725B" w:rsidRDefault="009B0E28" w:rsidP="009B0E28">
            <w:pPr>
              <w:spacing w:before="60" w:after="60"/>
              <w:jc w:val="center"/>
              <w:rPr>
                <w:rFonts w:ascii="Times New Roman" w:hAnsi="Times New Roman" w:cs="Times New Roman"/>
              </w:rPr>
            </w:pPr>
          </w:p>
        </w:tc>
        <w:tc>
          <w:tcPr>
            <w:tcW w:w="2674" w:type="dxa"/>
            <w:gridSpan w:val="3"/>
          </w:tcPr>
          <w:p w14:paraId="6A5ACA66" w14:textId="77777777" w:rsidR="009B0E28" w:rsidRPr="009E725B" w:rsidRDefault="009B0E28" w:rsidP="009B0E28">
            <w:pPr>
              <w:spacing w:before="60" w:after="60"/>
              <w:jc w:val="both"/>
              <w:rPr>
                <w:rFonts w:ascii="Times New Roman" w:hAnsi="Times New Roman" w:cs="Times New Roman"/>
                <w:b/>
                <w:iCs/>
              </w:rPr>
            </w:pPr>
          </w:p>
        </w:tc>
        <w:tc>
          <w:tcPr>
            <w:tcW w:w="3428" w:type="dxa"/>
            <w:gridSpan w:val="9"/>
          </w:tcPr>
          <w:p w14:paraId="38138C9D" w14:textId="77777777" w:rsidR="009B0E28" w:rsidRPr="009E725B" w:rsidRDefault="009B0E28" w:rsidP="009B0E28">
            <w:pPr>
              <w:jc w:val="center"/>
              <w:rPr>
                <w:rFonts w:ascii="Times New Roman" w:hAnsi="Times New Roman" w:cs="Times New Roman"/>
                <w:iCs/>
              </w:rPr>
            </w:pPr>
          </w:p>
        </w:tc>
        <w:tc>
          <w:tcPr>
            <w:tcW w:w="2275" w:type="dxa"/>
            <w:gridSpan w:val="9"/>
          </w:tcPr>
          <w:p w14:paraId="6106298A" w14:textId="77777777" w:rsidR="009B0E28" w:rsidRPr="009E725B" w:rsidRDefault="009B0E28" w:rsidP="009B0E28">
            <w:pPr>
              <w:pStyle w:val="af7"/>
              <w:jc w:val="both"/>
              <w:rPr>
                <w:iCs/>
              </w:rPr>
            </w:pPr>
            <w:r w:rsidRPr="009E725B">
              <w:rPr>
                <w:color w:val="000000"/>
                <w:sz w:val="22"/>
                <w:szCs w:val="22"/>
              </w:rPr>
              <w:t>Источник финансирования</w:t>
            </w:r>
          </w:p>
        </w:tc>
        <w:tc>
          <w:tcPr>
            <w:tcW w:w="5232" w:type="dxa"/>
            <w:gridSpan w:val="6"/>
          </w:tcPr>
          <w:p w14:paraId="4474906A"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r w:rsidRPr="009E725B">
              <w:rPr>
                <w:rFonts w:ascii="Times New Roman" w:hAnsi="Times New Roman" w:cs="Times New Roman"/>
              </w:rPr>
              <w:t>Примечание</w:t>
            </w:r>
          </w:p>
        </w:tc>
      </w:tr>
      <w:tr w:rsidR="009B0E28" w:rsidRPr="009E725B" w14:paraId="4B0BD2C3" w14:textId="77777777" w:rsidTr="009B0E28">
        <w:trPr>
          <w:gridAfter w:val="5"/>
          <w:wAfter w:w="6394" w:type="dxa"/>
        </w:trPr>
        <w:tc>
          <w:tcPr>
            <w:tcW w:w="829" w:type="dxa"/>
          </w:tcPr>
          <w:p w14:paraId="749297A9"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20.1</w:t>
            </w:r>
          </w:p>
        </w:tc>
        <w:tc>
          <w:tcPr>
            <w:tcW w:w="2674" w:type="dxa"/>
            <w:gridSpan w:val="3"/>
          </w:tcPr>
          <w:p w14:paraId="36D1145F" w14:textId="77777777" w:rsidR="009B0E28" w:rsidRPr="009E725B" w:rsidRDefault="009B0E28" w:rsidP="009B0E28">
            <w:pPr>
              <w:spacing w:before="60" w:after="60"/>
              <w:jc w:val="both"/>
              <w:rPr>
                <w:rFonts w:ascii="Times New Roman" w:hAnsi="Times New Roman" w:cs="Times New Roman"/>
                <w:b/>
                <w:iCs/>
              </w:rPr>
            </w:pPr>
            <w:r w:rsidRPr="009E725B">
              <w:rPr>
                <w:rFonts w:ascii="Times New Roman" w:hAnsi="Times New Roman" w:cs="Times New Roman"/>
              </w:rPr>
              <w:t>Накопления ЖСС, % от договорной суммы</w:t>
            </w:r>
          </w:p>
        </w:tc>
        <w:tc>
          <w:tcPr>
            <w:tcW w:w="3428" w:type="dxa"/>
            <w:gridSpan w:val="9"/>
          </w:tcPr>
          <w:p w14:paraId="0E076299" w14:textId="77777777" w:rsidR="009B0E28" w:rsidRPr="009E725B" w:rsidRDefault="009B0E28" w:rsidP="009B0E28">
            <w:pPr>
              <w:jc w:val="center"/>
              <w:rPr>
                <w:rFonts w:ascii="Times New Roman" w:hAnsi="Times New Roman" w:cs="Times New Roman"/>
                <w:b/>
                <w:iCs/>
              </w:rPr>
            </w:pPr>
            <w:r w:rsidRPr="009E725B">
              <w:rPr>
                <w:rFonts w:ascii="Times New Roman" w:hAnsi="Times New Roman" w:cs="Times New Roman"/>
                <w:iCs/>
              </w:rPr>
              <w:t>От 10 до 50</w:t>
            </w:r>
          </w:p>
        </w:tc>
        <w:tc>
          <w:tcPr>
            <w:tcW w:w="2275" w:type="dxa"/>
            <w:gridSpan w:val="9"/>
            <w:vMerge w:val="restart"/>
          </w:tcPr>
          <w:p w14:paraId="4C5E3224" w14:textId="77777777" w:rsidR="009B0E28" w:rsidRPr="009E725B" w:rsidRDefault="009B0E28" w:rsidP="009B0E28">
            <w:pPr>
              <w:autoSpaceDE w:val="0"/>
              <w:autoSpaceDN w:val="0"/>
              <w:jc w:val="both"/>
              <w:rPr>
                <w:rFonts w:ascii="Times New Roman" w:hAnsi="Times New Roman" w:cs="Times New Roman"/>
                <w:iCs/>
              </w:rPr>
            </w:pPr>
            <w:r w:rsidRPr="009E725B">
              <w:rPr>
                <w:rFonts w:ascii="Times New Roman" w:eastAsia="Times New Roman" w:hAnsi="Times New Roman" w:cs="Times New Roman"/>
                <w:color w:val="000000"/>
                <w:lang w:eastAsia="ru-RU"/>
              </w:rPr>
              <w:t>Привлеченные средства</w:t>
            </w:r>
          </w:p>
        </w:tc>
        <w:tc>
          <w:tcPr>
            <w:tcW w:w="5232" w:type="dxa"/>
            <w:gridSpan w:val="6"/>
            <w:vMerge w:val="restart"/>
          </w:tcPr>
          <w:p w14:paraId="54B66F83" w14:textId="77777777" w:rsidR="009B0E28" w:rsidRPr="009E725B" w:rsidRDefault="009B0E28" w:rsidP="009B0E28">
            <w:pPr>
              <w:autoSpaceDE w:val="0"/>
              <w:autoSpaceDN w:val="0"/>
              <w:jc w:val="both"/>
              <w:rPr>
                <w:rFonts w:ascii="Times New Roman" w:hAnsi="Times New Roman"/>
                <w:iCs/>
                <w:lang w:val="kk-KZ"/>
              </w:rPr>
            </w:pPr>
            <w:r w:rsidRPr="009E725B">
              <w:rPr>
                <w:rFonts w:ascii="Times New Roman" w:hAnsi="Times New Roman"/>
                <w:iCs/>
              </w:rPr>
              <w:t>Программа реализована для кредитования очередников МИО на приобретение жилья на первичном рынке в соответствии с требованиями Государственной программы жилищно-коммунального развития "</w:t>
            </w:r>
            <w:proofErr w:type="spellStart"/>
            <w:r w:rsidRPr="009E725B">
              <w:rPr>
                <w:rFonts w:ascii="Times New Roman" w:hAnsi="Times New Roman"/>
                <w:iCs/>
              </w:rPr>
              <w:t>Нұрлы</w:t>
            </w:r>
            <w:proofErr w:type="spellEnd"/>
            <w:r w:rsidRPr="009E725B">
              <w:rPr>
                <w:rFonts w:ascii="Times New Roman" w:hAnsi="Times New Roman"/>
                <w:iCs/>
              </w:rPr>
              <w:t xml:space="preserve"> </w:t>
            </w:r>
            <w:proofErr w:type="spellStart"/>
            <w:r w:rsidRPr="009E725B">
              <w:rPr>
                <w:rFonts w:ascii="Times New Roman" w:hAnsi="Times New Roman"/>
                <w:iCs/>
              </w:rPr>
              <w:t>жер</w:t>
            </w:r>
            <w:proofErr w:type="spellEnd"/>
            <w:r w:rsidRPr="009E725B">
              <w:rPr>
                <w:rFonts w:ascii="Times New Roman" w:hAnsi="Times New Roman"/>
                <w:iCs/>
              </w:rPr>
              <w:t>" на 2020-2025 годы/</w:t>
            </w:r>
            <w:r w:rsidRPr="009E725B">
              <w:t xml:space="preserve"> </w:t>
            </w:r>
            <w:r w:rsidRPr="009E725B">
              <w:rPr>
                <w:rFonts w:ascii="Times New Roman" w:hAnsi="Times New Roman"/>
                <w:iCs/>
              </w:rPr>
              <w:t>Требования к участникам Программы регламентируются Правилами реализации жилья через систему жилищных строительных сбережений в АО "</w:t>
            </w:r>
            <w:proofErr w:type="spellStart"/>
            <w:r w:rsidRPr="009E725B">
              <w:rPr>
                <w:rFonts w:ascii="Times New Roman" w:hAnsi="Times New Roman"/>
                <w:iCs/>
              </w:rPr>
              <w:t>Отбасы</w:t>
            </w:r>
            <w:proofErr w:type="spellEnd"/>
            <w:r w:rsidRPr="009E725B">
              <w:rPr>
                <w:rFonts w:ascii="Times New Roman" w:hAnsi="Times New Roman"/>
                <w:iCs/>
              </w:rPr>
              <w:t xml:space="preserve"> банк" в рамках Концепции развития жилищно-коммунальной инфраструктуры на 2023-2029 годы, утвержденных решением Правления АО "</w:t>
            </w:r>
            <w:proofErr w:type="spellStart"/>
            <w:r w:rsidRPr="009E725B">
              <w:rPr>
                <w:rFonts w:ascii="Times New Roman" w:hAnsi="Times New Roman"/>
                <w:iCs/>
              </w:rPr>
              <w:t>Отбасы</w:t>
            </w:r>
            <w:proofErr w:type="spellEnd"/>
            <w:r w:rsidRPr="009E725B">
              <w:rPr>
                <w:rFonts w:ascii="Times New Roman" w:hAnsi="Times New Roman"/>
                <w:iCs/>
              </w:rPr>
              <w:t xml:space="preserve"> банк".</w:t>
            </w:r>
          </w:p>
          <w:p w14:paraId="75E0C5A9" w14:textId="77777777" w:rsidR="009B0E28" w:rsidRPr="009E725B" w:rsidRDefault="009B0E28" w:rsidP="009B0E28">
            <w:pPr>
              <w:autoSpaceDE w:val="0"/>
              <w:autoSpaceDN w:val="0"/>
              <w:jc w:val="both"/>
              <w:rPr>
                <w:rFonts w:ascii="Times New Roman" w:hAnsi="Times New Roman" w:cs="Times New Roman"/>
                <w:lang w:val="kk-KZ"/>
              </w:rPr>
            </w:pPr>
            <w:r w:rsidRPr="009E725B">
              <w:rPr>
                <w:rFonts w:ascii="Times New Roman" w:hAnsi="Times New Roman" w:cs="Times New Roman"/>
                <w:i/>
                <w:iCs/>
                <w:sz w:val="20"/>
                <w:szCs w:val="18"/>
              </w:rPr>
              <w:t>(Примечание изложено согласно решению КБПП Протокол № П42</w:t>
            </w:r>
            <w:r w:rsidRPr="009E725B">
              <w:rPr>
                <w:rFonts w:ascii="Times New Roman" w:hAnsi="Times New Roman" w:cs="Times New Roman"/>
                <w:i/>
                <w:iCs/>
                <w:sz w:val="20"/>
                <w:szCs w:val="18"/>
                <w:lang w:val="kk-KZ"/>
              </w:rPr>
              <w:t>-2024</w:t>
            </w:r>
            <w:r w:rsidRPr="009E725B">
              <w:rPr>
                <w:rFonts w:ascii="Times New Roman" w:hAnsi="Times New Roman" w:cs="Times New Roman"/>
                <w:i/>
                <w:iCs/>
                <w:sz w:val="20"/>
                <w:szCs w:val="18"/>
              </w:rPr>
              <w:t xml:space="preserve"> от 18.07.2024</w:t>
            </w:r>
            <w:r w:rsidRPr="009E725B">
              <w:rPr>
                <w:rFonts w:ascii="Times New Roman" w:hAnsi="Times New Roman" w:cs="Times New Roman"/>
                <w:i/>
                <w:iCs/>
                <w:sz w:val="20"/>
                <w:szCs w:val="18"/>
                <w:lang w:val="kk-KZ"/>
              </w:rPr>
              <w:t xml:space="preserve"> </w:t>
            </w:r>
            <w:r w:rsidRPr="009E725B">
              <w:rPr>
                <w:rFonts w:ascii="Times New Roman" w:hAnsi="Times New Roman" w:cs="Times New Roman"/>
                <w:i/>
                <w:iCs/>
                <w:sz w:val="20"/>
                <w:szCs w:val="18"/>
              </w:rPr>
              <w:t>г</w:t>
            </w:r>
            <w:r w:rsidRPr="009E725B">
              <w:rPr>
                <w:rFonts w:ascii="Times New Roman" w:hAnsi="Times New Roman" w:cs="Times New Roman"/>
                <w:i/>
                <w:iCs/>
                <w:sz w:val="20"/>
                <w:szCs w:val="18"/>
                <w:lang w:val="kk-KZ"/>
              </w:rPr>
              <w:t>.</w:t>
            </w:r>
            <w:r w:rsidRPr="009E725B">
              <w:rPr>
                <w:rFonts w:ascii="Times New Roman" w:hAnsi="Times New Roman" w:cs="Times New Roman"/>
                <w:i/>
                <w:iCs/>
                <w:sz w:val="20"/>
                <w:szCs w:val="18"/>
              </w:rPr>
              <w:t>)</w:t>
            </w:r>
          </w:p>
        </w:tc>
      </w:tr>
      <w:tr w:rsidR="009B0E28" w:rsidRPr="009E725B" w14:paraId="34514955" w14:textId="77777777" w:rsidTr="009B0E28">
        <w:trPr>
          <w:gridAfter w:val="5"/>
          <w:wAfter w:w="6394" w:type="dxa"/>
        </w:trPr>
        <w:tc>
          <w:tcPr>
            <w:tcW w:w="829" w:type="dxa"/>
          </w:tcPr>
          <w:p w14:paraId="1FA1721C"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20.2</w:t>
            </w:r>
          </w:p>
        </w:tc>
        <w:tc>
          <w:tcPr>
            <w:tcW w:w="2674" w:type="dxa"/>
            <w:gridSpan w:val="3"/>
          </w:tcPr>
          <w:p w14:paraId="0FA36BE6"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Ставка вознаграждения</w:t>
            </w:r>
          </w:p>
        </w:tc>
        <w:tc>
          <w:tcPr>
            <w:tcW w:w="3428" w:type="dxa"/>
            <w:gridSpan w:val="9"/>
          </w:tcPr>
          <w:p w14:paraId="0B6F1439"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iCs/>
              </w:rPr>
              <w:t>5% годовых</w:t>
            </w:r>
          </w:p>
        </w:tc>
        <w:tc>
          <w:tcPr>
            <w:tcW w:w="2275" w:type="dxa"/>
            <w:gridSpan w:val="9"/>
            <w:vMerge/>
          </w:tcPr>
          <w:p w14:paraId="3F6794FD" w14:textId="77777777" w:rsidR="009B0E28" w:rsidRPr="009E725B" w:rsidRDefault="009B0E28" w:rsidP="009B0E28">
            <w:pPr>
              <w:rPr>
                <w:rFonts w:ascii="Times New Roman" w:hAnsi="Times New Roman" w:cs="Times New Roman"/>
                <w:iCs/>
              </w:rPr>
            </w:pPr>
          </w:p>
        </w:tc>
        <w:tc>
          <w:tcPr>
            <w:tcW w:w="5232" w:type="dxa"/>
            <w:gridSpan w:val="6"/>
            <w:vMerge/>
          </w:tcPr>
          <w:p w14:paraId="03CB964A"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9E725B" w14:paraId="7A679B3C" w14:textId="77777777" w:rsidTr="009B0E28">
        <w:trPr>
          <w:gridAfter w:val="5"/>
          <w:wAfter w:w="6394" w:type="dxa"/>
        </w:trPr>
        <w:tc>
          <w:tcPr>
            <w:tcW w:w="829" w:type="dxa"/>
          </w:tcPr>
          <w:p w14:paraId="2D77216A"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20.3</w:t>
            </w:r>
          </w:p>
        </w:tc>
        <w:tc>
          <w:tcPr>
            <w:tcW w:w="2674" w:type="dxa"/>
            <w:gridSpan w:val="3"/>
          </w:tcPr>
          <w:p w14:paraId="4E49A9B0"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Срок займа</w:t>
            </w:r>
          </w:p>
        </w:tc>
        <w:tc>
          <w:tcPr>
            <w:tcW w:w="3428" w:type="dxa"/>
            <w:gridSpan w:val="9"/>
          </w:tcPr>
          <w:p w14:paraId="7AFF9808"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iCs/>
              </w:rPr>
              <w:t>от 6 месяцев до 8 лет включительно</w:t>
            </w:r>
          </w:p>
        </w:tc>
        <w:tc>
          <w:tcPr>
            <w:tcW w:w="2275" w:type="dxa"/>
            <w:gridSpan w:val="9"/>
            <w:vMerge/>
          </w:tcPr>
          <w:p w14:paraId="3A78559B" w14:textId="77777777" w:rsidR="009B0E28" w:rsidRPr="009E725B" w:rsidRDefault="009B0E28" w:rsidP="009B0E28">
            <w:pPr>
              <w:rPr>
                <w:rFonts w:ascii="Times New Roman" w:hAnsi="Times New Roman" w:cs="Times New Roman"/>
                <w:iCs/>
              </w:rPr>
            </w:pPr>
          </w:p>
        </w:tc>
        <w:tc>
          <w:tcPr>
            <w:tcW w:w="5232" w:type="dxa"/>
            <w:gridSpan w:val="6"/>
            <w:vMerge/>
          </w:tcPr>
          <w:p w14:paraId="3578E7F6"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9E725B" w14:paraId="4F4D5254" w14:textId="77777777" w:rsidTr="009B0E28">
        <w:trPr>
          <w:gridAfter w:val="5"/>
          <w:wAfter w:w="6394" w:type="dxa"/>
        </w:trPr>
        <w:tc>
          <w:tcPr>
            <w:tcW w:w="829" w:type="dxa"/>
          </w:tcPr>
          <w:p w14:paraId="73BB48F3"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20.4</w:t>
            </w:r>
          </w:p>
        </w:tc>
        <w:tc>
          <w:tcPr>
            <w:tcW w:w="2674" w:type="dxa"/>
            <w:gridSpan w:val="3"/>
          </w:tcPr>
          <w:p w14:paraId="72EA91BA"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iCs/>
              </w:rPr>
              <w:t>Сумма займа</w:t>
            </w:r>
          </w:p>
          <w:p w14:paraId="2BE58BBA" w14:textId="77777777" w:rsidR="009B0E28" w:rsidRPr="009E725B" w:rsidRDefault="009B0E28" w:rsidP="009B0E28">
            <w:pPr>
              <w:rPr>
                <w:rFonts w:ascii="Times New Roman" w:hAnsi="Times New Roman" w:cs="Times New Roman"/>
              </w:rPr>
            </w:pPr>
          </w:p>
          <w:p w14:paraId="202E1B7D" w14:textId="77777777" w:rsidR="009B0E28" w:rsidRPr="009E725B" w:rsidRDefault="009B0E28" w:rsidP="009B0E28">
            <w:pPr>
              <w:rPr>
                <w:rFonts w:ascii="Times New Roman" w:hAnsi="Times New Roman" w:cs="Times New Roman"/>
              </w:rPr>
            </w:pPr>
          </w:p>
          <w:p w14:paraId="23E157BD" w14:textId="77777777" w:rsidR="009B0E28" w:rsidRPr="009E725B" w:rsidRDefault="009B0E28" w:rsidP="009B0E28">
            <w:pPr>
              <w:rPr>
                <w:rFonts w:ascii="Times New Roman" w:hAnsi="Times New Roman" w:cs="Times New Roman"/>
              </w:rPr>
            </w:pPr>
          </w:p>
          <w:p w14:paraId="16EFB286" w14:textId="77777777" w:rsidR="009B0E28" w:rsidRPr="009E725B" w:rsidRDefault="009B0E28" w:rsidP="009B0E28">
            <w:pPr>
              <w:rPr>
                <w:rFonts w:ascii="Times New Roman" w:hAnsi="Times New Roman" w:cs="Times New Roman"/>
              </w:rPr>
            </w:pPr>
          </w:p>
          <w:p w14:paraId="04A06F63" w14:textId="77777777" w:rsidR="009B0E28" w:rsidRPr="009E725B" w:rsidRDefault="009B0E28" w:rsidP="009B0E28">
            <w:pPr>
              <w:rPr>
                <w:rFonts w:ascii="Times New Roman" w:hAnsi="Times New Roman" w:cs="Times New Roman"/>
              </w:rPr>
            </w:pPr>
          </w:p>
          <w:p w14:paraId="19DDDEFE" w14:textId="77777777" w:rsidR="009B0E28" w:rsidRPr="009E725B" w:rsidRDefault="009B0E28" w:rsidP="009B0E28">
            <w:pPr>
              <w:rPr>
                <w:rFonts w:ascii="Times New Roman" w:hAnsi="Times New Roman" w:cs="Times New Roman"/>
              </w:rPr>
            </w:pPr>
          </w:p>
          <w:p w14:paraId="6FC06853" w14:textId="77777777" w:rsidR="009B0E28" w:rsidRPr="009E725B" w:rsidRDefault="009B0E28" w:rsidP="009B0E28">
            <w:pPr>
              <w:rPr>
                <w:rFonts w:ascii="Times New Roman" w:hAnsi="Times New Roman" w:cs="Times New Roman"/>
              </w:rPr>
            </w:pPr>
          </w:p>
        </w:tc>
        <w:tc>
          <w:tcPr>
            <w:tcW w:w="3428" w:type="dxa"/>
            <w:gridSpan w:val="9"/>
          </w:tcPr>
          <w:p w14:paraId="436F1EE1" w14:textId="77777777" w:rsidR="009B0E28" w:rsidRPr="009E725B" w:rsidRDefault="009B0E28" w:rsidP="009B0E28">
            <w:pPr>
              <w:jc w:val="center"/>
              <w:rPr>
                <w:rFonts w:ascii="Times New Roman" w:hAnsi="Times New Roman" w:cs="Times New Roman"/>
              </w:rPr>
            </w:pPr>
            <w:r w:rsidRPr="009E725B">
              <w:rPr>
                <w:rFonts w:ascii="Times New Roman" w:hAnsi="Times New Roman"/>
                <w:iCs/>
              </w:rPr>
              <w:t xml:space="preserve">Максимальная сумма займа при приобретении жилья у частных застройщиков в городах Нур-Султан, Алматы и их пригородных зон - не более 18 млн. тенге; в городах Атырау, Актау, Актобе, Шымкент, Туркестан и Карагандинской области - не более 15 млн. тенге; в иных регионах - не более 12 </w:t>
            </w:r>
            <w:r w:rsidRPr="009E725B">
              <w:rPr>
                <w:rFonts w:ascii="Times New Roman" w:hAnsi="Times New Roman"/>
                <w:iCs/>
              </w:rPr>
              <w:lastRenderedPageBreak/>
              <w:t>млн. тенге</w:t>
            </w:r>
            <w:r w:rsidRPr="009E725B">
              <w:rPr>
                <w:rStyle w:val="af6"/>
              </w:rPr>
              <w:footnoteReference w:id="29"/>
            </w:r>
            <w:r w:rsidRPr="009E725B">
              <w:rPr>
                <w:rFonts w:ascii="Times New Roman" w:hAnsi="Times New Roman"/>
                <w:iCs/>
              </w:rPr>
              <w:t>/</w:t>
            </w:r>
            <w:r w:rsidRPr="009E725B">
              <w:rPr>
                <w:rFonts w:ascii="Times New Roman" w:hAnsi="Times New Roman" w:cs="Times New Roman"/>
                <w:b/>
                <w:iCs/>
                <w:sz w:val="24"/>
                <w:szCs w:val="24"/>
              </w:rPr>
              <w:t xml:space="preserve"> </w:t>
            </w:r>
            <w:r w:rsidRPr="009E725B">
              <w:rPr>
                <w:rFonts w:ascii="Times New Roman" w:hAnsi="Times New Roman" w:cs="Times New Roman"/>
                <w:iCs/>
                <w:sz w:val="24"/>
                <w:szCs w:val="24"/>
              </w:rPr>
              <w:t xml:space="preserve">Максимальная сумма кредитования определяется на основании информации о реализуемом объекте, содержащей стоимость реализации </w:t>
            </w:r>
            <w:r w:rsidRPr="009E725B">
              <w:rPr>
                <w:rFonts w:ascii="Times New Roman" w:hAnsi="Times New Roman" w:cs="Times New Roman"/>
                <w:iCs/>
                <w:sz w:val="24"/>
                <w:szCs w:val="24"/>
              </w:rPr>
              <w:br/>
              <w:t>1 (одного) квадратного метра жилища</w:t>
            </w:r>
          </w:p>
        </w:tc>
        <w:tc>
          <w:tcPr>
            <w:tcW w:w="2275" w:type="dxa"/>
            <w:gridSpan w:val="9"/>
            <w:vMerge/>
          </w:tcPr>
          <w:p w14:paraId="190078C7" w14:textId="77777777" w:rsidR="009B0E28" w:rsidRPr="009E725B" w:rsidRDefault="009B0E28" w:rsidP="009B0E28">
            <w:pPr>
              <w:rPr>
                <w:rFonts w:ascii="Times New Roman" w:hAnsi="Times New Roman" w:cs="Times New Roman"/>
                <w:iCs/>
              </w:rPr>
            </w:pPr>
          </w:p>
        </w:tc>
        <w:tc>
          <w:tcPr>
            <w:tcW w:w="5232" w:type="dxa"/>
            <w:gridSpan w:val="6"/>
            <w:vMerge/>
          </w:tcPr>
          <w:p w14:paraId="4226385E"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9E725B" w14:paraId="2E715F8D" w14:textId="77777777" w:rsidTr="009B0E28">
        <w:trPr>
          <w:gridAfter w:val="5"/>
          <w:wAfter w:w="6394" w:type="dxa"/>
        </w:trPr>
        <w:tc>
          <w:tcPr>
            <w:tcW w:w="829" w:type="dxa"/>
          </w:tcPr>
          <w:p w14:paraId="645C34BC"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20.5</w:t>
            </w:r>
          </w:p>
        </w:tc>
        <w:tc>
          <w:tcPr>
            <w:tcW w:w="2674" w:type="dxa"/>
            <w:gridSpan w:val="3"/>
          </w:tcPr>
          <w:p w14:paraId="405FF06E"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 xml:space="preserve">Страхование </w:t>
            </w:r>
            <w:r w:rsidRPr="009E725B">
              <w:rPr>
                <w:rFonts w:ascii="Times New Roman" w:hAnsi="Times New Roman" w:cs="Times New Roman"/>
                <w:i/>
                <w:color w:val="000000" w:themeColor="text1"/>
              </w:rPr>
              <w:t>(согласно решению КБПП №23 от 23.07.2021г.)</w:t>
            </w:r>
          </w:p>
        </w:tc>
        <w:tc>
          <w:tcPr>
            <w:tcW w:w="5703" w:type="dxa"/>
            <w:gridSpan w:val="18"/>
          </w:tcPr>
          <w:p w14:paraId="3B978786"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страхование залоговой недвижимости:</w:t>
            </w:r>
          </w:p>
          <w:p w14:paraId="3F36F82C"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sz w:val="24"/>
                <w:szCs w:val="24"/>
              </w:rPr>
              <w:t>- требуется при залоге в виде индивидуального жилого дома и коммерческой недвижимости/</w:t>
            </w:r>
            <w:r w:rsidRPr="009E725B">
              <w:rPr>
                <w:iCs/>
              </w:rPr>
              <w:t xml:space="preserve"> </w:t>
            </w:r>
            <w:r w:rsidRPr="009E725B">
              <w:rPr>
                <w:rFonts w:ascii="Times New Roman" w:hAnsi="Times New Roman"/>
                <w:sz w:val="24"/>
                <w:szCs w:val="24"/>
              </w:rPr>
              <w:t>требуется при залоге в виде индивидуального жилого дома и коммерческой недвижимости</w:t>
            </w:r>
          </w:p>
          <w:p w14:paraId="3ADB7751"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cs="Times New Roman"/>
                <w:i/>
                <w:iCs/>
                <w:sz w:val="18"/>
              </w:rPr>
              <w:t>(согласно решению КБПП №</w:t>
            </w:r>
            <w:r w:rsidRPr="009E725B">
              <w:rPr>
                <w:rFonts w:ascii="Times New Roman" w:hAnsi="Times New Roman" w:cs="Times New Roman"/>
                <w:i/>
                <w:iCs/>
                <w:sz w:val="18"/>
                <w:lang w:val="kk-KZ"/>
              </w:rPr>
              <w:t>36</w:t>
            </w:r>
            <w:r w:rsidRPr="009E725B">
              <w:rPr>
                <w:rFonts w:ascii="Times New Roman" w:hAnsi="Times New Roman" w:cs="Times New Roman"/>
                <w:i/>
                <w:iCs/>
                <w:sz w:val="18"/>
              </w:rPr>
              <w:t xml:space="preserve"> от </w:t>
            </w:r>
            <w:r w:rsidRPr="009E725B">
              <w:rPr>
                <w:i/>
                <w:iCs/>
                <w:sz w:val="18"/>
              </w:rPr>
              <w:t>10.08</w:t>
            </w:r>
            <w:r w:rsidRPr="009E725B">
              <w:rPr>
                <w:rFonts w:ascii="Times New Roman" w:hAnsi="Times New Roman" w:cs="Times New Roman"/>
                <w:i/>
                <w:iCs/>
                <w:sz w:val="18"/>
              </w:rPr>
              <w:t>.2023г.)</w:t>
            </w:r>
          </w:p>
        </w:tc>
        <w:tc>
          <w:tcPr>
            <w:tcW w:w="5232" w:type="dxa"/>
            <w:gridSpan w:val="6"/>
          </w:tcPr>
          <w:p w14:paraId="107D3545"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sz w:val="24"/>
                <w:szCs w:val="24"/>
              </w:rPr>
              <w:t xml:space="preserve">титульное страхование: не требуется  </w:t>
            </w:r>
          </w:p>
        </w:tc>
      </w:tr>
      <w:tr w:rsidR="009B0E28" w:rsidRPr="009E725B" w14:paraId="7990F373" w14:textId="77777777" w:rsidTr="009B0E28">
        <w:trPr>
          <w:gridAfter w:val="5"/>
          <w:wAfter w:w="6394" w:type="dxa"/>
        </w:trPr>
        <w:tc>
          <w:tcPr>
            <w:tcW w:w="829" w:type="dxa"/>
            <w:shd w:val="clear" w:color="auto" w:fill="D9D9D9" w:themeFill="background1" w:themeFillShade="D9"/>
          </w:tcPr>
          <w:p w14:paraId="4E6B62A3" w14:textId="77777777" w:rsidR="009B0E28" w:rsidRPr="009E725B" w:rsidRDefault="009B0E28" w:rsidP="009B0E28">
            <w:pPr>
              <w:spacing w:before="60" w:after="60"/>
              <w:jc w:val="center"/>
              <w:rPr>
                <w:rFonts w:ascii="Times New Roman" w:hAnsi="Times New Roman" w:cs="Times New Roman"/>
                <w:b/>
                <w:lang w:val="kk-KZ"/>
              </w:rPr>
            </w:pPr>
            <w:r w:rsidRPr="009E725B">
              <w:rPr>
                <w:rFonts w:ascii="Times New Roman" w:hAnsi="Times New Roman" w:cs="Times New Roman"/>
                <w:b/>
                <w:lang w:val="kk-KZ"/>
              </w:rPr>
              <w:t>21</w:t>
            </w:r>
          </w:p>
        </w:tc>
        <w:tc>
          <w:tcPr>
            <w:tcW w:w="13609" w:type="dxa"/>
            <w:gridSpan w:val="27"/>
            <w:shd w:val="clear" w:color="auto" w:fill="D9D9D9" w:themeFill="background1" w:themeFillShade="D9"/>
          </w:tcPr>
          <w:p w14:paraId="08B3ECD2" w14:textId="77777777" w:rsidR="009B0E28" w:rsidRPr="009E725B" w:rsidRDefault="009B0E28" w:rsidP="009B0E28">
            <w:pPr>
              <w:spacing w:before="60" w:after="60"/>
              <w:jc w:val="both"/>
              <w:rPr>
                <w:rFonts w:ascii="Times New Roman" w:hAnsi="Times New Roman"/>
                <w:sz w:val="24"/>
                <w:szCs w:val="24"/>
                <w:lang w:val="kk-KZ"/>
              </w:rPr>
            </w:pPr>
            <w:r w:rsidRPr="009E725B">
              <w:rPr>
                <w:rFonts w:ascii="Times New Roman" w:hAnsi="Times New Roman"/>
                <w:b/>
              </w:rPr>
              <w:t xml:space="preserve">Программа "ЗЕЛЁНАЯ ИПОТЕКА" </w:t>
            </w:r>
            <w:r w:rsidRPr="009E725B">
              <w:rPr>
                <w:rFonts w:ascii="Times New Roman" w:hAnsi="Times New Roman" w:cs="Times New Roman"/>
                <w:i/>
                <w:iCs/>
              </w:rPr>
              <w:t>(строка 21 внесена согласно решению КБПП Протокол №59 от 18.11.2022г.</w:t>
            </w:r>
            <w:r w:rsidRPr="009E725B">
              <w:rPr>
                <w:rFonts w:ascii="Times New Roman" w:hAnsi="Times New Roman" w:cs="Times New Roman"/>
                <w:i/>
              </w:rPr>
              <w:t xml:space="preserve">, внесены дополнения согласно решению КБПП Протокол №30 от 12.07.2023г.,внесены дополнения согласно решению КБПП Протокол </w:t>
            </w:r>
            <w:r w:rsidRPr="009E725B">
              <w:rPr>
                <w:rFonts w:ascii="Times New Roman" w:hAnsi="Times New Roman" w:cs="Times New Roman"/>
                <w:i/>
                <w:color w:val="000000" w:themeColor="text1"/>
              </w:rPr>
              <w:t>№П45-2023 от 24.10.2023г</w:t>
            </w:r>
            <w:r w:rsidRPr="009E725B">
              <w:rPr>
                <w:rFonts w:ascii="Times New Roman" w:hAnsi="Times New Roman" w:cs="Times New Roman"/>
                <w:i/>
                <w:iCs/>
              </w:rPr>
              <w:t>.)</w:t>
            </w:r>
          </w:p>
        </w:tc>
      </w:tr>
      <w:tr w:rsidR="009B0E28" w:rsidRPr="009E725B" w14:paraId="67C0659A" w14:textId="77777777" w:rsidTr="009B0E28">
        <w:trPr>
          <w:gridAfter w:val="5"/>
          <w:wAfter w:w="6394" w:type="dxa"/>
          <w:trHeight w:val="440"/>
        </w:trPr>
        <w:tc>
          <w:tcPr>
            <w:tcW w:w="829" w:type="dxa"/>
            <w:vMerge w:val="restart"/>
          </w:tcPr>
          <w:p w14:paraId="48D887B3" w14:textId="77777777" w:rsidR="009B0E28" w:rsidRPr="009E725B" w:rsidRDefault="009B0E28" w:rsidP="009B0E28">
            <w:pPr>
              <w:spacing w:before="60"/>
              <w:jc w:val="center"/>
              <w:rPr>
                <w:rFonts w:ascii="Times New Roman" w:hAnsi="Times New Roman" w:cs="Times New Roman"/>
              </w:rPr>
            </w:pPr>
          </w:p>
          <w:p w14:paraId="35DAC0DC" w14:textId="77777777" w:rsidR="009B0E28" w:rsidRPr="009E725B" w:rsidRDefault="009B0E28" w:rsidP="009B0E28">
            <w:pPr>
              <w:spacing w:before="60"/>
              <w:jc w:val="center"/>
              <w:rPr>
                <w:rFonts w:ascii="Times New Roman" w:hAnsi="Times New Roman" w:cs="Times New Roman"/>
              </w:rPr>
            </w:pPr>
            <w:r w:rsidRPr="009E725B">
              <w:rPr>
                <w:rFonts w:ascii="Times New Roman" w:hAnsi="Times New Roman" w:cs="Times New Roman"/>
              </w:rPr>
              <w:t>2</w:t>
            </w:r>
            <w:r w:rsidRPr="009E725B">
              <w:rPr>
                <w:rFonts w:ascii="Times New Roman" w:hAnsi="Times New Roman" w:cs="Times New Roman"/>
                <w:lang w:val="kk-KZ"/>
              </w:rPr>
              <w:t>1</w:t>
            </w:r>
            <w:r w:rsidRPr="009E725B">
              <w:rPr>
                <w:rFonts w:ascii="Times New Roman" w:hAnsi="Times New Roman" w:cs="Times New Roman"/>
              </w:rPr>
              <w:t>.1</w:t>
            </w:r>
          </w:p>
        </w:tc>
        <w:tc>
          <w:tcPr>
            <w:tcW w:w="2674" w:type="dxa"/>
            <w:gridSpan w:val="3"/>
            <w:vMerge w:val="restart"/>
          </w:tcPr>
          <w:p w14:paraId="242581CE" w14:textId="77777777" w:rsidR="009B0E28" w:rsidRPr="009E725B" w:rsidRDefault="009B0E28" w:rsidP="009B0E28">
            <w:pPr>
              <w:jc w:val="both"/>
              <w:rPr>
                <w:rFonts w:ascii="Times New Roman" w:hAnsi="Times New Roman"/>
                <w:szCs w:val="24"/>
              </w:rPr>
            </w:pPr>
          </w:p>
          <w:p w14:paraId="4DF1730F" w14:textId="77777777" w:rsidR="009B0E28" w:rsidRPr="009E725B" w:rsidRDefault="009B0E28" w:rsidP="009B0E28">
            <w:pPr>
              <w:jc w:val="both"/>
              <w:rPr>
                <w:rFonts w:ascii="Times New Roman" w:hAnsi="Times New Roman"/>
                <w:szCs w:val="24"/>
              </w:rPr>
            </w:pPr>
            <w:r w:rsidRPr="009E725B">
              <w:rPr>
                <w:rFonts w:ascii="Times New Roman" w:hAnsi="Times New Roman"/>
                <w:szCs w:val="24"/>
              </w:rPr>
              <w:t xml:space="preserve">Накопления ЖСС, </w:t>
            </w:r>
          </w:p>
          <w:p w14:paraId="42D7DB45" w14:textId="77777777" w:rsidR="009B0E28" w:rsidRPr="009E725B" w:rsidRDefault="009B0E28" w:rsidP="009B0E28">
            <w:pPr>
              <w:jc w:val="both"/>
              <w:rPr>
                <w:rFonts w:ascii="Times New Roman" w:hAnsi="Times New Roman"/>
                <w:szCs w:val="24"/>
              </w:rPr>
            </w:pPr>
            <w:r w:rsidRPr="009E725B">
              <w:rPr>
                <w:rFonts w:ascii="Times New Roman" w:hAnsi="Times New Roman"/>
                <w:szCs w:val="24"/>
              </w:rPr>
              <w:t>% от договорной суммы</w:t>
            </w:r>
          </w:p>
        </w:tc>
        <w:tc>
          <w:tcPr>
            <w:tcW w:w="3428" w:type="dxa"/>
            <w:gridSpan w:val="9"/>
            <w:vMerge w:val="restart"/>
          </w:tcPr>
          <w:p w14:paraId="6E03B138" w14:textId="77777777" w:rsidR="009B0E28" w:rsidRPr="009E725B" w:rsidRDefault="009B0E28" w:rsidP="009B0E28">
            <w:pPr>
              <w:spacing w:after="120"/>
              <w:jc w:val="center"/>
              <w:rPr>
                <w:rFonts w:ascii="Times New Roman" w:hAnsi="Times New Roman"/>
                <w:szCs w:val="24"/>
              </w:rPr>
            </w:pPr>
          </w:p>
          <w:p w14:paraId="1EB2924E" w14:textId="77777777" w:rsidR="009B0E28" w:rsidRPr="009E725B" w:rsidRDefault="009B0E28" w:rsidP="009B0E28">
            <w:pPr>
              <w:spacing w:after="120"/>
              <w:jc w:val="center"/>
              <w:rPr>
                <w:rFonts w:ascii="Times New Roman" w:hAnsi="Times New Roman"/>
                <w:szCs w:val="24"/>
              </w:rPr>
            </w:pPr>
            <w:r w:rsidRPr="009E725B">
              <w:rPr>
                <w:rFonts w:ascii="Times New Roman" w:hAnsi="Times New Roman"/>
                <w:szCs w:val="24"/>
              </w:rPr>
              <w:t>от 20 до 50 для всех категорий заемщиков</w:t>
            </w:r>
          </w:p>
          <w:p w14:paraId="43A36F9C" w14:textId="77777777" w:rsidR="009B0E28" w:rsidRPr="009E725B" w:rsidRDefault="009B0E28" w:rsidP="009B0E28">
            <w:pPr>
              <w:spacing w:after="120"/>
              <w:jc w:val="center"/>
              <w:rPr>
                <w:rFonts w:ascii="Times New Roman" w:hAnsi="Times New Roman"/>
                <w:sz w:val="24"/>
                <w:szCs w:val="24"/>
              </w:rPr>
            </w:pPr>
            <w:r w:rsidRPr="009E725B">
              <w:rPr>
                <w:rFonts w:ascii="Times New Roman" w:hAnsi="Times New Roman"/>
                <w:szCs w:val="24"/>
              </w:rPr>
              <w:t xml:space="preserve">от 15 до 50 для получателей жилищных выплат </w:t>
            </w:r>
            <w:r w:rsidRPr="009E725B">
              <w:rPr>
                <w:rFonts w:ascii="Times New Roman" w:hAnsi="Times New Roman"/>
                <w:i/>
                <w:szCs w:val="24"/>
              </w:rPr>
              <w:t>(согласно решению КБПП №П7-2025 от 14.02.2025г</w:t>
            </w:r>
            <w:r w:rsidRPr="009E725B">
              <w:rPr>
                <w:rFonts w:ascii="Times New Roman" w:hAnsi="Times New Roman"/>
                <w:szCs w:val="24"/>
              </w:rPr>
              <w:t>.</w:t>
            </w:r>
            <w:r w:rsidRPr="009E725B">
              <w:rPr>
                <w:rFonts w:ascii="Times New Roman" w:hAnsi="Times New Roman"/>
                <w:i/>
                <w:szCs w:val="24"/>
              </w:rPr>
              <w:t>)</w:t>
            </w:r>
          </w:p>
        </w:tc>
        <w:tc>
          <w:tcPr>
            <w:tcW w:w="2275" w:type="dxa"/>
            <w:gridSpan w:val="9"/>
          </w:tcPr>
          <w:p w14:paraId="6FFD9321" w14:textId="77777777" w:rsidR="009B0E28" w:rsidRPr="009E725B" w:rsidRDefault="009B0E28" w:rsidP="009B0E28">
            <w:pPr>
              <w:spacing w:after="120"/>
              <w:jc w:val="center"/>
              <w:rPr>
                <w:rFonts w:ascii="Times New Roman" w:hAnsi="Times New Roman"/>
                <w:sz w:val="24"/>
                <w:szCs w:val="24"/>
              </w:rPr>
            </w:pPr>
            <w:r w:rsidRPr="009E725B">
              <w:rPr>
                <w:rFonts w:ascii="Times New Roman" w:hAnsi="Times New Roman"/>
                <w:szCs w:val="24"/>
              </w:rPr>
              <w:t>Источник финансирования</w:t>
            </w:r>
          </w:p>
        </w:tc>
        <w:tc>
          <w:tcPr>
            <w:tcW w:w="5232" w:type="dxa"/>
            <w:gridSpan w:val="6"/>
            <w:vMerge w:val="restart"/>
          </w:tcPr>
          <w:p w14:paraId="6E02428F" w14:textId="77777777" w:rsidR="009B0E28" w:rsidRPr="009E725B" w:rsidRDefault="009B0E28" w:rsidP="009B0E28">
            <w:pPr>
              <w:spacing w:before="60"/>
              <w:jc w:val="center"/>
              <w:rPr>
                <w:rFonts w:ascii="Times New Roman" w:hAnsi="Times New Roman"/>
                <w:szCs w:val="24"/>
              </w:rPr>
            </w:pPr>
            <w:r w:rsidRPr="009E725B">
              <w:rPr>
                <w:rFonts w:ascii="Times New Roman" w:hAnsi="Times New Roman"/>
                <w:szCs w:val="24"/>
              </w:rPr>
              <w:t>Примечание</w:t>
            </w:r>
          </w:p>
        </w:tc>
      </w:tr>
      <w:tr w:rsidR="009B0E28" w:rsidRPr="009E725B" w14:paraId="033554C1" w14:textId="77777777" w:rsidTr="009B0E28">
        <w:trPr>
          <w:gridAfter w:val="5"/>
          <w:wAfter w:w="6394" w:type="dxa"/>
          <w:trHeight w:val="313"/>
        </w:trPr>
        <w:tc>
          <w:tcPr>
            <w:tcW w:w="829" w:type="dxa"/>
            <w:vMerge/>
          </w:tcPr>
          <w:p w14:paraId="5B06B64F" w14:textId="77777777" w:rsidR="009B0E28" w:rsidRPr="009E725B" w:rsidRDefault="009B0E28" w:rsidP="009B0E28">
            <w:pPr>
              <w:spacing w:before="60"/>
              <w:jc w:val="center"/>
              <w:rPr>
                <w:rFonts w:ascii="Times New Roman" w:hAnsi="Times New Roman" w:cs="Times New Roman"/>
              </w:rPr>
            </w:pPr>
          </w:p>
        </w:tc>
        <w:tc>
          <w:tcPr>
            <w:tcW w:w="2674" w:type="dxa"/>
            <w:gridSpan w:val="3"/>
            <w:vMerge/>
          </w:tcPr>
          <w:p w14:paraId="2B8CEE16" w14:textId="77777777" w:rsidR="009B0E28" w:rsidRPr="009E725B" w:rsidRDefault="009B0E28" w:rsidP="009B0E28">
            <w:pPr>
              <w:jc w:val="both"/>
              <w:rPr>
                <w:rFonts w:ascii="Times New Roman" w:hAnsi="Times New Roman"/>
                <w:szCs w:val="24"/>
              </w:rPr>
            </w:pPr>
          </w:p>
        </w:tc>
        <w:tc>
          <w:tcPr>
            <w:tcW w:w="3428" w:type="dxa"/>
            <w:gridSpan w:val="9"/>
            <w:vMerge/>
          </w:tcPr>
          <w:p w14:paraId="58967F5B" w14:textId="77777777" w:rsidR="009B0E28" w:rsidRPr="009E725B" w:rsidRDefault="009B0E28" w:rsidP="009B0E28">
            <w:pPr>
              <w:spacing w:after="120"/>
              <w:jc w:val="both"/>
              <w:rPr>
                <w:rFonts w:ascii="Times New Roman" w:hAnsi="Times New Roman"/>
                <w:sz w:val="24"/>
                <w:szCs w:val="24"/>
              </w:rPr>
            </w:pPr>
          </w:p>
        </w:tc>
        <w:tc>
          <w:tcPr>
            <w:tcW w:w="2275" w:type="dxa"/>
            <w:gridSpan w:val="9"/>
            <w:vMerge w:val="restart"/>
          </w:tcPr>
          <w:p w14:paraId="20A0BD32" w14:textId="77777777" w:rsidR="009B0E28" w:rsidRPr="009E725B" w:rsidRDefault="009B0E28" w:rsidP="009B0E28">
            <w:pPr>
              <w:spacing w:before="60" w:after="60"/>
              <w:jc w:val="center"/>
              <w:rPr>
                <w:rFonts w:ascii="Times New Roman" w:hAnsi="Times New Roman"/>
                <w:szCs w:val="24"/>
              </w:rPr>
            </w:pPr>
          </w:p>
          <w:p w14:paraId="5186F9A9" w14:textId="77777777" w:rsidR="009B0E28" w:rsidRPr="009E725B" w:rsidRDefault="009B0E28" w:rsidP="009B0E28">
            <w:pPr>
              <w:spacing w:before="60" w:after="60"/>
              <w:jc w:val="center"/>
              <w:rPr>
                <w:rFonts w:ascii="Times New Roman" w:hAnsi="Times New Roman"/>
                <w:szCs w:val="24"/>
              </w:rPr>
            </w:pPr>
            <w:r w:rsidRPr="009E725B">
              <w:rPr>
                <w:rFonts w:ascii="Times New Roman" w:hAnsi="Times New Roman"/>
                <w:szCs w:val="24"/>
              </w:rPr>
              <w:t>Средства Банка</w:t>
            </w:r>
          </w:p>
          <w:p w14:paraId="4224A1B6" w14:textId="77777777" w:rsidR="009B0E28" w:rsidRPr="009E725B" w:rsidRDefault="009B0E28" w:rsidP="009B0E28">
            <w:pPr>
              <w:spacing w:after="120"/>
              <w:jc w:val="center"/>
              <w:rPr>
                <w:rFonts w:ascii="Times New Roman" w:hAnsi="Times New Roman"/>
                <w:sz w:val="24"/>
                <w:szCs w:val="24"/>
              </w:rPr>
            </w:pPr>
            <w:r w:rsidRPr="009E725B">
              <w:rPr>
                <w:rFonts w:ascii="Times New Roman" w:hAnsi="Times New Roman"/>
                <w:sz w:val="20"/>
                <w:szCs w:val="24"/>
              </w:rPr>
              <w:t>(при наличии свободных средств)</w:t>
            </w:r>
          </w:p>
        </w:tc>
        <w:tc>
          <w:tcPr>
            <w:tcW w:w="5232" w:type="dxa"/>
            <w:gridSpan w:val="6"/>
            <w:vMerge/>
          </w:tcPr>
          <w:p w14:paraId="125C8A61" w14:textId="77777777" w:rsidR="009B0E28" w:rsidRPr="009E725B" w:rsidRDefault="009B0E28" w:rsidP="009B0E28">
            <w:pPr>
              <w:spacing w:before="60"/>
              <w:jc w:val="center"/>
              <w:rPr>
                <w:rFonts w:ascii="Times New Roman" w:hAnsi="Times New Roman"/>
                <w:szCs w:val="24"/>
              </w:rPr>
            </w:pPr>
          </w:p>
        </w:tc>
      </w:tr>
      <w:tr w:rsidR="009B0E28" w:rsidRPr="009E725B" w14:paraId="1ED65577" w14:textId="77777777" w:rsidTr="009B0E28">
        <w:trPr>
          <w:gridAfter w:val="5"/>
          <w:wAfter w:w="6394" w:type="dxa"/>
          <w:trHeight w:val="380"/>
        </w:trPr>
        <w:tc>
          <w:tcPr>
            <w:tcW w:w="829" w:type="dxa"/>
            <w:vMerge/>
          </w:tcPr>
          <w:p w14:paraId="3001155B" w14:textId="77777777" w:rsidR="009B0E28" w:rsidRPr="009E725B" w:rsidRDefault="009B0E28" w:rsidP="009B0E28">
            <w:pPr>
              <w:spacing w:before="60" w:after="60"/>
              <w:jc w:val="center"/>
              <w:rPr>
                <w:rFonts w:ascii="Times New Roman" w:hAnsi="Times New Roman" w:cs="Times New Roman"/>
              </w:rPr>
            </w:pPr>
          </w:p>
        </w:tc>
        <w:tc>
          <w:tcPr>
            <w:tcW w:w="2674" w:type="dxa"/>
            <w:gridSpan w:val="3"/>
            <w:vMerge/>
          </w:tcPr>
          <w:p w14:paraId="349D021A" w14:textId="77777777" w:rsidR="009B0E28" w:rsidRPr="009E725B" w:rsidRDefault="009B0E28" w:rsidP="009B0E28">
            <w:pPr>
              <w:spacing w:after="120"/>
              <w:jc w:val="both"/>
              <w:rPr>
                <w:rFonts w:ascii="Times New Roman" w:hAnsi="Times New Roman"/>
                <w:szCs w:val="24"/>
              </w:rPr>
            </w:pPr>
          </w:p>
        </w:tc>
        <w:tc>
          <w:tcPr>
            <w:tcW w:w="3428" w:type="dxa"/>
            <w:gridSpan w:val="9"/>
            <w:vMerge/>
          </w:tcPr>
          <w:p w14:paraId="06667937" w14:textId="77777777" w:rsidR="009B0E28" w:rsidRPr="009E725B" w:rsidRDefault="009B0E28" w:rsidP="009B0E28">
            <w:pPr>
              <w:spacing w:after="120"/>
              <w:jc w:val="both"/>
              <w:rPr>
                <w:rFonts w:ascii="Times New Roman" w:hAnsi="Times New Roman"/>
                <w:sz w:val="24"/>
                <w:szCs w:val="24"/>
              </w:rPr>
            </w:pPr>
          </w:p>
        </w:tc>
        <w:tc>
          <w:tcPr>
            <w:tcW w:w="2275" w:type="dxa"/>
            <w:gridSpan w:val="9"/>
            <w:vMerge/>
          </w:tcPr>
          <w:p w14:paraId="2444D753" w14:textId="77777777" w:rsidR="009B0E28" w:rsidRPr="009E725B" w:rsidRDefault="009B0E28" w:rsidP="009B0E28">
            <w:pPr>
              <w:spacing w:after="120"/>
              <w:jc w:val="both"/>
              <w:rPr>
                <w:rFonts w:ascii="Times New Roman" w:hAnsi="Times New Roman"/>
                <w:sz w:val="24"/>
                <w:szCs w:val="24"/>
              </w:rPr>
            </w:pPr>
          </w:p>
        </w:tc>
        <w:tc>
          <w:tcPr>
            <w:tcW w:w="5232" w:type="dxa"/>
            <w:gridSpan w:val="6"/>
            <w:vMerge w:val="restart"/>
          </w:tcPr>
          <w:p w14:paraId="0005424E" w14:textId="77777777" w:rsidR="009B0E28" w:rsidRPr="009E725B" w:rsidRDefault="009B0E28" w:rsidP="009B0E28">
            <w:pPr>
              <w:tabs>
                <w:tab w:val="left" w:pos="-7230"/>
                <w:tab w:val="left" w:pos="1134"/>
              </w:tabs>
              <w:spacing w:after="120"/>
              <w:jc w:val="both"/>
              <w:rPr>
                <w:rFonts w:ascii="Times New Roman" w:hAnsi="Times New Roman" w:cs="Times New Roman"/>
                <w:iCs/>
                <w:lang w:eastAsia="x-none"/>
              </w:rPr>
            </w:pPr>
            <w:r w:rsidRPr="009E725B">
              <w:rPr>
                <w:rFonts w:ascii="Times New Roman" w:hAnsi="Times New Roman" w:cs="Times New Roman"/>
                <w:iCs/>
                <w:lang w:eastAsia="x-none"/>
              </w:rPr>
              <w:t>Целевое назначение займа для получателей жилищных выплат:</w:t>
            </w:r>
          </w:p>
          <w:p w14:paraId="64CD51D2" w14:textId="77777777" w:rsidR="009B0E28" w:rsidRPr="009E725B" w:rsidRDefault="009B0E28" w:rsidP="009B0E28">
            <w:pPr>
              <w:tabs>
                <w:tab w:val="left" w:pos="-7230"/>
                <w:tab w:val="left" w:pos="1134"/>
              </w:tabs>
              <w:spacing w:after="120"/>
              <w:jc w:val="both"/>
              <w:rPr>
                <w:rFonts w:ascii="Times New Roman" w:hAnsi="Times New Roman" w:cs="Times New Roman"/>
                <w:iCs/>
                <w:lang w:eastAsia="x-none"/>
              </w:rPr>
            </w:pPr>
            <w:r w:rsidRPr="009E725B">
              <w:rPr>
                <w:rFonts w:ascii="Times New Roman" w:hAnsi="Times New Roman" w:cs="Times New Roman"/>
                <w:iCs/>
                <w:lang w:eastAsia="x-none"/>
              </w:rPr>
              <w:t>Приобретение первичного жилья, введенного в эксплуатацию, в объекте, соответствующем зелёному стандарту строительства, имеющем сертификаты соответствия OMIR/ ГОСТ Р/ BREAM/ LEED</w:t>
            </w:r>
          </w:p>
          <w:p w14:paraId="33C8DAEE" w14:textId="77777777" w:rsidR="009B0E28" w:rsidRPr="009E725B" w:rsidRDefault="009B0E28" w:rsidP="009B0E28">
            <w:pPr>
              <w:tabs>
                <w:tab w:val="left" w:pos="-7230"/>
                <w:tab w:val="left" w:pos="1134"/>
              </w:tabs>
              <w:spacing w:after="120"/>
              <w:jc w:val="both"/>
              <w:rPr>
                <w:rFonts w:ascii="Times New Roman" w:hAnsi="Times New Roman" w:cs="Times New Roman"/>
                <w:iCs/>
                <w:lang w:eastAsia="x-none"/>
              </w:rPr>
            </w:pPr>
            <w:r w:rsidRPr="009E725B">
              <w:rPr>
                <w:rFonts w:ascii="Times New Roman" w:hAnsi="Times New Roman" w:cs="Times New Roman"/>
                <w:iCs/>
                <w:lang w:eastAsia="x-none"/>
              </w:rPr>
              <w:t>Целевое назначение займа для остальных категорий заемщиков:</w:t>
            </w:r>
          </w:p>
          <w:p w14:paraId="3B83A48B" w14:textId="77777777" w:rsidR="009B0E28" w:rsidRPr="009E725B" w:rsidRDefault="009B0E28" w:rsidP="009B0E28">
            <w:pPr>
              <w:spacing w:before="60" w:after="60"/>
              <w:jc w:val="both"/>
              <w:rPr>
                <w:rFonts w:ascii="Times New Roman" w:hAnsi="Times New Roman"/>
                <w:szCs w:val="24"/>
              </w:rPr>
            </w:pPr>
            <w:r w:rsidRPr="009E725B">
              <w:rPr>
                <w:rFonts w:ascii="Times New Roman" w:hAnsi="Times New Roman" w:cs="Times New Roman"/>
                <w:iCs/>
                <w:lang w:eastAsia="x-none"/>
              </w:rPr>
              <w:lastRenderedPageBreak/>
              <w:t>Приобретение и ремонт первичного жилья в объекте, соответствующем зелёному стандарту строительства, имеющем сертификаты соответствия OMIR/ ГОСТ Р/ BREAM/ LEED</w:t>
            </w:r>
          </w:p>
          <w:p w14:paraId="444C384B" w14:textId="77777777" w:rsidR="009B0E28" w:rsidRPr="009E725B" w:rsidRDefault="009B0E28" w:rsidP="009B0E28">
            <w:pPr>
              <w:rPr>
                <w:rFonts w:ascii="Times New Roman" w:hAnsi="Times New Roman"/>
                <w:i/>
                <w:szCs w:val="24"/>
              </w:rPr>
            </w:pPr>
            <w:r w:rsidRPr="009E725B">
              <w:rPr>
                <w:rFonts w:ascii="Times New Roman" w:hAnsi="Times New Roman"/>
                <w:i/>
                <w:szCs w:val="24"/>
              </w:rPr>
              <w:t xml:space="preserve">(изменено согласно решению КБПП </w:t>
            </w:r>
            <w:r w:rsidRPr="009E725B">
              <w:rPr>
                <w:rFonts w:ascii="Times New Roman" w:hAnsi="Times New Roman"/>
                <w:i/>
                <w:szCs w:val="24"/>
                <w:lang w:val="kk-KZ"/>
              </w:rPr>
              <w:t>№П54-2025 от 16.10.2025</w:t>
            </w:r>
            <w:r w:rsidRPr="009E725B">
              <w:rPr>
                <w:rFonts w:ascii="Times New Roman" w:hAnsi="Times New Roman"/>
                <w:i/>
                <w:szCs w:val="24"/>
              </w:rPr>
              <w:t>г.)</w:t>
            </w:r>
          </w:p>
          <w:p w14:paraId="3B18803F" w14:textId="77777777" w:rsidR="009B0E28" w:rsidRPr="009E725B" w:rsidRDefault="009B0E28" w:rsidP="009B0E28">
            <w:pPr>
              <w:rPr>
                <w:rFonts w:ascii="Times New Roman" w:hAnsi="Times New Roman"/>
                <w:i/>
                <w:szCs w:val="24"/>
              </w:rPr>
            </w:pPr>
          </w:p>
          <w:p w14:paraId="35FCB30D" w14:textId="77777777" w:rsidR="009B0E28" w:rsidRPr="009E725B" w:rsidRDefault="009B0E28" w:rsidP="009B0E28">
            <w:pPr>
              <w:jc w:val="both"/>
              <w:rPr>
                <w:rFonts w:ascii="Times New Roman" w:hAnsi="Times New Roman" w:cs="Times New Roman"/>
                <w:iCs/>
                <w:szCs w:val="20"/>
                <w:lang w:eastAsia="x-none"/>
              </w:rPr>
            </w:pPr>
            <w:r w:rsidRPr="009E725B">
              <w:rPr>
                <w:rFonts w:ascii="Times New Roman" w:hAnsi="Times New Roman" w:cs="Times New Roman"/>
                <w:iCs/>
                <w:szCs w:val="20"/>
                <w:lang w:eastAsia="x-none"/>
              </w:rPr>
              <w:t xml:space="preserve">Принадлежность к 1, 2, 3 группе инвалидности подтверждается соответствующей справкой об инвалидности, предоставляемой клиентом при подаче кредитной заявки </w:t>
            </w:r>
            <w:r w:rsidRPr="009E725B">
              <w:rPr>
                <w:rFonts w:ascii="Times New Roman" w:hAnsi="Times New Roman" w:cs="Times New Roman"/>
                <w:i/>
                <w:color w:val="000000" w:themeColor="text1"/>
              </w:rPr>
              <w:t>(согласно решению КБПП №П49-2024 от 16.08.2024г., изложено в соответствии с решением КБПП №П7-2025 от 14.02.2025г.)</w:t>
            </w:r>
          </w:p>
          <w:p w14:paraId="3A6DBC1C" w14:textId="77777777" w:rsidR="009B0E28" w:rsidRPr="009E725B" w:rsidRDefault="009B0E28" w:rsidP="009B0E28">
            <w:pPr>
              <w:rPr>
                <w:rFonts w:ascii="Times New Roman" w:hAnsi="Times New Roman"/>
                <w:szCs w:val="24"/>
              </w:rPr>
            </w:pPr>
          </w:p>
        </w:tc>
      </w:tr>
      <w:tr w:rsidR="009B0E28" w:rsidRPr="009E725B" w14:paraId="22115726" w14:textId="77777777" w:rsidTr="009B0E28">
        <w:trPr>
          <w:gridAfter w:val="5"/>
          <w:wAfter w:w="6394" w:type="dxa"/>
        </w:trPr>
        <w:tc>
          <w:tcPr>
            <w:tcW w:w="829" w:type="dxa"/>
            <w:vMerge w:val="restart"/>
          </w:tcPr>
          <w:p w14:paraId="1F998129" w14:textId="77777777" w:rsidR="009B0E28" w:rsidRPr="009E725B" w:rsidRDefault="009B0E28" w:rsidP="009B0E28">
            <w:pPr>
              <w:spacing w:before="60" w:after="60"/>
              <w:jc w:val="center"/>
              <w:rPr>
                <w:rFonts w:ascii="Times New Roman" w:hAnsi="Times New Roman" w:cs="Times New Roman"/>
              </w:rPr>
            </w:pPr>
          </w:p>
          <w:p w14:paraId="5EFCCDF2" w14:textId="77777777" w:rsidR="009B0E28" w:rsidRPr="009E725B" w:rsidRDefault="009B0E28" w:rsidP="009B0E28">
            <w:pPr>
              <w:spacing w:before="60" w:after="60"/>
              <w:jc w:val="center"/>
              <w:rPr>
                <w:rFonts w:ascii="Times New Roman" w:hAnsi="Times New Roman" w:cs="Times New Roman"/>
              </w:rPr>
            </w:pPr>
          </w:p>
          <w:p w14:paraId="2375A4C4" w14:textId="77777777" w:rsidR="009B0E28" w:rsidRPr="009E725B" w:rsidRDefault="009B0E28" w:rsidP="009B0E28">
            <w:pPr>
              <w:spacing w:before="60" w:after="60"/>
              <w:jc w:val="center"/>
              <w:rPr>
                <w:rFonts w:ascii="Times New Roman" w:hAnsi="Times New Roman" w:cs="Times New Roman"/>
                <w:sz w:val="8"/>
              </w:rPr>
            </w:pPr>
          </w:p>
          <w:p w14:paraId="733EC399" w14:textId="77777777" w:rsidR="009B0E28" w:rsidRPr="009E725B" w:rsidRDefault="009B0E28" w:rsidP="009B0E28">
            <w:pPr>
              <w:spacing w:before="60" w:after="60"/>
              <w:jc w:val="center"/>
              <w:rPr>
                <w:rFonts w:ascii="Times New Roman" w:hAnsi="Times New Roman" w:cs="Times New Roman"/>
              </w:rPr>
            </w:pPr>
          </w:p>
          <w:p w14:paraId="49E2C0F6"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w:t>
            </w:r>
            <w:r w:rsidRPr="009E725B">
              <w:rPr>
                <w:rFonts w:ascii="Times New Roman" w:hAnsi="Times New Roman" w:cs="Times New Roman"/>
                <w:lang w:val="kk-KZ"/>
              </w:rPr>
              <w:t>1</w:t>
            </w:r>
            <w:r w:rsidRPr="009E725B">
              <w:rPr>
                <w:rFonts w:ascii="Times New Roman" w:hAnsi="Times New Roman" w:cs="Times New Roman"/>
              </w:rPr>
              <w:t>.2</w:t>
            </w:r>
          </w:p>
        </w:tc>
        <w:tc>
          <w:tcPr>
            <w:tcW w:w="2674" w:type="dxa"/>
            <w:gridSpan w:val="3"/>
            <w:vMerge w:val="restart"/>
          </w:tcPr>
          <w:p w14:paraId="1B118B4A" w14:textId="77777777" w:rsidR="009B0E28" w:rsidRPr="009E725B" w:rsidRDefault="009B0E28" w:rsidP="009B0E28">
            <w:pPr>
              <w:spacing w:after="120"/>
              <w:jc w:val="both"/>
              <w:rPr>
                <w:rFonts w:ascii="Times New Roman" w:hAnsi="Times New Roman"/>
                <w:szCs w:val="24"/>
              </w:rPr>
            </w:pPr>
          </w:p>
          <w:p w14:paraId="0B195B45" w14:textId="77777777" w:rsidR="009B0E28" w:rsidRPr="009E725B" w:rsidRDefault="009B0E28" w:rsidP="009B0E28">
            <w:pPr>
              <w:spacing w:after="120"/>
              <w:jc w:val="both"/>
              <w:rPr>
                <w:rFonts w:ascii="Times New Roman" w:hAnsi="Times New Roman"/>
                <w:szCs w:val="24"/>
              </w:rPr>
            </w:pPr>
          </w:p>
          <w:p w14:paraId="66CF212F" w14:textId="77777777" w:rsidR="009B0E28" w:rsidRPr="009E725B" w:rsidRDefault="009B0E28" w:rsidP="009B0E28">
            <w:pPr>
              <w:spacing w:after="120"/>
              <w:jc w:val="both"/>
              <w:rPr>
                <w:rFonts w:ascii="Times New Roman" w:hAnsi="Times New Roman"/>
                <w:szCs w:val="24"/>
              </w:rPr>
            </w:pPr>
          </w:p>
          <w:p w14:paraId="3338EDFA" w14:textId="77777777" w:rsidR="009B0E28" w:rsidRPr="009E725B" w:rsidRDefault="009B0E28" w:rsidP="009B0E28">
            <w:pPr>
              <w:spacing w:after="120"/>
              <w:jc w:val="both"/>
              <w:rPr>
                <w:rFonts w:ascii="Times New Roman" w:hAnsi="Times New Roman"/>
                <w:szCs w:val="24"/>
              </w:rPr>
            </w:pPr>
            <w:r w:rsidRPr="009E725B">
              <w:rPr>
                <w:rFonts w:ascii="Times New Roman" w:hAnsi="Times New Roman"/>
                <w:szCs w:val="24"/>
              </w:rPr>
              <w:t>Ставка вознаграждения</w:t>
            </w:r>
          </w:p>
        </w:tc>
        <w:tc>
          <w:tcPr>
            <w:tcW w:w="3428" w:type="dxa"/>
            <w:gridSpan w:val="9"/>
          </w:tcPr>
          <w:p w14:paraId="2A0E6ADC" w14:textId="77777777" w:rsidR="009B0E28" w:rsidRPr="009E725B" w:rsidRDefault="009B0E28" w:rsidP="009B0E28">
            <w:pPr>
              <w:spacing w:after="120"/>
              <w:jc w:val="center"/>
              <w:rPr>
                <w:rFonts w:ascii="Times New Roman" w:hAnsi="Times New Roman"/>
                <w:szCs w:val="24"/>
              </w:rPr>
            </w:pPr>
            <w:r w:rsidRPr="009E725B">
              <w:rPr>
                <w:rFonts w:ascii="Times New Roman" w:hAnsi="Times New Roman"/>
                <w:szCs w:val="24"/>
              </w:rPr>
              <w:t>12,5 % годовых</w:t>
            </w:r>
          </w:p>
        </w:tc>
        <w:tc>
          <w:tcPr>
            <w:tcW w:w="2275" w:type="dxa"/>
            <w:gridSpan w:val="9"/>
            <w:vMerge/>
          </w:tcPr>
          <w:p w14:paraId="06264800" w14:textId="77777777" w:rsidR="009B0E28" w:rsidRPr="009E725B" w:rsidRDefault="009B0E28" w:rsidP="009B0E28">
            <w:pPr>
              <w:spacing w:after="120"/>
              <w:jc w:val="both"/>
              <w:rPr>
                <w:rFonts w:ascii="Times New Roman" w:hAnsi="Times New Roman"/>
                <w:sz w:val="24"/>
                <w:szCs w:val="24"/>
              </w:rPr>
            </w:pPr>
          </w:p>
        </w:tc>
        <w:tc>
          <w:tcPr>
            <w:tcW w:w="5232" w:type="dxa"/>
            <w:gridSpan w:val="6"/>
            <w:vMerge/>
          </w:tcPr>
          <w:p w14:paraId="05A4E5D2" w14:textId="77777777" w:rsidR="009B0E28" w:rsidRPr="009E725B" w:rsidRDefault="009B0E28" w:rsidP="009B0E28">
            <w:pPr>
              <w:spacing w:before="60" w:after="60"/>
              <w:jc w:val="both"/>
              <w:rPr>
                <w:rFonts w:ascii="Times New Roman" w:hAnsi="Times New Roman"/>
                <w:szCs w:val="24"/>
              </w:rPr>
            </w:pPr>
          </w:p>
        </w:tc>
      </w:tr>
      <w:tr w:rsidR="009B0E28" w:rsidRPr="009E725B" w14:paraId="15A0D242" w14:textId="77777777" w:rsidTr="009B0E28">
        <w:trPr>
          <w:gridAfter w:val="5"/>
          <w:wAfter w:w="6394" w:type="dxa"/>
        </w:trPr>
        <w:tc>
          <w:tcPr>
            <w:tcW w:w="829" w:type="dxa"/>
            <w:vMerge/>
          </w:tcPr>
          <w:p w14:paraId="0E490694" w14:textId="77777777" w:rsidR="009B0E28" w:rsidRPr="009E725B" w:rsidRDefault="009B0E28" w:rsidP="009B0E28">
            <w:pPr>
              <w:spacing w:before="60" w:after="60"/>
              <w:jc w:val="center"/>
              <w:rPr>
                <w:rFonts w:ascii="Times New Roman" w:hAnsi="Times New Roman" w:cs="Times New Roman"/>
              </w:rPr>
            </w:pPr>
          </w:p>
        </w:tc>
        <w:tc>
          <w:tcPr>
            <w:tcW w:w="2674" w:type="dxa"/>
            <w:gridSpan w:val="3"/>
            <w:vMerge/>
          </w:tcPr>
          <w:p w14:paraId="228E10F8" w14:textId="77777777" w:rsidR="009B0E28" w:rsidRPr="009E725B" w:rsidRDefault="009B0E28" w:rsidP="009B0E28">
            <w:pPr>
              <w:spacing w:after="120"/>
              <w:jc w:val="both"/>
              <w:rPr>
                <w:rFonts w:ascii="Times New Roman" w:hAnsi="Times New Roman"/>
                <w:szCs w:val="24"/>
              </w:rPr>
            </w:pPr>
          </w:p>
        </w:tc>
        <w:tc>
          <w:tcPr>
            <w:tcW w:w="3428" w:type="dxa"/>
            <w:gridSpan w:val="9"/>
          </w:tcPr>
          <w:p w14:paraId="3F2DAC39" w14:textId="77777777" w:rsidR="009B0E28" w:rsidRPr="009E725B" w:rsidRDefault="009B0E28" w:rsidP="009B0E28">
            <w:pPr>
              <w:jc w:val="both"/>
              <w:rPr>
                <w:rFonts w:ascii="Times New Roman" w:hAnsi="Times New Roman" w:cs="Times New Roman"/>
                <w:lang w:val="kk-KZ"/>
              </w:rPr>
            </w:pPr>
            <w:r w:rsidRPr="009E725B">
              <w:rPr>
                <w:rFonts w:ascii="Times New Roman" w:hAnsi="Times New Roman" w:cs="Times New Roman"/>
                <w:strike/>
              </w:rPr>
              <w:t xml:space="preserve">По Программе </w:t>
            </w:r>
            <w:r w:rsidRPr="009E725B">
              <w:rPr>
                <w:rFonts w:ascii="Times New Roman" w:eastAsia="Calibri" w:hAnsi="Times New Roman" w:cs="Times New Roman"/>
                <w:strike/>
                <w:lang w:val="kk-KZ"/>
              </w:rPr>
              <w:t xml:space="preserve">для </w:t>
            </w:r>
            <w:r w:rsidRPr="009E725B">
              <w:rPr>
                <w:rFonts w:ascii="Times New Roman" w:hAnsi="Times New Roman" w:cs="Times New Roman"/>
                <w:bCs/>
                <w:strike/>
                <w:snapToGrid w:val="0"/>
              </w:rPr>
              <w:t>молодых ученых в АО «</w:t>
            </w:r>
            <w:proofErr w:type="spellStart"/>
            <w:r w:rsidRPr="009E725B">
              <w:rPr>
                <w:rFonts w:ascii="Times New Roman" w:hAnsi="Times New Roman" w:cs="Times New Roman"/>
                <w:bCs/>
                <w:strike/>
                <w:snapToGrid w:val="0"/>
              </w:rPr>
              <w:t>Отбасы</w:t>
            </w:r>
            <w:proofErr w:type="spellEnd"/>
            <w:r w:rsidRPr="009E725B">
              <w:rPr>
                <w:rFonts w:ascii="Times New Roman" w:hAnsi="Times New Roman" w:cs="Times New Roman"/>
                <w:bCs/>
                <w:strike/>
                <w:snapToGrid w:val="0"/>
              </w:rPr>
              <w:t xml:space="preserve"> Банк» на 2023-2027 годы</w:t>
            </w:r>
            <w:r w:rsidRPr="009E725B" w:rsidDel="00193B35">
              <w:rPr>
                <w:rFonts w:ascii="Times New Roman" w:hAnsi="Times New Roman" w:cs="Times New Roman"/>
                <w:strike/>
              </w:rPr>
              <w:t xml:space="preserve"> </w:t>
            </w:r>
            <w:r w:rsidRPr="009E725B">
              <w:rPr>
                <w:rFonts w:ascii="Times New Roman" w:hAnsi="Times New Roman" w:cs="Times New Roman"/>
                <w:strike/>
              </w:rPr>
              <w:t xml:space="preserve"> </w:t>
            </w:r>
            <w:r w:rsidRPr="009E725B">
              <w:rPr>
                <w:rFonts w:ascii="Times New Roman" w:hAnsi="Times New Roman" w:cs="Times New Roman"/>
                <w:b/>
                <w:bCs/>
                <w:strike/>
                <w:snapToGrid w:val="0"/>
                <w:sz w:val="24"/>
                <w:szCs w:val="24"/>
              </w:rPr>
              <w:t xml:space="preserve"> </w:t>
            </w:r>
            <w:r w:rsidRPr="009E725B">
              <w:rPr>
                <w:rFonts w:ascii="Times New Roman" w:hAnsi="Times New Roman" w:cs="Times New Roman"/>
                <w:strike/>
                <w:lang w:val="kk-KZ"/>
              </w:rPr>
              <w:t xml:space="preserve"> – 8% годовых</w:t>
            </w:r>
            <w:r w:rsidRPr="009E725B">
              <w:rPr>
                <w:rFonts w:ascii="Times New Roman" w:hAnsi="Times New Roman" w:cs="Times New Roman"/>
                <w:lang w:val="kk-KZ"/>
              </w:rPr>
              <w:t>.</w:t>
            </w:r>
          </w:p>
          <w:p w14:paraId="5634CE0A" w14:textId="77777777" w:rsidR="009B0E28" w:rsidRPr="009E725B" w:rsidRDefault="009B0E28" w:rsidP="009B0E28">
            <w:pPr>
              <w:jc w:val="both"/>
              <w:rPr>
                <w:rFonts w:ascii="Times New Roman" w:hAnsi="Times New Roman" w:cs="Times New Roman"/>
                <w:i/>
                <w:color w:val="000000" w:themeColor="text1"/>
              </w:rPr>
            </w:pPr>
            <w:r w:rsidRPr="009E725B">
              <w:rPr>
                <w:rFonts w:ascii="Times New Roman" w:hAnsi="Times New Roman" w:cs="Times New Roman"/>
                <w:i/>
                <w:color w:val="000000" w:themeColor="text1"/>
              </w:rPr>
              <w:lastRenderedPageBreak/>
              <w:t>(согласно решению КБПП №П45-2023 от 24.10.2023г., исключено согласно решению КБПП №П7-2025 от 14.02.2025г.)</w:t>
            </w:r>
          </w:p>
          <w:p w14:paraId="42D12C7A" w14:textId="77777777" w:rsidR="009B0E28" w:rsidRPr="009E725B" w:rsidRDefault="009B0E28" w:rsidP="009B0E28">
            <w:pPr>
              <w:jc w:val="both"/>
              <w:rPr>
                <w:rFonts w:ascii="Times New Roman" w:hAnsi="Times New Roman" w:cs="Times New Roman"/>
                <w:i/>
                <w:color w:val="000000" w:themeColor="text1"/>
              </w:rPr>
            </w:pPr>
          </w:p>
          <w:p w14:paraId="6DA40BCD" w14:textId="77777777" w:rsidR="009B0E28" w:rsidRPr="009E725B" w:rsidRDefault="009B0E28" w:rsidP="009B0E28">
            <w:pPr>
              <w:jc w:val="both"/>
              <w:rPr>
                <w:rFonts w:ascii="Times New Roman" w:hAnsi="Times New Roman" w:cs="Times New Roman"/>
                <w:i/>
                <w:color w:val="000000" w:themeColor="text1"/>
              </w:rPr>
            </w:pPr>
            <w:r w:rsidRPr="009E725B">
              <w:rPr>
                <w:rFonts w:ascii="Times New Roman" w:hAnsi="Times New Roman" w:cs="Times New Roman"/>
                <w:szCs w:val="20"/>
                <w:lang w:val="kk-KZ"/>
              </w:rPr>
              <w:t>Для лиц с инвалидностью 1, 2, 3 групп – 7% годовых.</w:t>
            </w:r>
            <w:r w:rsidRPr="009E725B">
              <w:rPr>
                <w:rFonts w:ascii="Times New Roman" w:hAnsi="Times New Roman" w:cs="Times New Roman"/>
                <w:i/>
                <w:color w:val="000000" w:themeColor="text1"/>
              </w:rPr>
              <w:t xml:space="preserve"> (согласно решению КБПП №П49-2024 от 16.08.2024г., дополнено согласно решению КБПП №П7-2025 от 14.02.2025г.)</w:t>
            </w:r>
          </w:p>
          <w:p w14:paraId="49659C40" w14:textId="77777777" w:rsidR="009B0E28" w:rsidRPr="009E725B" w:rsidRDefault="009B0E28" w:rsidP="009B0E28">
            <w:pPr>
              <w:jc w:val="both"/>
              <w:rPr>
                <w:rFonts w:ascii="Times New Roman" w:hAnsi="Times New Roman" w:cs="Times New Roman"/>
                <w:szCs w:val="20"/>
              </w:rPr>
            </w:pPr>
          </w:p>
          <w:p w14:paraId="5A2828ED" w14:textId="77777777" w:rsidR="009B0E28" w:rsidRPr="009E725B" w:rsidRDefault="009B0E28" w:rsidP="009B0E28">
            <w:pPr>
              <w:jc w:val="both"/>
              <w:rPr>
                <w:rFonts w:ascii="Times New Roman" w:hAnsi="Times New Roman" w:cs="Times New Roman"/>
                <w:i/>
                <w:szCs w:val="24"/>
                <w:lang w:val="kk-KZ"/>
              </w:rPr>
            </w:pPr>
            <w:r w:rsidRPr="009E725B">
              <w:rPr>
                <w:rFonts w:ascii="Times New Roman" w:hAnsi="Times New Roman" w:cs="Times New Roman"/>
                <w:lang w:val="kk-KZ"/>
              </w:rPr>
              <w:t xml:space="preserve">При приобретении/приобретении и ремонте жилья в объектах, имеющих сертификат соответствия </w:t>
            </w:r>
            <w:r w:rsidRPr="009E725B">
              <w:rPr>
                <w:rFonts w:ascii="Times New Roman" w:hAnsi="Times New Roman" w:cs="Times New Roman"/>
                <w:szCs w:val="24"/>
                <w:lang w:val="kk-KZ"/>
              </w:rPr>
              <w:t xml:space="preserve">не ниже уровня "золото" ставка вознаграждения </w:t>
            </w:r>
            <w:r w:rsidRPr="009E725B">
              <w:t xml:space="preserve"> </w:t>
            </w:r>
            <w:r w:rsidRPr="009E725B">
              <w:rPr>
                <w:rFonts w:ascii="Times New Roman" w:hAnsi="Times New Roman" w:cs="Times New Roman"/>
                <w:szCs w:val="24"/>
                <w:lang w:val="kk-KZ"/>
              </w:rPr>
              <w:t>для</w:t>
            </w:r>
            <w:r w:rsidRPr="009E725B">
              <w:rPr>
                <w:lang w:val="kk-KZ"/>
              </w:rPr>
              <w:t xml:space="preserve"> </w:t>
            </w:r>
            <w:r w:rsidRPr="009E725B">
              <w:rPr>
                <w:rFonts w:ascii="Times New Roman" w:hAnsi="Times New Roman" w:cs="Times New Roman"/>
                <w:szCs w:val="24"/>
                <w:lang w:val="kk-KZ"/>
              </w:rPr>
              <w:t xml:space="preserve">очередников МИО – 7% годовых; </w:t>
            </w:r>
            <w:r w:rsidRPr="009E725B">
              <w:rPr>
                <w:rFonts w:ascii="Times New Roman" w:hAnsi="Times New Roman" w:cs="Times New Roman"/>
                <w:i/>
                <w:szCs w:val="24"/>
                <w:lang w:val="kk-KZ"/>
              </w:rPr>
              <w:t>(изменено согласно решению КБПП №П54-2025 от 16.10.2025г.)</w:t>
            </w:r>
          </w:p>
          <w:p w14:paraId="51B6F898" w14:textId="77777777" w:rsidR="009B0E28" w:rsidRPr="009E725B" w:rsidRDefault="009B0E28" w:rsidP="009B0E28">
            <w:pPr>
              <w:jc w:val="both"/>
              <w:rPr>
                <w:rFonts w:ascii="Times New Roman" w:hAnsi="Times New Roman" w:cs="Times New Roman"/>
                <w:szCs w:val="24"/>
                <w:lang w:val="kk-KZ"/>
              </w:rPr>
            </w:pPr>
          </w:p>
          <w:p w14:paraId="736BB9A8" w14:textId="77777777" w:rsidR="009B0E28" w:rsidRPr="009E725B" w:rsidRDefault="009B0E28" w:rsidP="009B0E28">
            <w:pPr>
              <w:jc w:val="both"/>
              <w:rPr>
                <w:rFonts w:ascii="Times New Roman" w:hAnsi="Times New Roman" w:cs="Times New Roman"/>
                <w:szCs w:val="24"/>
                <w:lang w:val="kk-KZ"/>
              </w:rPr>
            </w:pPr>
            <w:r w:rsidRPr="009E725B">
              <w:rPr>
                <w:rFonts w:ascii="Times New Roman" w:hAnsi="Times New Roman" w:cs="Times New Roman"/>
                <w:lang w:val="kk-KZ"/>
              </w:rPr>
              <w:t xml:space="preserve">При приобретении жилья, введенного в эксплуатацию, в объектах, имеющих сертификат соответствия не ниже уровня "золото" ставка вознаграждения для получателей жилищных выплат – 11% годовых". </w:t>
            </w:r>
            <w:r w:rsidRPr="009E725B">
              <w:rPr>
                <w:rFonts w:ascii="Times New Roman" w:hAnsi="Times New Roman" w:cs="Times New Roman"/>
                <w:i/>
                <w:color w:val="000000" w:themeColor="text1"/>
              </w:rPr>
              <w:t>(изменено согласно решению КБПП №П7-2024 от 14.02.2025г.</w:t>
            </w:r>
            <w:r w:rsidRPr="009E725B">
              <w:rPr>
                <w:rFonts w:ascii="Times New Roman" w:hAnsi="Times New Roman" w:cs="Times New Roman"/>
                <w:i/>
                <w:color w:val="000000" w:themeColor="text1"/>
                <w:lang w:val="kk-KZ"/>
              </w:rPr>
              <w:t xml:space="preserve">) </w:t>
            </w:r>
            <w:r w:rsidRPr="009E725B">
              <w:rPr>
                <w:rFonts w:ascii="Times New Roman" w:hAnsi="Times New Roman" w:cs="Times New Roman"/>
                <w:i/>
                <w:color w:val="000000" w:themeColor="text1"/>
              </w:rPr>
              <w:t xml:space="preserve">(изменено согласно решению КБПП </w:t>
            </w:r>
            <w:r w:rsidRPr="009E725B">
              <w:rPr>
                <w:rFonts w:ascii="Times New Roman" w:hAnsi="Times New Roman" w:cs="Times New Roman"/>
                <w:i/>
                <w:color w:val="000000" w:themeColor="text1"/>
                <w:lang w:val="kk-KZ"/>
              </w:rPr>
              <w:t>№П54-2025 от 16.10.2025</w:t>
            </w:r>
            <w:r w:rsidRPr="009E725B">
              <w:rPr>
                <w:rFonts w:ascii="Times New Roman" w:hAnsi="Times New Roman" w:cs="Times New Roman"/>
                <w:i/>
                <w:color w:val="000000" w:themeColor="text1"/>
              </w:rPr>
              <w:t>г.)</w:t>
            </w:r>
          </w:p>
        </w:tc>
        <w:tc>
          <w:tcPr>
            <w:tcW w:w="2275" w:type="dxa"/>
            <w:gridSpan w:val="9"/>
            <w:vMerge/>
          </w:tcPr>
          <w:p w14:paraId="06BE4517" w14:textId="77777777" w:rsidR="009B0E28" w:rsidRPr="009E725B" w:rsidRDefault="009B0E28" w:rsidP="009B0E28">
            <w:pPr>
              <w:spacing w:after="120"/>
              <w:jc w:val="both"/>
              <w:rPr>
                <w:rFonts w:ascii="Times New Roman" w:hAnsi="Times New Roman"/>
                <w:sz w:val="24"/>
                <w:szCs w:val="24"/>
              </w:rPr>
            </w:pPr>
          </w:p>
        </w:tc>
        <w:tc>
          <w:tcPr>
            <w:tcW w:w="5232" w:type="dxa"/>
            <w:gridSpan w:val="6"/>
            <w:vMerge/>
          </w:tcPr>
          <w:p w14:paraId="4C6D3BED" w14:textId="77777777" w:rsidR="009B0E28" w:rsidRPr="009E725B" w:rsidRDefault="009B0E28" w:rsidP="009B0E28">
            <w:pPr>
              <w:spacing w:before="60" w:after="60"/>
              <w:jc w:val="both"/>
              <w:rPr>
                <w:rFonts w:ascii="Times New Roman" w:hAnsi="Times New Roman"/>
                <w:szCs w:val="24"/>
              </w:rPr>
            </w:pPr>
          </w:p>
        </w:tc>
      </w:tr>
      <w:tr w:rsidR="009B0E28" w:rsidRPr="009E725B" w14:paraId="4A811664" w14:textId="77777777" w:rsidTr="009B0E28">
        <w:trPr>
          <w:gridAfter w:val="5"/>
          <w:wAfter w:w="6394" w:type="dxa"/>
        </w:trPr>
        <w:tc>
          <w:tcPr>
            <w:tcW w:w="829" w:type="dxa"/>
          </w:tcPr>
          <w:p w14:paraId="55AEFBAD"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w:t>
            </w:r>
            <w:r w:rsidRPr="009E725B">
              <w:rPr>
                <w:rFonts w:ascii="Times New Roman" w:hAnsi="Times New Roman" w:cs="Times New Roman"/>
                <w:lang w:val="kk-KZ"/>
              </w:rPr>
              <w:t>1</w:t>
            </w:r>
            <w:r w:rsidRPr="009E725B">
              <w:rPr>
                <w:rFonts w:ascii="Times New Roman" w:hAnsi="Times New Roman" w:cs="Times New Roman"/>
              </w:rPr>
              <w:t>.3</w:t>
            </w:r>
          </w:p>
        </w:tc>
        <w:tc>
          <w:tcPr>
            <w:tcW w:w="2674" w:type="dxa"/>
            <w:gridSpan w:val="3"/>
          </w:tcPr>
          <w:p w14:paraId="34FA038D" w14:textId="77777777" w:rsidR="009B0E28" w:rsidRPr="009E725B" w:rsidRDefault="009B0E28" w:rsidP="009B0E28">
            <w:pPr>
              <w:spacing w:after="120"/>
              <w:jc w:val="both"/>
              <w:rPr>
                <w:rFonts w:ascii="Times New Roman" w:hAnsi="Times New Roman"/>
                <w:szCs w:val="24"/>
              </w:rPr>
            </w:pPr>
            <w:r w:rsidRPr="009E725B">
              <w:rPr>
                <w:rFonts w:ascii="Times New Roman" w:hAnsi="Times New Roman"/>
                <w:szCs w:val="24"/>
              </w:rPr>
              <w:t>Срок займа</w:t>
            </w:r>
          </w:p>
        </w:tc>
        <w:tc>
          <w:tcPr>
            <w:tcW w:w="3428" w:type="dxa"/>
            <w:gridSpan w:val="9"/>
          </w:tcPr>
          <w:p w14:paraId="7666FAAE" w14:textId="77777777" w:rsidR="009B0E28" w:rsidRPr="009E725B" w:rsidRDefault="009B0E28" w:rsidP="009B0E28">
            <w:pPr>
              <w:spacing w:after="120"/>
              <w:jc w:val="center"/>
              <w:rPr>
                <w:rFonts w:ascii="Times New Roman" w:hAnsi="Times New Roman"/>
                <w:szCs w:val="24"/>
              </w:rPr>
            </w:pPr>
            <w:r w:rsidRPr="009E725B">
              <w:rPr>
                <w:rFonts w:ascii="Times New Roman" w:hAnsi="Times New Roman"/>
                <w:szCs w:val="24"/>
              </w:rPr>
              <w:t>6 мес. – 10 лет</w:t>
            </w:r>
          </w:p>
        </w:tc>
        <w:tc>
          <w:tcPr>
            <w:tcW w:w="2275" w:type="dxa"/>
            <w:gridSpan w:val="9"/>
            <w:vMerge/>
          </w:tcPr>
          <w:p w14:paraId="67ABE9D5" w14:textId="77777777" w:rsidR="009B0E28" w:rsidRPr="009E725B" w:rsidRDefault="009B0E28" w:rsidP="009B0E28">
            <w:pPr>
              <w:spacing w:after="120"/>
              <w:jc w:val="both"/>
              <w:rPr>
                <w:rFonts w:ascii="Times New Roman" w:hAnsi="Times New Roman"/>
                <w:sz w:val="24"/>
                <w:szCs w:val="24"/>
              </w:rPr>
            </w:pPr>
          </w:p>
        </w:tc>
        <w:tc>
          <w:tcPr>
            <w:tcW w:w="5232" w:type="dxa"/>
            <w:gridSpan w:val="6"/>
            <w:vMerge/>
          </w:tcPr>
          <w:p w14:paraId="49367DB3" w14:textId="77777777" w:rsidR="009B0E28" w:rsidRPr="009E725B" w:rsidRDefault="009B0E28" w:rsidP="009B0E28">
            <w:pPr>
              <w:spacing w:before="60" w:after="60"/>
              <w:jc w:val="both"/>
              <w:rPr>
                <w:rFonts w:ascii="Times New Roman" w:hAnsi="Times New Roman"/>
                <w:szCs w:val="24"/>
              </w:rPr>
            </w:pPr>
          </w:p>
        </w:tc>
      </w:tr>
      <w:tr w:rsidR="009B0E28" w:rsidRPr="009E725B" w14:paraId="7619CC01" w14:textId="77777777" w:rsidTr="009B0E28">
        <w:trPr>
          <w:gridAfter w:val="5"/>
          <w:wAfter w:w="6394" w:type="dxa"/>
        </w:trPr>
        <w:tc>
          <w:tcPr>
            <w:tcW w:w="829" w:type="dxa"/>
          </w:tcPr>
          <w:p w14:paraId="5544D66A"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21.4</w:t>
            </w:r>
          </w:p>
        </w:tc>
        <w:tc>
          <w:tcPr>
            <w:tcW w:w="2674" w:type="dxa"/>
            <w:gridSpan w:val="3"/>
          </w:tcPr>
          <w:p w14:paraId="4CE2836A"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rPr>
              <w:t>Сумма займа</w:t>
            </w:r>
          </w:p>
        </w:tc>
        <w:tc>
          <w:tcPr>
            <w:tcW w:w="3428" w:type="dxa"/>
            <w:gridSpan w:val="9"/>
          </w:tcPr>
          <w:p w14:paraId="28D84A5B"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 xml:space="preserve">до 50 </w:t>
            </w:r>
            <w:proofErr w:type="spellStart"/>
            <w:r w:rsidRPr="009E725B">
              <w:rPr>
                <w:rFonts w:ascii="Times New Roman" w:hAnsi="Times New Roman" w:cs="Times New Roman"/>
              </w:rPr>
              <w:t>млн.тенге</w:t>
            </w:r>
            <w:proofErr w:type="spellEnd"/>
            <w:r w:rsidRPr="009E725B">
              <w:rPr>
                <w:rFonts w:ascii="Times New Roman" w:hAnsi="Times New Roman" w:cs="Times New Roman"/>
              </w:rPr>
              <w:t xml:space="preserve"> включительно</w:t>
            </w:r>
          </w:p>
        </w:tc>
        <w:tc>
          <w:tcPr>
            <w:tcW w:w="2275" w:type="dxa"/>
            <w:gridSpan w:val="9"/>
            <w:vMerge/>
          </w:tcPr>
          <w:p w14:paraId="0CA95E87" w14:textId="77777777" w:rsidR="009B0E28" w:rsidRPr="009E725B" w:rsidRDefault="009B0E28" w:rsidP="009B0E28">
            <w:pPr>
              <w:spacing w:after="120"/>
              <w:rPr>
                <w:rFonts w:ascii="Times New Roman" w:hAnsi="Times New Roman" w:cs="Times New Roman"/>
              </w:rPr>
            </w:pPr>
          </w:p>
        </w:tc>
        <w:tc>
          <w:tcPr>
            <w:tcW w:w="5232" w:type="dxa"/>
            <w:gridSpan w:val="6"/>
            <w:vMerge/>
          </w:tcPr>
          <w:p w14:paraId="589C0FDF" w14:textId="77777777" w:rsidR="009B0E28" w:rsidRPr="009E725B" w:rsidRDefault="009B0E28" w:rsidP="009B0E28">
            <w:pPr>
              <w:spacing w:before="60" w:after="60"/>
              <w:jc w:val="both"/>
              <w:rPr>
                <w:rFonts w:ascii="Times New Roman" w:hAnsi="Times New Roman"/>
                <w:szCs w:val="24"/>
              </w:rPr>
            </w:pPr>
          </w:p>
        </w:tc>
      </w:tr>
      <w:tr w:rsidR="009B0E28" w:rsidRPr="009E725B" w14:paraId="7D1BDFEF" w14:textId="77777777" w:rsidTr="009B0E28">
        <w:trPr>
          <w:gridAfter w:val="5"/>
          <w:wAfter w:w="6394" w:type="dxa"/>
        </w:trPr>
        <w:tc>
          <w:tcPr>
            <w:tcW w:w="829" w:type="dxa"/>
          </w:tcPr>
          <w:p w14:paraId="56B43514"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lastRenderedPageBreak/>
              <w:t>21.5</w:t>
            </w:r>
          </w:p>
        </w:tc>
        <w:tc>
          <w:tcPr>
            <w:tcW w:w="2674" w:type="dxa"/>
            <w:gridSpan w:val="3"/>
            <w:vAlign w:val="center"/>
          </w:tcPr>
          <w:p w14:paraId="5A651DB3" w14:textId="77777777" w:rsidR="009B0E28" w:rsidRPr="009E725B" w:rsidRDefault="009B0E28" w:rsidP="009B0E28">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t xml:space="preserve">Страхование </w:t>
            </w:r>
          </w:p>
        </w:tc>
        <w:tc>
          <w:tcPr>
            <w:tcW w:w="5703" w:type="dxa"/>
            <w:gridSpan w:val="18"/>
          </w:tcPr>
          <w:p w14:paraId="74314945" w14:textId="77777777" w:rsidR="009B0E28" w:rsidRPr="009E725B" w:rsidRDefault="009B0E28" w:rsidP="009B0E28">
            <w:pPr>
              <w:spacing w:after="120"/>
              <w:jc w:val="both"/>
              <w:rPr>
                <w:rFonts w:ascii="Times New Roman" w:hAnsi="Times New Roman"/>
                <w:sz w:val="24"/>
                <w:szCs w:val="24"/>
              </w:rPr>
            </w:pPr>
            <w:r w:rsidRPr="009E725B">
              <w:rPr>
                <w:rFonts w:ascii="Times New Roman" w:hAnsi="Times New Roman" w:cs="Times New Roman"/>
                <w:iCs/>
              </w:rPr>
              <w:t>Страхование залоговой недвижимости: требуется</w:t>
            </w:r>
          </w:p>
        </w:tc>
        <w:tc>
          <w:tcPr>
            <w:tcW w:w="5232" w:type="dxa"/>
            <w:gridSpan w:val="6"/>
          </w:tcPr>
          <w:p w14:paraId="21D4D5D4" w14:textId="77777777" w:rsidR="009B0E28" w:rsidRPr="009E725B" w:rsidRDefault="009B0E28" w:rsidP="009B0E28">
            <w:pPr>
              <w:spacing w:before="60" w:after="60"/>
              <w:jc w:val="both"/>
              <w:rPr>
                <w:rFonts w:ascii="Times New Roman" w:hAnsi="Times New Roman" w:cs="Times New Roman"/>
                <w:szCs w:val="24"/>
              </w:rPr>
            </w:pPr>
            <w:r w:rsidRPr="009E725B">
              <w:rPr>
                <w:rFonts w:ascii="Times New Roman" w:hAnsi="Times New Roman" w:cs="Times New Roman"/>
              </w:rPr>
              <w:t>Титульное страхование: не требуется</w:t>
            </w:r>
          </w:p>
        </w:tc>
      </w:tr>
      <w:tr w:rsidR="009B0E28" w:rsidRPr="009E725B" w14:paraId="501FDC80" w14:textId="77777777" w:rsidTr="009B0E28">
        <w:trPr>
          <w:gridAfter w:val="5"/>
          <w:wAfter w:w="6394" w:type="dxa"/>
        </w:trPr>
        <w:tc>
          <w:tcPr>
            <w:tcW w:w="829" w:type="dxa"/>
            <w:shd w:val="clear" w:color="auto" w:fill="D9D9D9" w:themeFill="background1" w:themeFillShade="D9"/>
          </w:tcPr>
          <w:p w14:paraId="316ABD53"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22</w:t>
            </w:r>
          </w:p>
        </w:tc>
        <w:tc>
          <w:tcPr>
            <w:tcW w:w="13609" w:type="dxa"/>
            <w:gridSpan w:val="27"/>
            <w:shd w:val="clear" w:color="auto" w:fill="D9D9D9" w:themeFill="background1" w:themeFillShade="D9"/>
            <w:vAlign w:val="center"/>
          </w:tcPr>
          <w:p w14:paraId="66EDE966"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b/>
              </w:rPr>
              <w:t xml:space="preserve">Программа </w:t>
            </w:r>
            <w:r w:rsidRPr="009E725B">
              <w:rPr>
                <w:rFonts w:ascii="Times New Roman" w:eastAsia="Calibri" w:hAnsi="Times New Roman" w:cs="Times New Roman"/>
                <w:b/>
                <w:lang w:val="kk-KZ"/>
              </w:rPr>
              <w:t xml:space="preserve">для </w:t>
            </w:r>
            <w:r w:rsidRPr="009E725B">
              <w:rPr>
                <w:rFonts w:ascii="Times New Roman" w:hAnsi="Times New Roman" w:cs="Times New Roman"/>
                <w:b/>
                <w:bCs/>
                <w:snapToGrid w:val="0"/>
              </w:rPr>
              <w:t>молодых ученых в АО «</w:t>
            </w:r>
            <w:proofErr w:type="spellStart"/>
            <w:r w:rsidRPr="009E725B">
              <w:rPr>
                <w:rFonts w:ascii="Times New Roman" w:hAnsi="Times New Roman" w:cs="Times New Roman"/>
                <w:b/>
                <w:bCs/>
                <w:snapToGrid w:val="0"/>
              </w:rPr>
              <w:t>Отбасы</w:t>
            </w:r>
            <w:proofErr w:type="spellEnd"/>
            <w:r w:rsidRPr="009E725B">
              <w:rPr>
                <w:rFonts w:ascii="Times New Roman" w:hAnsi="Times New Roman" w:cs="Times New Roman"/>
                <w:b/>
                <w:bCs/>
                <w:snapToGrid w:val="0"/>
              </w:rPr>
              <w:t xml:space="preserve"> Банк» на 2023-2027 годы </w:t>
            </w:r>
            <w:r w:rsidRPr="009E725B">
              <w:rPr>
                <w:rFonts w:ascii="Times New Roman" w:hAnsi="Times New Roman" w:cs="Times New Roman"/>
                <w:bCs/>
                <w:snapToGrid w:val="0"/>
              </w:rPr>
              <w:t>(</w:t>
            </w:r>
            <w:r w:rsidRPr="009E725B">
              <w:rPr>
                <w:rFonts w:ascii="Times New Roman" w:hAnsi="Times New Roman" w:cs="Times New Roman"/>
                <w:i/>
                <w:iCs/>
              </w:rPr>
              <w:t>строка 22 внесена согласно решению КБПП Протокол №П45-2023 от 24.10.2023г</w:t>
            </w:r>
          </w:p>
        </w:tc>
      </w:tr>
      <w:tr w:rsidR="009B0E28" w:rsidRPr="009E725B" w14:paraId="7C92000B" w14:textId="77777777" w:rsidTr="009B0E28">
        <w:trPr>
          <w:gridAfter w:val="5"/>
          <w:wAfter w:w="6394" w:type="dxa"/>
          <w:trHeight w:val="420"/>
        </w:trPr>
        <w:tc>
          <w:tcPr>
            <w:tcW w:w="829" w:type="dxa"/>
            <w:vMerge w:val="restart"/>
          </w:tcPr>
          <w:p w14:paraId="715AEA4C"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22.1</w:t>
            </w:r>
          </w:p>
        </w:tc>
        <w:tc>
          <w:tcPr>
            <w:tcW w:w="2674" w:type="dxa"/>
            <w:gridSpan w:val="3"/>
            <w:vMerge w:val="restart"/>
            <w:vAlign w:val="center"/>
          </w:tcPr>
          <w:p w14:paraId="47DB509B" w14:textId="77777777" w:rsidR="009B0E28" w:rsidRPr="009E725B" w:rsidRDefault="009B0E28" w:rsidP="009B0E28">
            <w:pPr>
              <w:jc w:val="both"/>
              <w:rPr>
                <w:rFonts w:ascii="Times New Roman" w:hAnsi="Times New Roman" w:cs="Times New Roman"/>
              </w:rPr>
            </w:pPr>
            <w:r w:rsidRPr="009E725B">
              <w:rPr>
                <w:rFonts w:ascii="Times New Roman" w:hAnsi="Times New Roman" w:cs="Times New Roman"/>
              </w:rPr>
              <w:t>Накопления ЖСС,</w:t>
            </w:r>
          </w:p>
          <w:p w14:paraId="43B032D5" w14:textId="77777777" w:rsidR="009B0E28" w:rsidRPr="009E725B" w:rsidRDefault="009B0E28" w:rsidP="009B0E28">
            <w:pPr>
              <w:pStyle w:val="af7"/>
              <w:spacing w:before="0" w:beforeAutospacing="0" w:after="120" w:afterAutospacing="0"/>
              <w:jc w:val="both"/>
              <w:rPr>
                <w:rFonts w:eastAsiaTheme="minorHAnsi"/>
                <w:sz w:val="22"/>
                <w:szCs w:val="22"/>
                <w:lang w:eastAsia="en-US"/>
              </w:rPr>
            </w:pPr>
            <w:r w:rsidRPr="009E725B">
              <w:rPr>
                <w:rFonts w:eastAsiaTheme="minorHAnsi"/>
                <w:sz w:val="22"/>
                <w:szCs w:val="22"/>
                <w:lang w:eastAsia="en-US"/>
              </w:rPr>
              <w:t>% от договорной суммы</w:t>
            </w:r>
          </w:p>
        </w:tc>
        <w:tc>
          <w:tcPr>
            <w:tcW w:w="3438" w:type="dxa"/>
            <w:gridSpan w:val="10"/>
            <w:vMerge w:val="restart"/>
          </w:tcPr>
          <w:p w14:paraId="599AFE21"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от 10 до 50</w:t>
            </w:r>
          </w:p>
        </w:tc>
        <w:tc>
          <w:tcPr>
            <w:tcW w:w="2265" w:type="dxa"/>
            <w:gridSpan w:val="8"/>
          </w:tcPr>
          <w:p w14:paraId="2A140F48"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Источник финансирования</w:t>
            </w:r>
          </w:p>
        </w:tc>
        <w:tc>
          <w:tcPr>
            <w:tcW w:w="5232" w:type="dxa"/>
            <w:gridSpan w:val="6"/>
          </w:tcPr>
          <w:p w14:paraId="5E9B0815"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szCs w:val="24"/>
              </w:rPr>
              <w:t>Примечание</w:t>
            </w:r>
          </w:p>
        </w:tc>
      </w:tr>
      <w:tr w:rsidR="009B0E28" w:rsidRPr="009E725B" w14:paraId="493846EA" w14:textId="77777777" w:rsidTr="009B0E28">
        <w:trPr>
          <w:gridAfter w:val="5"/>
          <w:wAfter w:w="6394" w:type="dxa"/>
          <w:trHeight w:val="458"/>
        </w:trPr>
        <w:tc>
          <w:tcPr>
            <w:tcW w:w="829" w:type="dxa"/>
            <w:vMerge/>
          </w:tcPr>
          <w:p w14:paraId="08188DDA" w14:textId="77777777" w:rsidR="009B0E28" w:rsidRPr="009E725B" w:rsidRDefault="009B0E28" w:rsidP="009B0E28">
            <w:pPr>
              <w:spacing w:before="60" w:after="60"/>
              <w:jc w:val="center"/>
              <w:rPr>
                <w:rFonts w:ascii="Times New Roman" w:hAnsi="Times New Roman" w:cs="Times New Roman"/>
              </w:rPr>
            </w:pPr>
          </w:p>
        </w:tc>
        <w:tc>
          <w:tcPr>
            <w:tcW w:w="2674" w:type="dxa"/>
            <w:gridSpan w:val="3"/>
            <w:vMerge/>
            <w:vAlign w:val="center"/>
          </w:tcPr>
          <w:p w14:paraId="31068E62" w14:textId="77777777" w:rsidR="009B0E28" w:rsidRPr="009E725B" w:rsidRDefault="009B0E28" w:rsidP="009B0E28">
            <w:pPr>
              <w:jc w:val="both"/>
              <w:rPr>
                <w:rFonts w:ascii="Times New Roman" w:hAnsi="Times New Roman" w:cs="Times New Roman"/>
              </w:rPr>
            </w:pPr>
          </w:p>
        </w:tc>
        <w:tc>
          <w:tcPr>
            <w:tcW w:w="3438" w:type="dxa"/>
            <w:gridSpan w:val="10"/>
            <w:vMerge/>
          </w:tcPr>
          <w:p w14:paraId="63910331" w14:textId="77777777" w:rsidR="009B0E28" w:rsidRPr="009E725B" w:rsidRDefault="009B0E28" w:rsidP="009B0E28">
            <w:pPr>
              <w:spacing w:after="120"/>
              <w:jc w:val="both"/>
              <w:rPr>
                <w:rFonts w:ascii="Times New Roman" w:hAnsi="Times New Roman" w:cs="Times New Roman"/>
              </w:rPr>
            </w:pPr>
          </w:p>
        </w:tc>
        <w:tc>
          <w:tcPr>
            <w:tcW w:w="2265" w:type="dxa"/>
            <w:gridSpan w:val="8"/>
          </w:tcPr>
          <w:p w14:paraId="4D34547A"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Средства Банка (при наличии свободных средств)</w:t>
            </w:r>
          </w:p>
        </w:tc>
        <w:tc>
          <w:tcPr>
            <w:tcW w:w="5232" w:type="dxa"/>
            <w:gridSpan w:val="6"/>
            <w:vMerge w:val="restart"/>
          </w:tcPr>
          <w:p w14:paraId="6B99B8D0" w14:textId="77777777" w:rsidR="009B0E28" w:rsidRPr="009E725B" w:rsidRDefault="009B0E28" w:rsidP="009B0E28">
            <w:pPr>
              <w:tabs>
                <w:tab w:val="left" w:pos="-7230"/>
                <w:tab w:val="left" w:pos="1134"/>
              </w:tabs>
              <w:spacing w:after="120"/>
              <w:jc w:val="both"/>
              <w:rPr>
                <w:rFonts w:ascii="Times New Roman" w:hAnsi="Times New Roman" w:cs="Times New Roman"/>
                <w:iCs/>
                <w:u w:val="single"/>
                <w:lang w:eastAsia="x-none"/>
              </w:rPr>
            </w:pPr>
            <w:r w:rsidRPr="009E725B">
              <w:rPr>
                <w:rFonts w:ascii="Times New Roman" w:hAnsi="Times New Roman" w:cs="Times New Roman"/>
                <w:iCs/>
                <w:u w:val="single"/>
                <w:lang w:eastAsia="x-none"/>
              </w:rPr>
              <w:t>Целевое назначение займа:</w:t>
            </w:r>
            <w:r w:rsidRPr="009E725B">
              <w:rPr>
                <w:rFonts w:ascii="Times New Roman" w:hAnsi="Times New Roman" w:cs="Times New Roman"/>
                <w:iCs/>
                <w:lang w:eastAsia="x-none"/>
              </w:rPr>
              <w:t xml:space="preserve"> Заем предоставляется для приобретения первичного/вторичного жилья, в том числе по договору долевого участия,  за исключением объектов, соответствующих зелёному стандарту</w:t>
            </w:r>
            <w:r w:rsidRPr="009E725B">
              <w:rPr>
                <w:rFonts w:ascii="Times New Roman" w:hAnsi="Times New Roman" w:cs="Times New Roman"/>
                <w:iCs/>
                <w:lang w:val="kk-KZ" w:eastAsia="x-none"/>
              </w:rPr>
              <w:t xml:space="preserve"> строительства</w:t>
            </w:r>
            <w:r w:rsidRPr="009E725B">
              <w:rPr>
                <w:rFonts w:ascii="Times New Roman" w:hAnsi="Times New Roman" w:cs="Times New Roman"/>
                <w:iCs/>
                <w:lang w:eastAsia="x-none"/>
              </w:rPr>
              <w:t>, имеющим сертификат</w:t>
            </w:r>
            <w:r w:rsidRPr="009E725B">
              <w:rPr>
                <w:rFonts w:ascii="Times New Roman" w:hAnsi="Times New Roman" w:cs="Times New Roman"/>
                <w:iCs/>
                <w:lang w:val="kk-KZ" w:eastAsia="x-none"/>
              </w:rPr>
              <w:t>ы</w:t>
            </w:r>
            <w:r w:rsidRPr="009E725B">
              <w:rPr>
                <w:rFonts w:ascii="Times New Roman" w:hAnsi="Times New Roman" w:cs="Times New Roman"/>
                <w:iCs/>
                <w:lang w:eastAsia="x-none"/>
              </w:rPr>
              <w:t xml:space="preserve"> соответствия</w:t>
            </w:r>
            <w:r w:rsidRPr="009E725B">
              <w:rPr>
                <w:rFonts w:ascii="Times New Roman" w:hAnsi="Times New Roman" w:cs="Times New Roman"/>
                <w:iCs/>
                <w:lang w:val="kk-KZ" w:eastAsia="x-none"/>
              </w:rPr>
              <w:t xml:space="preserve"> </w:t>
            </w:r>
            <w:r w:rsidRPr="009E725B">
              <w:rPr>
                <w:rFonts w:ascii="Times New Roman" w:hAnsi="Times New Roman" w:cs="Times New Roman"/>
                <w:iCs/>
                <w:lang w:val="en-US" w:eastAsia="x-none"/>
              </w:rPr>
              <w:t>OMIR</w:t>
            </w:r>
            <w:r w:rsidRPr="009E725B">
              <w:rPr>
                <w:rFonts w:ascii="Times New Roman" w:hAnsi="Times New Roman" w:cs="Times New Roman"/>
                <w:iCs/>
                <w:lang w:val="kk-KZ" w:eastAsia="x-none"/>
              </w:rPr>
              <w:t xml:space="preserve">/ ГОСТ Р/ </w:t>
            </w:r>
            <w:r w:rsidRPr="009E725B">
              <w:rPr>
                <w:rFonts w:ascii="Times New Roman" w:hAnsi="Times New Roman" w:cs="Times New Roman"/>
                <w:iCs/>
                <w:lang w:eastAsia="x-none"/>
              </w:rPr>
              <w:t>BREAM</w:t>
            </w:r>
            <w:r w:rsidRPr="009E725B">
              <w:rPr>
                <w:rFonts w:ascii="Times New Roman" w:hAnsi="Times New Roman" w:cs="Times New Roman"/>
                <w:iCs/>
                <w:lang w:val="kk-KZ" w:eastAsia="x-none"/>
              </w:rPr>
              <w:t xml:space="preserve">/ </w:t>
            </w:r>
            <w:r w:rsidRPr="009E725B">
              <w:rPr>
                <w:rFonts w:ascii="Times New Roman" w:hAnsi="Times New Roman" w:cs="Times New Roman"/>
                <w:iCs/>
                <w:lang w:eastAsia="x-none"/>
              </w:rPr>
              <w:t>LEED</w:t>
            </w:r>
          </w:p>
          <w:p w14:paraId="0354045E" w14:textId="77777777" w:rsidR="009B0E28" w:rsidRPr="009E725B" w:rsidRDefault="009B0E28" w:rsidP="009B0E28">
            <w:pPr>
              <w:spacing w:before="60" w:after="60"/>
              <w:jc w:val="both"/>
              <w:rPr>
                <w:rFonts w:ascii="Times New Roman" w:hAnsi="Times New Roman" w:cs="Times New Roman"/>
              </w:rPr>
            </w:pPr>
          </w:p>
        </w:tc>
      </w:tr>
      <w:tr w:rsidR="009B0E28" w:rsidRPr="009E725B" w14:paraId="7C7B18C6" w14:textId="77777777" w:rsidTr="009B0E28">
        <w:trPr>
          <w:gridAfter w:val="5"/>
          <w:wAfter w:w="6394" w:type="dxa"/>
        </w:trPr>
        <w:tc>
          <w:tcPr>
            <w:tcW w:w="829" w:type="dxa"/>
          </w:tcPr>
          <w:p w14:paraId="0F0564C4"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22.2</w:t>
            </w:r>
          </w:p>
        </w:tc>
        <w:tc>
          <w:tcPr>
            <w:tcW w:w="2674" w:type="dxa"/>
            <w:gridSpan w:val="3"/>
            <w:vAlign w:val="center"/>
          </w:tcPr>
          <w:p w14:paraId="5CF770F1"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r w:rsidRPr="009E725B">
              <w:t>Ставка вознаграждения</w:t>
            </w:r>
          </w:p>
        </w:tc>
        <w:tc>
          <w:tcPr>
            <w:tcW w:w="5703" w:type="dxa"/>
            <w:gridSpan w:val="18"/>
          </w:tcPr>
          <w:p w14:paraId="1BB4C12B" w14:textId="77777777" w:rsidR="009B0E28" w:rsidRPr="009E725B" w:rsidRDefault="009B0E28" w:rsidP="009B0E28">
            <w:pPr>
              <w:spacing w:after="120"/>
              <w:jc w:val="center"/>
              <w:rPr>
                <w:rFonts w:ascii="Times New Roman" w:hAnsi="Times New Roman" w:cs="Times New Roman"/>
                <w:iCs/>
              </w:rPr>
            </w:pPr>
            <w:r w:rsidRPr="009E725B">
              <w:rPr>
                <w:rFonts w:ascii="Times New Roman" w:hAnsi="Times New Roman"/>
                <w:szCs w:val="24"/>
              </w:rPr>
              <w:t>5 % годовых</w:t>
            </w:r>
          </w:p>
        </w:tc>
        <w:tc>
          <w:tcPr>
            <w:tcW w:w="5232" w:type="dxa"/>
            <w:gridSpan w:val="6"/>
            <w:vMerge/>
          </w:tcPr>
          <w:p w14:paraId="00634C84" w14:textId="77777777" w:rsidR="009B0E28" w:rsidRPr="009E725B" w:rsidRDefault="009B0E28" w:rsidP="009B0E28">
            <w:pPr>
              <w:spacing w:before="60" w:after="60"/>
              <w:jc w:val="center"/>
              <w:rPr>
                <w:rFonts w:ascii="Times New Roman" w:hAnsi="Times New Roman" w:cs="Times New Roman"/>
              </w:rPr>
            </w:pPr>
          </w:p>
        </w:tc>
      </w:tr>
      <w:tr w:rsidR="009B0E28" w:rsidRPr="009E725B" w14:paraId="6BB64916" w14:textId="77777777" w:rsidTr="009B0E28">
        <w:trPr>
          <w:gridAfter w:val="5"/>
          <w:wAfter w:w="6394" w:type="dxa"/>
        </w:trPr>
        <w:tc>
          <w:tcPr>
            <w:tcW w:w="829" w:type="dxa"/>
          </w:tcPr>
          <w:p w14:paraId="1972664F"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22.3</w:t>
            </w:r>
          </w:p>
        </w:tc>
        <w:tc>
          <w:tcPr>
            <w:tcW w:w="2674" w:type="dxa"/>
            <w:gridSpan w:val="3"/>
            <w:vAlign w:val="center"/>
          </w:tcPr>
          <w:p w14:paraId="54CBA8A9"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r w:rsidRPr="009E725B">
              <w:t>Срок займа</w:t>
            </w:r>
          </w:p>
        </w:tc>
        <w:tc>
          <w:tcPr>
            <w:tcW w:w="5703" w:type="dxa"/>
            <w:gridSpan w:val="18"/>
          </w:tcPr>
          <w:p w14:paraId="24122B92" w14:textId="77777777" w:rsidR="009B0E28" w:rsidRPr="009E725B" w:rsidRDefault="009B0E28" w:rsidP="009B0E28">
            <w:pPr>
              <w:spacing w:after="120"/>
              <w:jc w:val="center"/>
              <w:rPr>
                <w:rFonts w:ascii="Times New Roman" w:hAnsi="Times New Roman" w:cs="Times New Roman"/>
                <w:iCs/>
              </w:rPr>
            </w:pPr>
            <w:r w:rsidRPr="009E725B">
              <w:rPr>
                <w:rFonts w:ascii="Times New Roman" w:hAnsi="Times New Roman"/>
                <w:szCs w:val="24"/>
              </w:rPr>
              <w:t>6 мес. – 8 лет</w:t>
            </w:r>
          </w:p>
        </w:tc>
        <w:tc>
          <w:tcPr>
            <w:tcW w:w="5232" w:type="dxa"/>
            <w:gridSpan w:val="6"/>
            <w:vMerge/>
          </w:tcPr>
          <w:p w14:paraId="681E4126" w14:textId="77777777" w:rsidR="009B0E28" w:rsidRPr="009E725B" w:rsidRDefault="009B0E28" w:rsidP="009B0E28">
            <w:pPr>
              <w:spacing w:before="60" w:after="60"/>
              <w:jc w:val="center"/>
              <w:rPr>
                <w:rFonts w:ascii="Times New Roman" w:hAnsi="Times New Roman" w:cs="Times New Roman"/>
              </w:rPr>
            </w:pPr>
          </w:p>
        </w:tc>
      </w:tr>
      <w:tr w:rsidR="009B0E28" w:rsidRPr="009E725B" w14:paraId="5847FC31" w14:textId="77777777" w:rsidTr="009B0E28">
        <w:trPr>
          <w:gridAfter w:val="5"/>
          <w:wAfter w:w="6394" w:type="dxa"/>
        </w:trPr>
        <w:tc>
          <w:tcPr>
            <w:tcW w:w="829" w:type="dxa"/>
          </w:tcPr>
          <w:p w14:paraId="4B1EBB9D"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22.4</w:t>
            </w:r>
          </w:p>
        </w:tc>
        <w:tc>
          <w:tcPr>
            <w:tcW w:w="2674" w:type="dxa"/>
            <w:gridSpan w:val="3"/>
            <w:vAlign w:val="center"/>
          </w:tcPr>
          <w:p w14:paraId="75106227"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r w:rsidRPr="009E725B">
              <w:t>Сумма займа</w:t>
            </w:r>
          </w:p>
        </w:tc>
        <w:tc>
          <w:tcPr>
            <w:tcW w:w="5703" w:type="dxa"/>
            <w:gridSpan w:val="18"/>
          </w:tcPr>
          <w:p w14:paraId="1092767F" w14:textId="77777777" w:rsidR="009B0E28" w:rsidRPr="009E725B" w:rsidRDefault="009B0E28" w:rsidP="009B0E28">
            <w:pPr>
              <w:spacing w:after="120"/>
              <w:jc w:val="center"/>
              <w:rPr>
                <w:rFonts w:ascii="Times New Roman" w:hAnsi="Times New Roman" w:cs="Times New Roman"/>
                <w:iCs/>
              </w:rPr>
            </w:pPr>
            <w:r w:rsidRPr="009E725B">
              <w:rPr>
                <w:rFonts w:ascii="Times New Roman" w:hAnsi="Times New Roman" w:cs="Times New Roman"/>
              </w:rPr>
              <w:t xml:space="preserve">до 20 </w:t>
            </w:r>
            <w:proofErr w:type="spellStart"/>
            <w:r w:rsidRPr="009E725B">
              <w:rPr>
                <w:rFonts w:ascii="Times New Roman" w:hAnsi="Times New Roman" w:cs="Times New Roman"/>
              </w:rPr>
              <w:t>млн.тенге</w:t>
            </w:r>
            <w:proofErr w:type="spellEnd"/>
            <w:r w:rsidRPr="009E725B">
              <w:rPr>
                <w:rFonts w:ascii="Times New Roman" w:hAnsi="Times New Roman" w:cs="Times New Roman"/>
              </w:rPr>
              <w:t xml:space="preserve"> включительно</w:t>
            </w:r>
          </w:p>
        </w:tc>
        <w:tc>
          <w:tcPr>
            <w:tcW w:w="5232" w:type="dxa"/>
            <w:gridSpan w:val="6"/>
            <w:vMerge/>
          </w:tcPr>
          <w:p w14:paraId="5DD89138" w14:textId="77777777" w:rsidR="009B0E28" w:rsidRPr="009E725B" w:rsidRDefault="009B0E28" w:rsidP="009B0E28">
            <w:pPr>
              <w:spacing w:before="60" w:after="60"/>
              <w:jc w:val="center"/>
              <w:rPr>
                <w:rFonts w:ascii="Times New Roman" w:hAnsi="Times New Roman" w:cs="Times New Roman"/>
              </w:rPr>
            </w:pPr>
          </w:p>
        </w:tc>
      </w:tr>
      <w:tr w:rsidR="009B0E28" w:rsidRPr="009E725B" w14:paraId="64468747" w14:textId="77777777" w:rsidTr="009B0E28">
        <w:trPr>
          <w:gridAfter w:val="5"/>
          <w:wAfter w:w="6394" w:type="dxa"/>
        </w:trPr>
        <w:tc>
          <w:tcPr>
            <w:tcW w:w="829" w:type="dxa"/>
          </w:tcPr>
          <w:p w14:paraId="5CA2BE63"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22.5</w:t>
            </w:r>
          </w:p>
        </w:tc>
        <w:tc>
          <w:tcPr>
            <w:tcW w:w="2674" w:type="dxa"/>
            <w:gridSpan w:val="3"/>
            <w:vAlign w:val="center"/>
          </w:tcPr>
          <w:p w14:paraId="6A6ECCF4"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r w:rsidRPr="009E725B">
              <w:rPr>
                <w:rFonts w:eastAsiaTheme="minorHAnsi"/>
                <w:iCs/>
                <w:sz w:val="22"/>
                <w:szCs w:val="22"/>
                <w:lang w:eastAsia="en-US"/>
              </w:rPr>
              <w:t>Страхование</w:t>
            </w:r>
          </w:p>
        </w:tc>
        <w:tc>
          <w:tcPr>
            <w:tcW w:w="5703" w:type="dxa"/>
            <w:gridSpan w:val="18"/>
          </w:tcPr>
          <w:p w14:paraId="37B9A98C" w14:textId="77777777" w:rsidR="009B0E28" w:rsidRPr="009E725B" w:rsidRDefault="009B0E28" w:rsidP="009B0E28">
            <w:pPr>
              <w:spacing w:after="120"/>
              <w:jc w:val="center"/>
              <w:rPr>
                <w:rFonts w:ascii="Times New Roman" w:hAnsi="Times New Roman" w:cs="Times New Roman"/>
                <w:iCs/>
              </w:rPr>
            </w:pPr>
            <w:r w:rsidRPr="009E725B">
              <w:rPr>
                <w:rFonts w:ascii="Times New Roman" w:hAnsi="Times New Roman" w:cs="Times New Roman"/>
                <w:iCs/>
              </w:rPr>
              <w:t>Страхование залоговой недвижимости: требуется</w:t>
            </w:r>
          </w:p>
        </w:tc>
        <w:tc>
          <w:tcPr>
            <w:tcW w:w="5232" w:type="dxa"/>
            <w:gridSpan w:val="6"/>
          </w:tcPr>
          <w:p w14:paraId="68AA31D4"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Титульное страхование: требуется</w:t>
            </w:r>
          </w:p>
        </w:tc>
      </w:tr>
      <w:tr w:rsidR="009B0E28" w:rsidRPr="009E725B" w14:paraId="306C1918" w14:textId="77777777" w:rsidTr="009B0E28">
        <w:trPr>
          <w:gridAfter w:val="3"/>
          <w:wAfter w:w="6371" w:type="dxa"/>
        </w:trPr>
        <w:tc>
          <w:tcPr>
            <w:tcW w:w="829" w:type="dxa"/>
            <w:shd w:val="clear" w:color="auto" w:fill="D9D9D9" w:themeFill="background1" w:themeFillShade="D9"/>
          </w:tcPr>
          <w:p w14:paraId="00C092E7" w14:textId="77777777" w:rsidR="009B0E28" w:rsidRPr="009E725B" w:rsidRDefault="009B0E28" w:rsidP="009B0E28">
            <w:pPr>
              <w:spacing w:before="60" w:after="60"/>
              <w:jc w:val="center"/>
              <w:rPr>
                <w:rFonts w:ascii="Times New Roman" w:hAnsi="Times New Roman" w:cs="Times New Roman"/>
                <w:lang w:val="kk-KZ"/>
              </w:rPr>
            </w:pPr>
            <w:r w:rsidRPr="009E725B">
              <w:rPr>
                <w:rFonts w:ascii="Times New Roman" w:hAnsi="Times New Roman" w:cs="Times New Roman"/>
                <w:lang w:val="kk-KZ"/>
              </w:rPr>
              <w:t>23</w:t>
            </w:r>
          </w:p>
        </w:tc>
        <w:tc>
          <w:tcPr>
            <w:tcW w:w="13632" w:type="dxa"/>
            <w:gridSpan w:val="29"/>
            <w:shd w:val="clear" w:color="auto" w:fill="D9D9D9" w:themeFill="background1" w:themeFillShade="D9"/>
          </w:tcPr>
          <w:p w14:paraId="76D04ECE" w14:textId="77777777" w:rsidR="009B0E28" w:rsidRPr="009E725B" w:rsidRDefault="009B0E28" w:rsidP="009B0E28">
            <w:pPr>
              <w:spacing w:before="60" w:after="60"/>
              <w:jc w:val="both"/>
              <w:rPr>
                <w:rFonts w:ascii="Times New Roman" w:hAnsi="Times New Roman" w:cs="Times New Roman"/>
                <w:lang w:val="kk-KZ"/>
              </w:rPr>
            </w:pPr>
            <w:r w:rsidRPr="009E725B">
              <w:rPr>
                <w:rFonts w:ascii="Times New Roman" w:hAnsi="Times New Roman" w:cs="Times New Roman"/>
                <w:b/>
              </w:rPr>
              <w:t>Программа "</w:t>
            </w:r>
            <w:proofErr w:type="spellStart"/>
            <w:r w:rsidRPr="009E725B">
              <w:rPr>
                <w:rFonts w:ascii="Times New Roman" w:hAnsi="Times New Roman" w:cs="Times New Roman"/>
                <w:b/>
              </w:rPr>
              <w:t>Отау</w:t>
            </w:r>
            <w:proofErr w:type="spellEnd"/>
            <w:r w:rsidRPr="009E725B">
              <w:rPr>
                <w:rFonts w:ascii="Times New Roman" w:hAnsi="Times New Roman" w:cs="Times New Roman"/>
                <w:b/>
              </w:rPr>
              <w:t xml:space="preserve">" </w:t>
            </w:r>
            <w:r w:rsidRPr="009E725B">
              <w:rPr>
                <w:rFonts w:ascii="Times New Roman" w:hAnsi="Times New Roman" w:cs="Times New Roman"/>
                <w:bCs/>
                <w:snapToGrid w:val="0"/>
              </w:rPr>
              <w:t>(</w:t>
            </w:r>
            <w:r w:rsidRPr="009E725B">
              <w:rPr>
                <w:rFonts w:ascii="Times New Roman" w:hAnsi="Times New Roman" w:cs="Times New Roman"/>
                <w:i/>
                <w:iCs/>
              </w:rPr>
              <w:t>строка 23 внесена согласно решению КБПП Протокол №П8-2024 от 09.02.2024г)</w:t>
            </w:r>
          </w:p>
        </w:tc>
      </w:tr>
      <w:tr w:rsidR="009B0E28" w:rsidRPr="009E725B" w14:paraId="02D340B3" w14:textId="77777777" w:rsidTr="009B0E28">
        <w:trPr>
          <w:gridAfter w:val="3"/>
          <w:wAfter w:w="6371" w:type="dxa"/>
          <w:trHeight w:val="440"/>
        </w:trPr>
        <w:tc>
          <w:tcPr>
            <w:tcW w:w="829" w:type="dxa"/>
            <w:vMerge w:val="restart"/>
          </w:tcPr>
          <w:p w14:paraId="3E0B6E15"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23.1</w:t>
            </w:r>
          </w:p>
        </w:tc>
        <w:tc>
          <w:tcPr>
            <w:tcW w:w="2682" w:type="dxa"/>
            <w:gridSpan w:val="4"/>
            <w:vMerge w:val="restart"/>
          </w:tcPr>
          <w:p w14:paraId="578AF697"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rPr>
              <w:t>Накопления ЖСС,</w:t>
            </w:r>
          </w:p>
          <w:p w14:paraId="0922EC54"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rPr>
              <w:t>% от договорной суммы</w:t>
            </w:r>
          </w:p>
        </w:tc>
        <w:tc>
          <w:tcPr>
            <w:tcW w:w="3420" w:type="dxa"/>
            <w:gridSpan w:val="8"/>
            <w:vMerge w:val="restart"/>
          </w:tcPr>
          <w:p w14:paraId="1BD11474"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от 20</w:t>
            </w:r>
          </w:p>
        </w:tc>
        <w:tc>
          <w:tcPr>
            <w:tcW w:w="2275" w:type="dxa"/>
            <w:gridSpan w:val="9"/>
          </w:tcPr>
          <w:p w14:paraId="3F0A79FC"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Источник финансирования</w:t>
            </w:r>
          </w:p>
        </w:tc>
        <w:tc>
          <w:tcPr>
            <w:tcW w:w="5255" w:type="dxa"/>
            <w:gridSpan w:val="8"/>
            <w:vMerge w:val="restart"/>
          </w:tcPr>
          <w:p w14:paraId="0FF69C34" w14:textId="77777777" w:rsidR="009B0E28" w:rsidRPr="009E725B" w:rsidRDefault="009B0E28" w:rsidP="009B0E28">
            <w:pPr>
              <w:spacing w:before="60"/>
              <w:jc w:val="center"/>
              <w:rPr>
                <w:rFonts w:ascii="Times New Roman" w:hAnsi="Times New Roman" w:cs="Times New Roman"/>
              </w:rPr>
            </w:pPr>
            <w:r w:rsidRPr="009E725B">
              <w:rPr>
                <w:rFonts w:ascii="Times New Roman" w:hAnsi="Times New Roman" w:cs="Times New Roman"/>
              </w:rPr>
              <w:t>Примечания</w:t>
            </w:r>
          </w:p>
        </w:tc>
      </w:tr>
      <w:tr w:rsidR="009B0E28" w:rsidRPr="009E725B" w14:paraId="4F773A7C" w14:textId="77777777" w:rsidTr="009B0E28">
        <w:trPr>
          <w:gridAfter w:val="3"/>
          <w:wAfter w:w="6371" w:type="dxa"/>
          <w:trHeight w:val="373"/>
        </w:trPr>
        <w:tc>
          <w:tcPr>
            <w:tcW w:w="829" w:type="dxa"/>
            <w:vMerge/>
          </w:tcPr>
          <w:p w14:paraId="7D65C347" w14:textId="77777777" w:rsidR="009B0E28" w:rsidRPr="009E725B" w:rsidRDefault="009B0E28" w:rsidP="009B0E28">
            <w:pPr>
              <w:spacing w:after="120"/>
              <w:jc w:val="center"/>
              <w:rPr>
                <w:rFonts w:ascii="Times New Roman" w:hAnsi="Times New Roman" w:cs="Times New Roman"/>
              </w:rPr>
            </w:pPr>
          </w:p>
        </w:tc>
        <w:tc>
          <w:tcPr>
            <w:tcW w:w="2682" w:type="dxa"/>
            <w:gridSpan w:val="4"/>
            <w:vMerge/>
          </w:tcPr>
          <w:p w14:paraId="44017A19" w14:textId="77777777" w:rsidR="009B0E28" w:rsidRPr="009E725B" w:rsidRDefault="009B0E28" w:rsidP="009B0E28">
            <w:pPr>
              <w:jc w:val="center"/>
              <w:rPr>
                <w:rFonts w:ascii="Times New Roman" w:hAnsi="Times New Roman" w:cs="Times New Roman"/>
              </w:rPr>
            </w:pPr>
          </w:p>
        </w:tc>
        <w:tc>
          <w:tcPr>
            <w:tcW w:w="3420" w:type="dxa"/>
            <w:gridSpan w:val="8"/>
            <w:vMerge/>
          </w:tcPr>
          <w:p w14:paraId="07B5F2DE" w14:textId="77777777" w:rsidR="009B0E28" w:rsidRPr="009E725B" w:rsidRDefault="009B0E28" w:rsidP="009B0E28">
            <w:pPr>
              <w:spacing w:after="120"/>
              <w:jc w:val="center"/>
              <w:rPr>
                <w:rFonts w:ascii="Times New Roman" w:hAnsi="Times New Roman" w:cs="Times New Roman"/>
              </w:rPr>
            </w:pPr>
          </w:p>
        </w:tc>
        <w:tc>
          <w:tcPr>
            <w:tcW w:w="2275" w:type="dxa"/>
            <w:gridSpan w:val="9"/>
            <w:vMerge w:val="restart"/>
          </w:tcPr>
          <w:p w14:paraId="6A32E3B2" w14:textId="77777777" w:rsidR="009B0E28" w:rsidRPr="009E725B" w:rsidRDefault="009B0E28" w:rsidP="009B0E28">
            <w:pPr>
              <w:spacing w:before="60" w:after="60"/>
              <w:jc w:val="center"/>
              <w:rPr>
                <w:rFonts w:ascii="Times New Roman" w:hAnsi="Times New Roman" w:cs="Times New Roman"/>
              </w:rPr>
            </w:pPr>
          </w:p>
          <w:p w14:paraId="3D561495"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Микшированные средства (Привлеченные средства + Средства Банка)</w:t>
            </w:r>
          </w:p>
        </w:tc>
        <w:tc>
          <w:tcPr>
            <w:tcW w:w="5255" w:type="dxa"/>
            <w:gridSpan w:val="8"/>
            <w:vMerge/>
          </w:tcPr>
          <w:p w14:paraId="2A6067B4" w14:textId="77777777" w:rsidR="009B0E28" w:rsidRPr="009E725B" w:rsidRDefault="009B0E28" w:rsidP="009B0E28">
            <w:pPr>
              <w:spacing w:before="60"/>
              <w:jc w:val="center"/>
              <w:rPr>
                <w:rFonts w:ascii="Times New Roman" w:hAnsi="Times New Roman" w:cs="Times New Roman"/>
              </w:rPr>
            </w:pPr>
          </w:p>
        </w:tc>
      </w:tr>
      <w:tr w:rsidR="009B0E28" w:rsidRPr="009E725B" w14:paraId="01FF1D49" w14:textId="77777777" w:rsidTr="009B0E28">
        <w:trPr>
          <w:gridAfter w:val="3"/>
          <w:wAfter w:w="6371" w:type="dxa"/>
          <w:trHeight w:val="373"/>
        </w:trPr>
        <w:tc>
          <w:tcPr>
            <w:tcW w:w="829" w:type="dxa"/>
            <w:vMerge/>
          </w:tcPr>
          <w:p w14:paraId="2C0B7593" w14:textId="77777777" w:rsidR="009B0E28" w:rsidRPr="009E725B" w:rsidRDefault="009B0E28" w:rsidP="009B0E28">
            <w:pPr>
              <w:spacing w:after="120"/>
              <w:jc w:val="center"/>
              <w:rPr>
                <w:rFonts w:ascii="Times New Roman" w:hAnsi="Times New Roman" w:cs="Times New Roman"/>
              </w:rPr>
            </w:pPr>
          </w:p>
        </w:tc>
        <w:tc>
          <w:tcPr>
            <w:tcW w:w="2682" w:type="dxa"/>
            <w:gridSpan w:val="4"/>
            <w:vMerge/>
          </w:tcPr>
          <w:p w14:paraId="4EAA49AA" w14:textId="77777777" w:rsidR="009B0E28" w:rsidRPr="009E725B" w:rsidRDefault="009B0E28" w:rsidP="009B0E28">
            <w:pPr>
              <w:spacing w:after="120"/>
              <w:jc w:val="center"/>
              <w:rPr>
                <w:rFonts w:ascii="Times New Roman" w:hAnsi="Times New Roman" w:cs="Times New Roman"/>
              </w:rPr>
            </w:pPr>
          </w:p>
        </w:tc>
        <w:tc>
          <w:tcPr>
            <w:tcW w:w="3420" w:type="dxa"/>
            <w:gridSpan w:val="8"/>
            <w:vMerge/>
          </w:tcPr>
          <w:p w14:paraId="75D8E09C" w14:textId="77777777" w:rsidR="009B0E28" w:rsidRPr="009E725B" w:rsidRDefault="009B0E28" w:rsidP="009B0E28">
            <w:pPr>
              <w:spacing w:after="120"/>
              <w:jc w:val="center"/>
              <w:rPr>
                <w:rFonts w:ascii="Times New Roman" w:hAnsi="Times New Roman" w:cs="Times New Roman"/>
              </w:rPr>
            </w:pPr>
          </w:p>
        </w:tc>
        <w:tc>
          <w:tcPr>
            <w:tcW w:w="2275" w:type="dxa"/>
            <w:gridSpan w:val="9"/>
            <w:vMerge/>
          </w:tcPr>
          <w:p w14:paraId="1C2DC96B" w14:textId="77777777" w:rsidR="009B0E28" w:rsidRPr="009E725B" w:rsidRDefault="009B0E28" w:rsidP="009B0E28">
            <w:pPr>
              <w:spacing w:after="120"/>
              <w:jc w:val="center"/>
              <w:rPr>
                <w:rFonts w:ascii="Times New Roman" w:hAnsi="Times New Roman" w:cs="Times New Roman"/>
              </w:rPr>
            </w:pPr>
          </w:p>
        </w:tc>
        <w:tc>
          <w:tcPr>
            <w:tcW w:w="5255" w:type="dxa"/>
            <w:gridSpan w:val="8"/>
            <w:vMerge w:val="restart"/>
          </w:tcPr>
          <w:p w14:paraId="2394D461" w14:textId="77777777" w:rsidR="009B0E28" w:rsidRPr="009E725B" w:rsidRDefault="009B0E28" w:rsidP="009B0E28">
            <w:pPr>
              <w:tabs>
                <w:tab w:val="left" w:pos="-7230"/>
                <w:tab w:val="left" w:pos="1134"/>
              </w:tabs>
              <w:spacing w:after="120"/>
              <w:jc w:val="both"/>
              <w:rPr>
                <w:rFonts w:ascii="Times New Roman" w:hAnsi="Times New Roman" w:cs="Times New Roman"/>
                <w:iCs/>
                <w:u w:val="single"/>
                <w:lang w:eastAsia="x-none"/>
              </w:rPr>
            </w:pPr>
            <w:r w:rsidRPr="009E725B">
              <w:rPr>
                <w:rFonts w:ascii="Times New Roman" w:hAnsi="Times New Roman" w:cs="Times New Roman"/>
                <w:iCs/>
                <w:u w:val="single"/>
                <w:lang w:eastAsia="x-none"/>
              </w:rPr>
              <w:t>Целевое назначение займа:</w:t>
            </w:r>
          </w:p>
          <w:p w14:paraId="1FA46428"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rPr>
              <w:t>Приобретение жилья, а также приобретение и ремонт приобретенного первичного жилья (в рамках одного договора банковского займа):</w:t>
            </w:r>
            <w:r w:rsidRPr="009E725B">
              <w:rPr>
                <w:rStyle w:val="af6"/>
                <w:rFonts w:ascii="Times New Roman" w:hAnsi="Times New Roman" w:cs="Times New Roman"/>
              </w:rPr>
              <w:t xml:space="preserve"> </w:t>
            </w:r>
            <w:r w:rsidRPr="009E725B">
              <w:rPr>
                <w:rStyle w:val="af6"/>
                <w:rFonts w:ascii="Times New Roman" w:hAnsi="Times New Roman" w:cs="Times New Roman"/>
                <w:strike/>
              </w:rPr>
              <w:footnoteReference w:id="30"/>
            </w:r>
          </w:p>
          <w:p w14:paraId="00A320FC"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i/>
                <w:color w:val="000000" w:themeColor="text1"/>
              </w:rPr>
              <w:t>(согласно решению КБПП №П56-2024 от 13.09.2024г.)</w:t>
            </w:r>
          </w:p>
          <w:p w14:paraId="0D351DD8" w14:textId="77777777" w:rsidR="009B0E28" w:rsidRPr="009E725B" w:rsidRDefault="009B0E28" w:rsidP="009B0E28">
            <w:pPr>
              <w:numPr>
                <w:ilvl w:val="0"/>
                <w:numId w:val="24"/>
              </w:numPr>
              <w:spacing w:after="120"/>
              <w:jc w:val="both"/>
              <w:rPr>
                <w:rFonts w:ascii="Times New Roman" w:hAnsi="Times New Roman" w:cs="Times New Roman"/>
              </w:rPr>
            </w:pPr>
            <w:r w:rsidRPr="009E725B">
              <w:rPr>
                <w:rFonts w:ascii="Times New Roman" w:hAnsi="Times New Roman" w:cs="Times New Roman"/>
              </w:rPr>
              <w:t xml:space="preserve">Первичное жилье, в том числе по договору долевого участия с гарантией единого оператора жилищного строительства, либо с использованием инструмента страхования – в </w:t>
            </w:r>
            <w:r w:rsidRPr="009E725B">
              <w:rPr>
                <w:rFonts w:ascii="Times New Roman" w:hAnsi="Times New Roman" w:cs="Times New Roman"/>
              </w:rPr>
              <w:lastRenderedPageBreak/>
              <w:t>городах Астана, Алматы, Шымкент и городах областного значения;</w:t>
            </w:r>
          </w:p>
          <w:p w14:paraId="49C6A715" w14:textId="77777777" w:rsidR="009B0E28" w:rsidRPr="009E725B" w:rsidRDefault="009B0E28" w:rsidP="009B0E28">
            <w:pPr>
              <w:numPr>
                <w:ilvl w:val="0"/>
                <w:numId w:val="24"/>
              </w:numPr>
              <w:spacing w:after="120"/>
              <w:jc w:val="both"/>
              <w:rPr>
                <w:rFonts w:ascii="Times New Roman" w:hAnsi="Times New Roman" w:cs="Times New Roman"/>
              </w:rPr>
            </w:pPr>
            <w:r w:rsidRPr="009E725B">
              <w:rPr>
                <w:rFonts w:ascii="Times New Roman" w:hAnsi="Times New Roman" w:cs="Times New Roman"/>
              </w:rPr>
              <w:t>Любое жилье (первичное и вторичное) во всех остальных населенных пунктах, за исключением городов Астана, Алматы, Шымкент и городов областного значения.</w:t>
            </w:r>
          </w:p>
          <w:p w14:paraId="6504BE22"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lang w:val="kk-KZ"/>
              </w:rPr>
              <w:t>Подача заявления на участие в Программе доступна для депозитов, открытых в рамках всех тарифных программ, за исключением тарифных программ "Табысты", "Сберегательный" и депозит "Арнау".</w:t>
            </w:r>
            <w:r w:rsidRPr="009E725B">
              <w:rPr>
                <w:rStyle w:val="af6"/>
                <w:rFonts w:ascii="Times New Roman" w:hAnsi="Times New Roman" w:cs="Times New Roman"/>
                <w:lang w:val="kk-KZ"/>
              </w:rPr>
              <w:footnoteReference w:id="31"/>
            </w:r>
            <w:r w:rsidRPr="009E725B">
              <w:rPr>
                <w:rStyle w:val="af6"/>
                <w:rFonts w:ascii="Times New Roman" w:hAnsi="Times New Roman" w:cs="Times New Roman"/>
                <w:lang w:val="kk-KZ"/>
              </w:rPr>
              <w:footnoteReference w:id="32"/>
            </w:r>
          </w:p>
        </w:tc>
      </w:tr>
      <w:tr w:rsidR="009B0E28" w:rsidRPr="009E725B" w14:paraId="045B742F" w14:textId="77777777" w:rsidTr="009B0E28">
        <w:trPr>
          <w:gridAfter w:val="3"/>
          <w:wAfter w:w="6371" w:type="dxa"/>
          <w:trHeight w:val="64"/>
        </w:trPr>
        <w:tc>
          <w:tcPr>
            <w:tcW w:w="829" w:type="dxa"/>
          </w:tcPr>
          <w:p w14:paraId="33132175"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23.2</w:t>
            </w:r>
          </w:p>
        </w:tc>
        <w:tc>
          <w:tcPr>
            <w:tcW w:w="2682" w:type="dxa"/>
            <w:gridSpan w:val="4"/>
          </w:tcPr>
          <w:p w14:paraId="7FF75839"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Ставка вознаграждения</w:t>
            </w:r>
          </w:p>
        </w:tc>
        <w:tc>
          <w:tcPr>
            <w:tcW w:w="3420" w:type="dxa"/>
            <w:gridSpan w:val="8"/>
          </w:tcPr>
          <w:p w14:paraId="4F0087EE"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7 % годовых – для СУСН</w:t>
            </w:r>
          </w:p>
          <w:p w14:paraId="626B8DCD" w14:textId="77777777" w:rsidR="009B0E28" w:rsidRPr="009E725B" w:rsidRDefault="009B0E28" w:rsidP="009B0E28">
            <w:pPr>
              <w:jc w:val="both"/>
              <w:rPr>
                <w:rFonts w:ascii="Times New Roman" w:hAnsi="Times New Roman" w:cs="Times New Roman"/>
                <w:i/>
                <w:color w:val="000000" w:themeColor="text1"/>
              </w:rPr>
            </w:pPr>
            <w:r w:rsidRPr="009E725B">
              <w:rPr>
                <w:rFonts w:ascii="Times New Roman" w:hAnsi="Times New Roman" w:cs="Times New Roman"/>
              </w:rPr>
              <w:t>9 % годовых – для остальных граждан РК</w:t>
            </w:r>
            <w:r w:rsidRPr="009E725B">
              <w:rPr>
                <w:rFonts w:ascii="Times New Roman" w:hAnsi="Times New Roman" w:cs="Times New Roman"/>
                <w:szCs w:val="20"/>
                <w:lang w:val="kk-KZ"/>
              </w:rPr>
              <w:t>.</w:t>
            </w:r>
            <w:r w:rsidRPr="009E725B">
              <w:rPr>
                <w:rFonts w:ascii="Times New Roman" w:hAnsi="Times New Roman" w:cs="Times New Roman"/>
                <w:i/>
                <w:color w:val="000000" w:themeColor="text1"/>
              </w:rPr>
              <w:t xml:space="preserve"> (согласно решению КБПП №П56-2024 от 13.09.2024г.)</w:t>
            </w:r>
          </w:p>
          <w:p w14:paraId="532BD13B" w14:textId="77777777" w:rsidR="009B0E28" w:rsidRPr="009E725B" w:rsidRDefault="009B0E28" w:rsidP="009B0E28">
            <w:pPr>
              <w:spacing w:after="120"/>
              <w:jc w:val="center"/>
              <w:rPr>
                <w:rFonts w:ascii="Times New Roman" w:hAnsi="Times New Roman" w:cs="Times New Roman"/>
              </w:rPr>
            </w:pPr>
          </w:p>
        </w:tc>
        <w:tc>
          <w:tcPr>
            <w:tcW w:w="2275" w:type="dxa"/>
            <w:gridSpan w:val="9"/>
            <w:vMerge/>
          </w:tcPr>
          <w:p w14:paraId="5306A384" w14:textId="77777777" w:rsidR="009B0E28" w:rsidRPr="009E725B" w:rsidRDefault="009B0E28" w:rsidP="009B0E28">
            <w:pPr>
              <w:spacing w:after="120"/>
              <w:jc w:val="center"/>
              <w:rPr>
                <w:rFonts w:ascii="Times New Roman" w:hAnsi="Times New Roman" w:cs="Times New Roman"/>
              </w:rPr>
            </w:pPr>
          </w:p>
        </w:tc>
        <w:tc>
          <w:tcPr>
            <w:tcW w:w="5255" w:type="dxa"/>
            <w:gridSpan w:val="8"/>
            <w:vMerge/>
          </w:tcPr>
          <w:p w14:paraId="40BBEC0D" w14:textId="77777777" w:rsidR="009B0E28" w:rsidRPr="009E725B" w:rsidRDefault="009B0E28" w:rsidP="009B0E28">
            <w:pPr>
              <w:spacing w:before="60" w:after="60"/>
              <w:jc w:val="center"/>
              <w:rPr>
                <w:rFonts w:ascii="Times New Roman" w:hAnsi="Times New Roman" w:cs="Times New Roman"/>
              </w:rPr>
            </w:pPr>
          </w:p>
        </w:tc>
      </w:tr>
      <w:tr w:rsidR="009B0E28" w:rsidRPr="009E725B" w14:paraId="647C344B" w14:textId="77777777" w:rsidTr="009B0E28">
        <w:trPr>
          <w:gridAfter w:val="3"/>
          <w:wAfter w:w="6371" w:type="dxa"/>
        </w:trPr>
        <w:tc>
          <w:tcPr>
            <w:tcW w:w="829" w:type="dxa"/>
          </w:tcPr>
          <w:p w14:paraId="4384F129"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23.3</w:t>
            </w:r>
          </w:p>
        </w:tc>
        <w:tc>
          <w:tcPr>
            <w:tcW w:w="2682" w:type="dxa"/>
            <w:gridSpan w:val="4"/>
          </w:tcPr>
          <w:p w14:paraId="5E2493AD"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Срок займа</w:t>
            </w:r>
          </w:p>
        </w:tc>
        <w:tc>
          <w:tcPr>
            <w:tcW w:w="3420" w:type="dxa"/>
            <w:gridSpan w:val="8"/>
          </w:tcPr>
          <w:p w14:paraId="3C422F43"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6 мес. – 8 лет</w:t>
            </w:r>
          </w:p>
        </w:tc>
        <w:tc>
          <w:tcPr>
            <w:tcW w:w="2275" w:type="dxa"/>
            <w:gridSpan w:val="9"/>
            <w:vMerge/>
          </w:tcPr>
          <w:p w14:paraId="521BE7E5" w14:textId="77777777" w:rsidR="009B0E28" w:rsidRPr="009E725B" w:rsidRDefault="009B0E28" w:rsidP="009B0E28">
            <w:pPr>
              <w:spacing w:after="120"/>
              <w:jc w:val="center"/>
              <w:rPr>
                <w:rFonts w:ascii="Times New Roman" w:hAnsi="Times New Roman" w:cs="Times New Roman"/>
              </w:rPr>
            </w:pPr>
          </w:p>
        </w:tc>
        <w:tc>
          <w:tcPr>
            <w:tcW w:w="5255" w:type="dxa"/>
            <w:gridSpan w:val="8"/>
            <w:vMerge/>
          </w:tcPr>
          <w:p w14:paraId="139C0BC5" w14:textId="77777777" w:rsidR="009B0E28" w:rsidRPr="009E725B" w:rsidRDefault="009B0E28" w:rsidP="009B0E28">
            <w:pPr>
              <w:spacing w:before="60" w:after="60"/>
              <w:jc w:val="center"/>
              <w:rPr>
                <w:rFonts w:ascii="Times New Roman" w:hAnsi="Times New Roman" w:cs="Times New Roman"/>
              </w:rPr>
            </w:pPr>
          </w:p>
        </w:tc>
      </w:tr>
      <w:tr w:rsidR="009B0E28" w:rsidRPr="009E725B" w14:paraId="0B631831" w14:textId="77777777" w:rsidTr="009B0E28">
        <w:trPr>
          <w:gridAfter w:val="3"/>
          <w:wAfter w:w="6371" w:type="dxa"/>
          <w:trHeight w:val="64"/>
        </w:trPr>
        <w:tc>
          <w:tcPr>
            <w:tcW w:w="829" w:type="dxa"/>
          </w:tcPr>
          <w:p w14:paraId="0BEF1623"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23.4</w:t>
            </w:r>
          </w:p>
        </w:tc>
        <w:tc>
          <w:tcPr>
            <w:tcW w:w="2682" w:type="dxa"/>
            <w:gridSpan w:val="4"/>
          </w:tcPr>
          <w:p w14:paraId="6E30FDFA"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 xml:space="preserve">Максимальная сумма (включая сумму на ремонт жилья) </w:t>
            </w:r>
            <w:r w:rsidRPr="009E725B">
              <w:rPr>
                <w:rFonts w:ascii="Times New Roman" w:hAnsi="Times New Roman" w:cs="Times New Roman"/>
              </w:rPr>
              <w:lastRenderedPageBreak/>
              <w:t xml:space="preserve">предварительного жилищного займа </w:t>
            </w:r>
            <w:r w:rsidRPr="009E725B">
              <w:rPr>
                <w:rStyle w:val="af6"/>
                <w:rFonts w:ascii="Times New Roman" w:hAnsi="Times New Roman" w:cs="Times New Roman"/>
              </w:rPr>
              <w:footnoteReference w:id="33"/>
            </w:r>
          </w:p>
        </w:tc>
        <w:tc>
          <w:tcPr>
            <w:tcW w:w="3420" w:type="dxa"/>
            <w:gridSpan w:val="8"/>
          </w:tcPr>
          <w:p w14:paraId="688C41AD"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rPr>
              <w:lastRenderedPageBreak/>
              <w:t>- 36 000 000 (тридцать шесть миллионов) тенге – для городов Астана и Алматы;</w:t>
            </w:r>
          </w:p>
          <w:p w14:paraId="67C06C60" w14:textId="77777777" w:rsidR="009B0E28" w:rsidRPr="009E725B" w:rsidRDefault="009B0E28" w:rsidP="009B0E28">
            <w:pPr>
              <w:jc w:val="both"/>
              <w:rPr>
                <w:rFonts w:ascii="Times New Roman" w:hAnsi="Times New Roman" w:cs="Times New Roman"/>
                <w:i/>
                <w:color w:val="000000" w:themeColor="text1"/>
              </w:rPr>
            </w:pPr>
            <w:r w:rsidRPr="009E725B">
              <w:rPr>
                <w:rFonts w:ascii="Times New Roman" w:hAnsi="Times New Roman" w:cs="Times New Roman"/>
              </w:rPr>
              <w:lastRenderedPageBreak/>
              <w:t xml:space="preserve">- 30 000 000 (тридцать миллионов) тенге – для остальных регионов. </w:t>
            </w:r>
            <w:r w:rsidRPr="009E725B">
              <w:rPr>
                <w:rFonts w:ascii="Times New Roman" w:hAnsi="Times New Roman" w:cs="Times New Roman"/>
                <w:i/>
                <w:color w:val="000000" w:themeColor="text1"/>
              </w:rPr>
              <w:t xml:space="preserve"> (согласно решению КБПП №П</w:t>
            </w:r>
            <w:r w:rsidRPr="009E725B">
              <w:rPr>
                <w:rFonts w:ascii="Times New Roman" w:hAnsi="Times New Roman" w:cs="Times New Roman"/>
                <w:i/>
                <w:color w:val="000000" w:themeColor="text1"/>
                <w:lang w:val="en-US"/>
              </w:rPr>
              <w:t>56</w:t>
            </w:r>
            <w:r w:rsidRPr="009E725B">
              <w:rPr>
                <w:rFonts w:ascii="Times New Roman" w:hAnsi="Times New Roman" w:cs="Times New Roman"/>
                <w:i/>
                <w:color w:val="000000" w:themeColor="text1"/>
              </w:rPr>
              <w:t>-2024 от 13.09.2024г.)</w:t>
            </w:r>
          </w:p>
          <w:p w14:paraId="5C0A999B" w14:textId="77777777" w:rsidR="009B0E28" w:rsidRPr="009E725B" w:rsidRDefault="009B0E28" w:rsidP="009B0E28">
            <w:pPr>
              <w:spacing w:after="120"/>
              <w:jc w:val="both"/>
              <w:rPr>
                <w:rFonts w:ascii="Times New Roman" w:hAnsi="Times New Roman" w:cs="Times New Roman"/>
              </w:rPr>
            </w:pPr>
          </w:p>
        </w:tc>
        <w:tc>
          <w:tcPr>
            <w:tcW w:w="2275" w:type="dxa"/>
            <w:gridSpan w:val="9"/>
            <w:vMerge/>
          </w:tcPr>
          <w:p w14:paraId="1DB3BD61" w14:textId="77777777" w:rsidR="009B0E28" w:rsidRPr="009E725B" w:rsidRDefault="009B0E28" w:rsidP="009B0E28">
            <w:pPr>
              <w:spacing w:after="120"/>
              <w:jc w:val="center"/>
              <w:rPr>
                <w:rFonts w:ascii="Times New Roman" w:hAnsi="Times New Roman" w:cs="Times New Roman"/>
              </w:rPr>
            </w:pPr>
          </w:p>
        </w:tc>
        <w:tc>
          <w:tcPr>
            <w:tcW w:w="5255" w:type="dxa"/>
            <w:gridSpan w:val="8"/>
            <w:vMerge/>
          </w:tcPr>
          <w:p w14:paraId="13750590" w14:textId="77777777" w:rsidR="009B0E28" w:rsidRPr="009E725B" w:rsidRDefault="009B0E28" w:rsidP="009B0E28">
            <w:pPr>
              <w:spacing w:before="60" w:after="60"/>
              <w:jc w:val="center"/>
              <w:rPr>
                <w:rFonts w:ascii="Times New Roman" w:hAnsi="Times New Roman" w:cs="Times New Roman"/>
              </w:rPr>
            </w:pPr>
          </w:p>
        </w:tc>
      </w:tr>
      <w:tr w:rsidR="009B0E28" w:rsidRPr="009E725B" w14:paraId="3E834CD5" w14:textId="77777777" w:rsidTr="009B0E28">
        <w:trPr>
          <w:gridAfter w:val="3"/>
          <w:wAfter w:w="6371" w:type="dxa"/>
          <w:trHeight w:val="60"/>
        </w:trPr>
        <w:tc>
          <w:tcPr>
            <w:tcW w:w="829" w:type="dxa"/>
          </w:tcPr>
          <w:p w14:paraId="73A3D016"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r w:rsidRPr="009E725B">
              <w:rPr>
                <w:rFonts w:eastAsiaTheme="minorHAnsi"/>
                <w:iCs/>
                <w:sz w:val="22"/>
                <w:szCs w:val="22"/>
                <w:lang w:eastAsia="en-US"/>
              </w:rPr>
              <w:t>23.5</w:t>
            </w:r>
          </w:p>
        </w:tc>
        <w:tc>
          <w:tcPr>
            <w:tcW w:w="2682" w:type="dxa"/>
            <w:gridSpan w:val="4"/>
          </w:tcPr>
          <w:p w14:paraId="6E72D659"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r w:rsidRPr="009E725B">
              <w:rPr>
                <w:rFonts w:eastAsiaTheme="minorHAnsi"/>
                <w:iCs/>
                <w:sz w:val="22"/>
                <w:szCs w:val="22"/>
                <w:lang w:eastAsia="en-US"/>
              </w:rPr>
              <w:t>Страхование</w:t>
            </w:r>
          </w:p>
        </w:tc>
        <w:tc>
          <w:tcPr>
            <w:tcW w:w="5695" w:type="dxa"/>
            <w:gridSpan w:val="17"/>
          </w:tcPr>
          <w:p w14:paraId="46960600"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iCs/>
              </w:rPr>
              <w:t>Страхование залоговой недвижимости: требуется</w:t>
            </w:r>
          </w:p>
        </w:tc>
        <w:tc>
          <w:tcPr>
            <w:tcW w:w="5255" w:type="dxa"/>
            <w:gridSpan w:val="8"/>
          </w:tcPr>
          <w:p w14:paraId="0470F69C" w14:textId="77777777" w:rsidR="009B0E28" w:rsidRPr="009E725B" w:rsidRDefault="009B0E28" w:rsidP="009B0E28">
            <w:pPr>
              <w:spacing w:after="120"/>
              <w:jc w:val="center"/>
              <w:rPr>
                <w:rFonts w:ascii="Times New Roman" w:hAnsi="Times New Roman" w:cs="Times New Roman"/>
                <w:iCs/>
              </w:rPr>
            </w:pPr>
            <w:r w:rsidRPr="009E725B">
              <w:rPr>
                <w:rFonts w:ascii="Times New Roman" w:hAnsi="Times New Roman" w:cs="Times New Roman"/>
                <w:iCs/>
              </w:rPr>
              <w:t>Титульное страхование: требуется</w:t>
            </w:r>
          </w:p>
          <w:p w14:paraId="7CB17285" w14:textId="77777777" w:rsidR="009B0E28" w:rsidRPr="009E725B" w:rsidRDefault="009B0E28" w:rsidP="009B0E28">
            <w:pPr>
              <w:spacing w:after="120"/>
              <w:jc w:val="center"/>
              <w:rPr>
                <w:rFonts w:ascii="Times New Roman" w:hAnsi="Times New Roman" w:cs="Times New Roman"/>
                <w:iCs/>
              </w:rPr>
            </w:pPr>
            <w:r w:rsidRPr="009E725B">
              <w:rPr>
                <w:rFonts w:ascii="Times New Roman" w:hAnsi="Times New Roman" w:cs="Times New Roman"/>
                <w:color w:val="0D0D0D" w:themeColor="text1" w:themeTint="F2"/>
              </w:rPr>
              <w:t>По залогу в виде приобретаемой первичной недвижимости титульное страхование не требуется.</w:t>
            </w:r>
          </w:p>
        </w:tc>
      </w:tr>
      <w:tr w:rsidR="009B0E28" w:rsidRPr="009E725B" w14:paraId="494A6875" w14:textId="77777777" w:rsidTr="009B0E28">
        <w:trPr>
          <w:gridAfter w:val="3"/>
          <w:wAfter w:w="6371" w:type="dxa"/>
          <w:trHeight w:val="60"/>
        </w:trPr>
        <w:tc>
          <w:tcPr>
            <w:tcW w:w="829" w:type="dxa"/>
          </w:tcPr>
          <w:p w14:paraId="4E274C3D"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r w:rsidRPr="009E725B">
              <w:rPr>
                <w:rFonts w:eastAsiaTheme="minorHAnsi"/>
                <w:iCs/>
                <w:sz w:val="22"/>
                <w:szCs w:val="22"/>
                <w:lang w:eastAsia="en-US"/>
              </w:rPr>
              <w:t>24</w:t>
            </w:r>
          </w:p>
        </w:tc>
        <w:tc>
          <w:tcPr>
            <w:tcW w:w="13632" w:type="dxa"/>
            <w:gridSpan w:val="29"/>
          </w:tcPr>
          <w:p w14:paraId="54A4973A" w14:textId="77777777" w:rsidR="009B0E28" w:rsidRPr="009E725B" w:rsidRDefault="009B0E28" w:rsidP="009B0E28">
            <w:pPr>
              <w:spacing w:after="120"/>
              <w:jc w:val="both"/>
              <w:rPr>
                <w:rFonts w:ascii="Times New Roman" w:hAnsi="Times New Roman" w:cs="Times New Roman"/>
                <w:iCs/>
                <w:lang w:val="kk-KZ"/>
              </w:rPr>
            </w:pPr>
            <w:r w:rsidRPr="009E725B">
              <w:rPr>
                <w:rFonts w:ascii="Times New Roman" w:hAnsi="Times New Roman" w:cs="Times New Roman"/>
                <w:b/>
              </w:rPr>
              <w:t xml:space="preserve">Программа кредитования </w:t>
            </w:r>
            <w:r w:rsidRPr="009E725B">
              <w:rPr>
                <w:rFonts w:ascii="Times New Roman" w:hAnsi="Times New Roman" w:cs="Times New Roman"/>
                <w:b/>
                <w:color w:val="000000"/>
              </w:rPr>
              <w:t>на приобретение жилья в сельских населенных пунктах «Асыл Мекен»</w:t>
            </w:r>
            <w:r w:rsidRPr="009E725B">
              <w:rPr>
                <w:rFonts w:ascii="Times New Roman" w:hAnsi="Times New Roman" w:cs="Times New Roman"/>
                <w:b/>
                <w:color w:val="000000"/>
                <w:lang w:val="kk-KZ"/>
              </w:rPr>
              <w:t xml:space="preserve"> </w:t>
            </w:r>
            <w:r w:rsidRPr="009E725B">
              <w:rPr>
                <w:rFonts w:ascii="Times New Roman" w:hAnsi="Times New Roman" w:cs="Times New Roman"/>
                <w:bCs/>
                <w:snapToGrid w:val="0"/>
              </w:rPr>
              <w:t>(</w:t>
            </w:r>
            <w:r w:rsidRPr="009E725B">
              <w:rPr>
                <w:rFonts w:ascii="Times New Roman" w:hAnsi="Times New Roman" w:cs="Times New Roman"/>
                <w:i/>
                <w:iCs/>
              </w:rPr>
              <w:t>строка 2</w:t>
            </w:r>
            <w:r w:rsidRPr="009E725B">
              <w:rPr>
                <w:rFonts w:ascii="Times New Roman" w:hAnsi="Times New Roman" w:cs="Times New Roman"/>
                <w:i/>
                <w:iCs/>
                <w:lang w:val="kk-KZ"/>
              </w:rPr>
              <w:t>4</w:t>
            </w:r>
            <w:r w:rsidRPr="009E725B">
              <w:rPr>
                <w:rFonts w:ascii="Times New Roman" w:hAnsi="Times New Roman" w:cs="Times New Roman"/>
                <w:i/>
                <w:iCs/>
              </w:rPr>
              <w:t xml:space="preserve"> внесена согласно решению КБПП Протокол №П</w:t>
            </w:r>
            <w:r w:rsidRPr="009E725B">
              <w:rPr>
                <w:rFonts w:ascii="Times New Roman" w:hAnsi="Times New Roman" w:cs="Times New Roman"/>
                <w:i/>
                <w:iCs/>
                <w:lang w:val="kk-KZ"/>
              </w:rPr>
              <w:t>15</w:t>
            </w:r>
            <w:r w:rsidRPr="009E725B">
              <w:rPr>
                <w:rFonts w:ascii="Times New Roman" w:hAnsi="Times New Roman" w:cs="Times New Roman"/>
                <w:i/>
                <w:iCs/>
              </w:rPr>
              <w:t xml:space="preserve">-2024 от </w:t>
            </w:r>
            <w:r w:rsidRPr="009E725B">
              <w:rPr>
                <w:rFonts w:ascii="Times New Roman" w:hAnsi="Times New Roman" w:cs="Times New Roman"/>
                <w:i/>
                <w:iCs/>
                <w:lang w:val="kk-KZ"/>
              </w:rPr>
              <w:t>14</w:t>
            </w:r>
            <w:r w:rsidRPr="009E725B">
              <w:rPr>
                <w:rFonts w:ascii="Times New Roman" w:hAnsi="Times New Roman" w:cs="Times New Roman"/>
                <w:i/>
                <w:iCs/>
              </w:rPr>
              <w:t>.0</w:t>
            </w:r>
            <w:r w:rsidRPr="009E725B">
              <w:rPr>
                <w:rFonts w:ascii="Times New Roman" w:hAnsi="Times New Roman" w:cs="Times New Roman"/>
                <w:i/>
                <w:iCs/>
                <w:lang w:val="kk-KZ"/>
              </w:rPr>
              <w:t>3</w:t>
            </w:r>
            <w:r w:rsidRPr="009E725B">
              <w:rPr>
                <w:rFonts w:ascii="Times New Roman" w:hAnsi="Times New Roman" w:cs="Times New Roman"/>
                <w:i/>
                <w:iCs/>
              </w:rPr>
              <w:t>.2024г</w:t>
            </w:r>
            <w:r w:rsidRPr="009E725B">
              <w:rPr>
                <w:rFonts w:ascii="Times New Roman" w:hAnsi="Times New Roman" w:cs="Times New Roman"/>
                <w:i/>
                <w:iCs/>
                <w:lang w:val="kk-KZ"/>
              </w:rPr>
              <w:t xml:space="preserve">., </w:t>
            </w:r>
            <w:r w:rsidRPr="009E725B">
              <w:rPr>
                <w:rFonts w:ascii="Times New Roman" w:hAnsi="Times New Roman" w:cs="Times New Roman"/>
                <w:i/>
                <w:color w:val="000000" w:themeColor="text1"/>
              </w:rPr>
              <w:t>№21 от 25.04.2024г., №32 от 06.06.2024г.</w:t>
            </w:r>
            <w:r w:rsidRPr="009E725B">
              <w:rPr>
                <w:rFonts w:ascii="Times New Roman" w:hAnsi="Times New Roman" w:cs="Times New Roman"/>
                <w:i/>
                <w:iCs/>
              </w:rPr>
              <w:t>)</w:t>
            </w:r>
          </w:p>
        </w:tc>
      </w:tr>
      <w:tr w:rsidR="009B0E28" w:rsidRPr="009E725B" w14:paraId="101267E8" w14:textId="77777777" w:rsidTr="009B0E28">
        <w:trPr>
          <w:gridAfter w:val="3"/>
          <w:wAfter w:w="6371" w:type="dxa"/>
          <w:trHeight w:val="440"/>
        </w:trPr>
        <w:tc>
          <w:tcPr>
            <w:tcW w:w="829" w:type="dxa"/>
            <w:vMerge w:val="restart"/>
          </w:tcPr>
          <w:p w14:paraId="469628EB"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24.1</w:t>
            </w:r>
          </w:p>
        </w:tc>
        <w:tc>
          <w:tcPr>
            <w:tcW w:w="2682" w:type="dxa"/>
            <w:gridSpan w:val="4"/>
            <w:vMerge w:val="restart"/>
          </w:tcPr>
          <w:p w14:paraId="09ACA61A"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rPr>
              <w:t>Накопления ЖСС,</w:t>
            </w:r>
          </w:p>
          <w:p w14:paraId="3F6CE80C" w14:textId="77777777" w:rsidR="009B0E28" w:rsidRPr="009E725B" w:rsidRDefault="009B0E28" w:rsidP="009B0E28">
            <w:pPr>
              <w:jc w:val="center"/>
              <w:rPr>
                <w:rFonts w:ascii="Times New Roman" w:hAnsi="Times New Roman" w:cs="Times New Roman"/>
              </w:rPr>
            </w:pPr>
            <w:r w:rsidRPr="009E725B">
              <w:rPr>
                <w:rFonts w:ascii="Times New Roman" w:hAnsi="Times New Roman" w:cs="Times New Roman"/>
              </w:rPr>
              <w:t>% от договорной суммы</w:t>
            </w:r>
          </w:p>
        </w:tc>
        <w:tc>
          <w:tcPr>
            <w:tcW w:w="3420" w:type="dxa"/>
            <w:gridSpan w:val="8"/>
            <w:vMerge w:val="restart"/>
          </w:tcPr>
          <w:p w14:paraId="500EDB77"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от 10 до 50</w:t>
            </w:r>
          </w:p>
        </w:tc>
        <w:tc>
          <w:tcPr>
            <w:tcW w:w="2275" w:type="dxa"/>
            <w:gridSpan w:val="9"/>
          </w:tcPr>
          <w:p w14:paraId="65064C87"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Источник финансирования</w:t>
            </w:r>
          </w:p>
        </w:tc>
        <w:tc>
          <w:tcPr>
            <w:tcW w:w="5255" w:type="dxa"/>
            <w:gridSpan w:val="8"/>
            <w:vMerge w:val="restart"/>
          </w:tcPr>
          <w:p w14:paraId="3DB2D140" w14:textId="77777777" w:rsidR="009B0E28" w:rsidRPr="009E725B" w:rsidRDefault="009B0E28" w:rsidP="009B0E28">
            <w:pPr>
              <w:spacing w:before="60"/>
              <w:jc w:val="center"/>
              <w:rPr>
                <w:rFonts w:ascii="Times New Roman" w:hAnsi="Times New Roman" w:cs="Times New Roman"/>
              </w:rPr>
            </w:pPr>
            <w:r w:rsidRPr="009E725B">
              <w:rPr>
                <w:rFonts w:ascii="Times New Roman" w:hAnsi="Times New Roman" w:cs="Times New Roman"/>
              </w:rPr>
              <w:t>Примечания</w:t>
            </w:r>
          </w:p>
        </w:tc>
      </w:tr>
      <w:tr w:rsidR="009B0E28" w:rsidRPr="009E725B" w14:paraId="480DFA64" w14:textId="77777777" w:rsidTr="009B0E28">
        <w:trPr>
          <w:gridAfter w:val="3"/>
          <w:wAfter w:w="6371" w:type="dxa"/>
          <w:trHeight w:val="373"/>
        </w:trPr>
        <w:tc>
          <w:tcPr>
            <w:tcW w:w="829" w:type="dxa"/>
            <w:vMerge/>
          </w:tcPr>
          <w:p w14:paraId="2D28F916" w14:textId="77777777" w:rsidR="009B0E28" w:rsidRPr="009E725B" w:rsidRDefault="009B0E28" w:rsidP="009B0E28">
            <w:pPr>
              <w:spacing w:after="120"/>
              <w:jc w:val="center"/>
              <w:rPr>
                <w:rFonts w:ascii="Times New Roman" w:hAnsi="Times New Roman" w:cs="Times New Roman"/>
              </w:rPr>
            </w:pPr>
          </w:p>
        </w:tc>
        <w:tc>
          <w:tcPr>
            <w:tcW w:w="2682" w:type="dxa"/>
            <w:gridSpan w:val="4"/>
            <w:vMerge/>
          </w:tcPr>
          <w:p w14:paraId="17E8979D" w14:textId="77777777" w:rsidR="009B0E28" w:rsidRPr="009E725B" w:rsidRDefault="009B0E28" w:rsidP="009B0E28">
            <w:pPr>
              <w:jc w:val="center"/>
              <w:rPr>
                <w:rFonts w:ascii="Times New Roman" w:hAnsi="Times New Roman" w:cs="Times New Roman"/>
              </w:rPr>
            </w:pPr>
          </w:p>
        </w:tc>
        <w:tc>
          <w:tcPr>
            <w:tcW w:w="3420" w:type="dxa"/>
            <w:gridSpan w:val="8"/>
            <w:vMerge/>
          </w:tcPr>
          <w:p w14:paraId="510D149C" w14:textId="77777777" w:rsidR="009B0E28" w:rsidRPr="009E725B" w:rsidRDefault="009B0E28" w:rsidP="009B0E28">
            <w:pPr>
              <w:spacing w:after="120"/>
              <w:jc w:val="center"/>
              <w:rPr>
                <w:rFonts w:ascii="Times New Roman" w:hAnsi="Times New Roman" w:cs="Times New Roman"/>
              </w:rPr>
            </w:pPr>
          </w:p>
        </w:tc>
        <w:tc>
          <w:tcPr>
            <w:tcW w:w="2275" w:type="dxa"/>
            <w:gridSpan w:val="9"/>
            <w:vMerge w:val="restart"/>
          </w:tcPr>
          <w:p w14:paraId="7DDC95CF" w14:textId="77777777" w:rsidR="009B0E28" w:rsidRPr="009E725B" w:rsidRDefault="009B0E28" w:rsidP="009B0E28">
            <w:pPr>
              <w:spacing w:before="60" w:after="60"/>
              <w:jc w:val="center"/>
              <w:rPr>
                <w:rFonts w:ascii="Times New Roman" w:hAnsi="Times New Roman" w:cs="Times New Roman"/>
              </w:rPr>
            </w:pPr>
          </w:p>
          <w:p w14:paraId="126C310B"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Средства Банка</w:t>
            </w:r>
          </w:p>
          <w:p w14:paraId="5BA23CCD"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(при наличии свободных средств)</w:t>
            </w:r>
          </w:p>
          <w:p w14:paraId="7A035B16" w14:textId="77777777" w:rsidR="009B0E28" w:rsidRPr="009E725B" w:rsidRDefault="009B0E28" w:rsidP="009B0E28">
            <w:pPr>
              <w:spacing w:after="120"/>
              <w:jc w:val="center"/>
              <w:rPr>
                <w:rFonts w:ascii="Times New Roman" w:hAnsi="Times New Roman" w:cs="Times New Roman"/>
                <w:lang w:val="kk-KZ"/>
              </w:rPr>
            </w:pPr>
            <w:r w:rsidRPr="009E725B">
              <w:rPr>
                <w:rFonts w:ascii="Times New Roman" w:hAnsi="Times New Roman" w:cs="Times New Roman"/>
                <w:lang w:val="kk-KZ"/>
              </w:rPr>
              <w:t>Средства МИО</w:t>
            </w:r>
          </w:p>
          <w:p w14:paraId="6DCA5A4B"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i/>
                <w:iCs/>
              </w:rPr>
              <w:t xml:space="preserve">(дополнено решением КБПП Протокол </w:t>
            </w:r>
            <w:r w:rsidRPr="009E725B">
              <w:rPr>
                <w:rFonts w:ascii="Times New Roman" w:hAnsi="Times New Roman" w:cs="Times New Roman"/>
                <w:i/>
                <w:iCs/>
              </w:rPr>
              <w:lastRenderedPageBreak/>
              <w:t>№П42-2024 от 18.07.2024г.)</w:t>
            </w:r>
          </w:p>
        </w:tc>
        <w:tc>
          <w:tcPr>
            <w:tcW w:w="5255" w:type="dxa"/>
            <w:gridSpan w:val="8"/>
            <w:vMerge/>
          </w:tcPr>
          <w:p w14:paraId="06F6E077" w14:textId="77777777" w:rsidR="009B0E28" w:rsidRPr="009E725B" w:rsidRDefault="009B0E28" w:rsidP="009B0E28">
            <w:pPr>
              <w:spacing w:before="60"/>
              <w:jc w:val="center"/>
              <w:rPr>
                <w:rFonts w:ascii="Times New Roman" w:hAnsi="Times New Roman" w:cs="Times New Roman"/>
              </w:rPr>
            </w:pPr>
          </w:p>
        </w:tc>
      </w:tr>
      <w:tr w:rsidR="009B0E28" w:rsidRPr="009E725B" w14:paraId="16684B8B" w14:textId="77777777" w:rsidTr="009B0E28">
        <w:trPr>
          <w:gridAfter w:val="3"/>
          <w:wAfter w:w="6371" w:type="dxa"/>
          <w:trHeight w:val="373"/>
        </w:trPr>
        <w:tc>
          <w:tcPr>
            <w:tcW w:w="829" w:type="dxa"/>
            <w:vMerge/>
          </w:tcPr>
          <w:p w14:paraId="5B4B9AE7" w14:textId="77777777" w:rsidR="009B0E28" w:rsidRPr="009E725B" w:rsidRDefault="009B0E28" w:rsidP="009B0E28">
            <w:pPr>
              <w:spacing w:after="120"/>
              <w:jc w:val="center"/>
              <w:rPr>
                <w:rFonts w:ascii="Times New Roman" w:hAnsi="Times New Roman" w:cs="Times New Roman"/>
              </w:rPr>
            </w:pPr>
          </w:p>
        </w:tc>
        <w:tc>
          <w:tcPr>
            <w:tcW w:w="2682" w:type="dxa"/>
            <w:gridSpan w:val="4"/>
            <w:vMerge/>
          </w:tcPr>
          <w:p w14:paraId="7E82822E" w14:textId="77777777" w:rsidR="009B0E28" w:rsidRPr="009E725B" w:rsidRDefault="009B0E28" w:rsidP="009B0E28">
            <w:pPr>
              <w:spacing w:after="120"/>
              <w:jc w:val="center"/>
              <w:rPr>
                <w:rFonts w:ascii="Times New Roman" w:hAnsi="Times New Roman" w:cs="Times New Roman"/>
              </w:rPr>
            </w:pPr>
          </w:p>
        </w:tc>
        <w:tc>
          <w:tcPr>
            <w:tcW w:w="3420" w:type="dxa"/>
            <w:gridSpan w:val="8"/>
            <w:vMerge/>
          </w:tcPr>
          <w:p w14:paraId="6FC91EFC" w14:textId="77777777" w:rsidR="009B0E28" w:rsidRPr="009E725B" w:rsidRDefault="009B0E28" w:rsidP="009B0E28">
            <w:pPr>
              <w:spacing w:after="120"/>
              <w:jc w:val="center"/>
              <w:rPr>
                <w:rFonts w:ascii="Times New Roman" w:hAnsi="Times New Roman" w:cs="Times New Roman"/>
              </w:rPr>
            </w:pPr>
          </w:p>
        </w:tc>
        <w:tc>
          <w:tcPr>
            <w:tcW w:w="2275" w:type="dxa"/>
            <w:gridSpan w:val="9"/>
            <w:vMerge/>
          </w:tcPr>
          <w:p w14:paraId="11B6A88E" w14:textId="77777777" w:rsidR="009B0E28" w:rsidRPr="009E725B" w:rsidRDefault="009B0E28" w:rsidP="009B0E28">
            <w:pPr>
              <w:spacing w:after="120"/>
              <w:jc w:val="center"/>
              <w:rPr>
                <w:rFonts w:ascii="Times New Roman" w:hAnsi="Times New Roman" w:cs="Times New Roman"/>
              </w:rPr>
            </w:pPr>
          </w:p>
        </w:tc>
        <w:tc>
          <w:tcPr>
            <w:tcW w:w="5255" w:type="dxa"/>
            <w:gridSpan w:val="8"/>
            <w:vMerge w:val="restart"/>
          </w:tcPr>
          <w:p w14:paraId="276CFE91" w14:textId="77777777" w:rsidR="009B0E28" w:rsidRPr="009E725B" w:rsidRDefault="009B0E28" w:rsidP="009B0E28">
            <w:pPr>
              <w:tabs>
                <w:tab w:val="left" w:pos="-7230"/>
                <w:tab w:val="left" w:pos="1134"/>
              </w:tabs>
              <w:spacing w:after="120"/>
              <w:jc w:val="both"/>
              <w:rPr>
                <w:rFonts w:ascii="Times New Roman" w:hAnsi="Times New Roman" w:cs="Times New Roman"/>
                <w:iCs/>
                <w:u w:val="single"/>
                <w:lang w:eastAsia="x-none"/>
              </w:rPr>
            </w:pPr>
            <w:r w:rsidRPr="009E725B">
              <w:rPr>
                <w:rFonts w:ascii="Times New Roman" w:hAnsi="Times New Roman" w:cs="Times New Roman"/>
                <w:iCs/>
                <w:u w:val="single"/>
                <w:lang w:eastAsia="x-none"/>
              </w:rPr>
              <w:t>Целевое назначение займа:</w:t>
            </w:r>
          </w:p>
          <w:p w14:paraId="1B6ED63F" w14:textId="77777777" w:rsidR="009B0E28" w:rsidRPr="009E725B" w:rsidRDefault="009B0E28" w:rsidP="009B0E28">
            <w:pPr>
              <w:tabs>
                <w:tab w:val="left" w:pos="-7230"/>
                <w:tab w:val="left" w:pos="1134"/>
              </w:tabs>
              <w:spacing w:after="120"/>
              <w:jc w:val="both"/>
              <w:rPr>
                <w:rFonts w:ascii="Times New Roman" w:hAnsi="Times New Roman" w:cs="Times New Roman"/>
              </w:rPr>
            </w:pPr>
            <w:r w:rsidRPr="009E725B">
              <w:rPr>
                <w:rFonts w:ascii="Times New Roman" w:hAnsi="Times New Roman" w:cs="Times New Roman"/>
                <w:iCs/>
                <w:lang w:eastAsia="x-none"/>
              </w:rPr>
              <w:t xml:space="preserve">Заем предоставляется для приобретения </w:t>
            </w:r>
            <w:r w:rsidRPr="009E725B">
              <w:rPr>
                <w:rFonts w:ascii="Times New Roman" w:hAnsi="Times New Roman" w:cs="Times New Roman"/>
              </w:rPr>
              <w:t>первичного или вторичного жилья, а также строительство жилого дома (включая приобретение земельного участка) в сельских населенных пунктах</w:t>
            </w:r>
            <w:r w:rsidRPr="009E725B">
              <w:rPr>
                <w:rStyle w:val="af6"/>
                <w:rFonts w:ascii="Times New Roman" w:hAnsi="Times New Roman" w:cs="Times New Roman"/>
              </w:rPr>
              <w:footnoteReference w:id="34"/>
            </w:r>
            <w:r w:rsidRPr="009E725B">
              <w:rPr>
                <w:rFonts w:ascii="Times New Roman" w:hAnsi="Times New Roman" w:cs="Times New Roman"/>
              </w:rPr>
              <w:t>.</w:t>
            </w:r>
          </w:p>
          <w:p w14:paraId="061DF300" w14:textId="77777777" w:rsidR="009B0E28" w:rsidRPr="009E725B" w:rsidRDefault="009B0E28" w:rsidP="009B0E28">
            <w:pPr>
              <w:jc w:val="both"/>
              <w:rPr>
                <w:rFonts w:ascii="Times New Roman" w:eastAsia="Calibri" w:hAnsi="Times New Roman" w:cs="Times New Roman"/>
                <w:spacing w:val="2"/>
              </w:rPr>
            </w:pPr>
            <w:r w:rsidRPr="009E725B">
              <w:rPr>
                <w:rFonts w:ascii="Times New Roman" w:hAnsi="Times New Roman" w:cs="Times New Roman"/>
                <w:lang w:val="kk-KZ"/>
              </w:rPr>
              <w:t xml:space="preserve">Не допускается приобретение участником </w:t>
            </w:r>
            <w:r w:rsidRPr="009E725B">
              <w:rPr>
                <w:rFonts w:ascii="Times New Roman" w:eastAsia="Calibri" w:hAnsi="Times New Roman" w:cs="Times New Roman"/>
                <w:spacing w:val="2"/>
              </w:rPr>
              <w:t xml:space="preserve">и членами его семьи (супруг (а)) более 1 (одной) единицы </w:t>
            </w:r>
            <w:r w:rsidRPr="009E725B">
              <w:rPr>
                <w:rFonts w:ascii="Times New Roman" w:eastAsia="Calibri" w:hAnsi="Times New Roman" w:cs="Times New Roman"/>
                <w:spacing w:val="2"/>
              </w:rPr>
              <w:lastRenderedPageBreak/>
              <w:t>жилья в рамках данной Программы (</w:t>
            </w:r>
            <w:r w:rsidRPr="009E725B">
              <w:rPr>
                <w:rFonts w:ascii="Times New Roman" w:hAnsi="Times New Roman" w:cs="Times New Roman"/>
                <w:i/>
              </w:rPr>
              <w:t xml:space="preserve">согласно решению КБПП </w:t>
            </w:r>
            <w:r w:rsidRPr="009E725B">
              <w:rPr>
                <w:rFonts w:ascii="Times New Roman" w:hAnsi="Times New Roman" w:cs="Times New Roman"/>
                <w:i/>
                <w:color w:val="000000" w:themeColor="text1"/>
              </w:rPr>
              <w:t>№32 от 06.06.2024г.</w:t>
            </w:r>
            <w:r w:rsidRPr="009E725B">
              <w:rPr>
                <w:rFonts w:ascii="Times New Roman" w:hAnsi="Times New Roman" w:cs="Times New Roman"/>
                <w:i/>
                <w:iCs/>
              </w:rPr>
              <w:t>)</w:t>
            </w:r>
            <w:r w:rsidRPr="009E725B">
              <w:rPr>
                <w:rFonts w:ascii="Times New Roman" w:eastAsia="Calibri" w:hAnsi="Times New Roman" w:cs="Times New Roman"/>
                <w:spacing w:val="2"/>
              </w:rPr>
              <w:t>.</w:t>
            </w:r>
          </w:p>
          <w:p w14:paraId="45FFFEBF" w14:textId="77777777" w:rsidR="009B0E28" w:rsidRPr="009E725B" w:rsidRDefault="009B0E28" w:rsidP="009B0E28">
            <w:pPr>
              <w:tabs>
                <w:tab w:val="left" w:pos="-7230"/>
                <w:tab w:val="left" w:pos="1134"/>
              </w:tabs>
              <w:spacing w:after="120"/>
              <w:jc w:val="both"/>
              <w:rPr>
                <w:rFonts w:ascii="Times New Roman" w:hAnsi="Times New Roman" w:cs="Times New Roman"/>
              </w:rPr>
            </w:pPr>
          </w:p>
          <w:p w14:paraId="08DCC4A0" w14:textId="77777777" w:rsidR="009B0E28" w:rsidRPr="009E725B" w:rsidRDefault="009B0E28" w:rsidP="009B0E28">
            <w:pPr>
              <w:tabs>
                <w:tab w:val="left" w:pos="-7230"/>
                <w:tab w:val="left" w:pos="1134"/>
              </w:tabs>
              <w:spacing w:after="120"/>
              <w:jc w:val="both"/>
              <w:rPr>
                <w:rFonts w:ascii="Times New Roman" w:hAnsi="Times New Roman" w:cs="Times New Roman"/>
              </w:rPr>
            </w:pPr>
          </w:p>
          <w:p w14:paraId="186FDC6F" w14:textId="77777777" w:rsidR="009B0E28" w:rsidRPr="009E725B" w:rsidRDefault="009B0E28" w:rsidP="009B0E28">
            <w:pPr>
              <w:tabs>
                <w:tab w:val="left" w:pos="-7230"/>
                <w:tab w:val="left" w:pos="1134"/>
              </w:tabs>
              <w:spacing w:after="120"/>
              <w:jc w:val="both"/>
              <w:rPr>
                <w:rFonts w:ascii="Times New Roman" w:hAnsi="Times New Roman" w:cs="Times New Roman"/>
                <w:iCs/>
                <w:u w:val="single"/>
                <w:lang w:eastAsia="x-none"/>
              </w:rPr>
            </w:pPr>
          </w:p>
        </w:tc>
      </w:tr>
      <w:tr w:rsidR="009B0E28" w:rsidRPr="009E725B" w14:paraId="7A0F6D1F" w14:textId="77777777" w:rsidTr="009B0E28">
        <w:trPr>
          <w:gridAfter w:val="3"/>
          <w:wAfter w:w="6371" w:type="dxa"/>
          <w:trHeight w:val="64"/>
        </w:trPr>
        <w:tc>
          <w:tcPr>
            <w:tcW w:w="829" w:type="dxa"/>
          </w:tcPr>
          <w:p w14:paraId="3A26D655"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24.2</w:t>
            </w:r>
          </w:p>
        </w:tc>
        <w:tc>
          <w:tcPr>
            <w:tcW w:w="2682" w:type="dxa"/>
            <w:gridSpan w:val="4"/>
          </w:tcPr>
          <w:p w14:paraId="7EF9559D"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Ставка вознаграждения</w:t>
            </w:r>
          </w:p>
        </w:tc>
        <w:tc>
          <w:tcPr>
            <w:tcW w:w="3420" w:type="dxa"/>
            <w:gridSpan w:val="8"/>
          </w:tcPr>
          <w:p w14:paraId="3E5666F7"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5 % годовых</w:t>
            </w:r>
          </w:p>
        </w:tc>
        <w:tc>
          <w:tcPr>
            <w:tcW w:w="2275" w:type="dxa"/>
            <w:gridSpan w:val="9"/>
            <w:vMerge/>
          </w:tcPr>
          <w:p w14:paraId="13B8E02F" w14:textId="77777777" w:rsidR="009B0E28" w:rsidRPr="009E725B" w:rsidRDefault="009B0E28" w:rsidP="009B0E28">
            <w:pPr>
              <w:spacing w:after="120"/>
              <w:jc w:val="center"/>
              <w:rPr>
                <w:rFonts w:ascii="Times New Roman" w:hAnsi="Times New Roman" w:cs="Times New Roman"/>
              </w:rPr>
            </w:pPr>
          </w:p>
        </w:tc>
        <w:tc>
          <w:tcPr>
            <w:tcW w:w="5255" w:type="dxa"/>
            <w:gridSpan w:val="8"/>
            <w:vMerge/>
          </w:tcPr>
          <w:p w14:paraId="367D255F" w14:textId="77777777" w:rsidR="009B0E28" w:rsidRPr="009E725B" w:rsidRDefault="009B0E28" w:rsidP="009B0E28">
            <w:pPr>
              <w:spacing w:before="60" w:after="60"/>
              <w:jc w:val="center"/>
              <w:rPr>
                <w:rFonts w:ascii="Times New Roman" w:hAnsi="Times New Roman" w:cs="Times New Roman"/>
              </w:rPr>
            </w:pPr>
          </w:p>
        </w:tc>
      </w:tr>
      <w:tr w:rsidR="009B0E28" w:rsidRPr="009E725B" w14:paraId="78B3A9F9" w14:textId="77777777" w:rsidTr="009B0E28">
        <w:trPr>
          <w:gridAfter w:val="3"/>
          <w:wAfter w:w="6371" w:type="dxa"/>
        </w:trPr>
        <w:tc>
          <w:tcPr>
            <w:tcW w:w="829" w:type="dxa"/>
          </w:tcPr>
          <w:p w14:paraId="3CDA46A2"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24.3</w:t>
            </w:r>
          </w:p>
        </w:tc>
        <w:tc>
          <w:tcPr>
            <w:tcW w:w="2682" w:type="dxa"/>
            <w:gridSpan w:val="4"/>
          </w:tcPr>
          <w:p w14:paraId="1CD47ECF"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Срок займа</w:t>
            </w:r>
          </w:p>
        </w:tc>
        <w:tc>
          <w:tcPr>
            <w:tcW w:w="3420" w:type="dxa"/>
            <w:gridSpan w:val="8"/>
          </w:tcPr>
          <w:p w14:paraId="1F118964"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6 мес. – 8 лет</w:t>
            </w:r>
          </w:p>
        </w:tc>
        <w:tc>
          <w:tcPr>
            <w:tcW w:w="2275" w:type="dxa"/>
            <w:gridSpan w:val="9"/>
            <w:vMerge/>
          </w:tcPr>
          <w:p w14:paraId="7ED09206" w14:textId="77777777" w:rsidR="009B0E28" w:rsidRPr="009E725B" w:rsidRDefault="009B0E28" w:rsidP="009B0E28">
            <w:pPr>
              <w:spacing w:after="120"/>
              <w:jc w:val="center"/>
              <w:rPr>
                <w:rFonts w:ascii="Times New Roman" w:hAnsi="Times New Roman" w:cs="Times New Roman"/>
              </w:rPr>
            </w:pPr>
          </w:p>
        </w:tc>
        <w:tc>
          <w:tcPr>
            <w:tcW w:w="5255" w:type="dxa"/>
            <w:gridSpan w:val="8"/>
            <w:vMerge/>
          </w:tcPr>
          <w:p w14:paraId="227EE213" w14:textId="77777777" w:rsidR="009B0E28" w:rsidRPr="009E725B" w:rsidRDefault="009B0E28" w:rsidP="009B0E28">
            <w:pPr>
              <w:spacing w:before="60" w:after="60"/>
              <w:jc w:val="center"/>
              <w:rPr>
                <w:rFonts w:ascii="Times New Roman" w:hAnsi="Times New Roman" w:cs="Times New Roman"/>
              </w:rPr>
            </w:pPr>
          </w:p>
        </w:tc>
      </w:tr>
      <w:tr w:rsidR="009B0E28" w:rsidRPr="009E725B" w14:paraId="14DA54E5" w14:textId="77777777" w:rsidTr="009B0E28">
        <w:trPr>
          <w:gridAfter w:val="3"/>
          <w:wAfter w:w="6371" w:type="dxa"/>
          <w:trHeight w:val="64"/>
        </w:trPr>
        <w:tc>
          <w:tcPr>
            <w:tcW w:w="829" w:type="dxa"/>
          </w:tcPr>
          <w:p w14:paraId="1F8CA2B4"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24.4</w:t>
            </w:r>
          </w:p>
        </w:tc>
        <w:tc>
          <w:tcPr>
            <w:tcW w:w="2682" w:type="dxa"/>
            <w:gridSpan w:val="4"/>
          </w:tcPr>
          <w:p w14:paraId="714AA6EF"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Сумма займа</w:t>
            </w:r>
          </w:p>
        </w:tc>
        <w:tc>
          <w:tcPr>
            <w:tcW w:w="3420" w:type="dxa"/>
            <w:gridSpan w:val="8"/>
          </w:tcPr>
          <w:p w14:paraId="57F30CF8"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rPr>
              <w:t xml:space="preserve">до 10 млн. тенге включительно </w:t>
            </w:r>
          </w:p>
          <w:p w14:paraId="22456089" w14:textId="77777777" w:rsidR="009B0E28" w:rsidRPr="009E725B" w:rsidRDefault="009B0E28" w:rsidP="009B0E28">
            <w:pPr>
              <w:spacing w:after="120"/>
              <w:jc w:val="both"/>
              <w:rPr>
                <w:rFonts w:ascii="Times New Roman" w:hAnsi="Times New Roman" w:cs="Times New Roman"/>
                <w:i/>
              </w:rPr>
            </w:pPr>
            <w:r w:rsidRPr="009E725B">
              <w:rPr>
                <w:rFonts w:ascii="Times New Roman" w:hAnsi="Times New Roman" w:cs="Times New Roman"/>
                <w:i/>
              </w:rPr>
              <w:lastRenderedPageBreak/>
              <w:t>(</w:t>
            </w:r>
            <w:r w:rsidRPr="009E725B">
              <w:rPr>
                <w:rFonts w:ascii="Times New Roman" w:hAnsi="Times New Roman" w:cs="Times New Roman"/>
                <w:i/>
                <w:color w:val="000000" w:themeColor="text1"/>
              </w:rPr>
              <w:t>согласно решению КБПП №21 от 25.04.2024г.</w:t>
            </w:r>
            <w:r w:rsidRPr="009E725B">
              <w:rPr>
                <w:rFonts w:ascii="Times New Roman" w:hAnsi="Times New Roman" w:cs="Times New Roman"/>
                <w:i/>
              </w:rPr>
              <w:t>)</w:t>
            </w:r>
          </w:p>
        </w:tc>
        <w:tc>
          <w:tcPr>
            <w:tcW w:w="2275" w:type="dxa"/>
            <w:gridSpan w:val="9"/>
            <w:vMerge/>
          </w:tcPr>
          <w:p w14:paraId="5A952476" w14:textId="77777777" w:rsidR="009B0E28" w:rsidRPr="009E725B" w:rsidRDefault="009B0E28" w:rsidP="009B0E28">
            <w:pPr>
              <w:spacing w:after="120"/>
              <w:jc w:val="center"/>
              <w:rPr>
                <w:rFonts w:ascii="Times New Roman" w:hAnsi="Times New Roman" w:cs="Times New Roman"/>
              </w:rPr>
            </w:pPr>
          </w:p>
        </w:tc>
        <w:tc>
          <w:tcPr>
            <w:tcW w:w="5255" w:type="dxa"/>
            <w:gridSpan w:val="8"/>
            <w:vMerge/>
          </w:tcPr>
          <w:p w14:paraId="26A4A1A7" w14:textId="77777777" w:rsidR="009B0E28" w:rsidRPr="009E725B" w:rsidRDefault="009B0E28" w:rsidP="009B0E28">
            <w:pPr>
              <w:spacing w:before="60" w:after="60"/>
              <w:jc w:val="center"/>
              <w:rPr>
                <w:rFonts w:ascii="Times New Roman" w:hAnsi="Times New Roman" w:cs="Times New Roman"/>
              </w:rPr>
            </w:pPr>
          </w:p>
        </w:tc>
      </w:tr>
      <w:tr w:rsidR="009B0E28" w:rsidRPr="009E725B" w14:paraId="129BF01E" w14:textId="77777777" w:rsidTr="009B0E28">
        <w:trPr>
          <w:gridAfter w:val="3"/>
          <w:wAfter w:w="6371" w:type="dxa"/>
        </w:trPr>
        <w:tc>
          <w:tcPr>
            <w:tcW w:w="829" w:type="dxa"/>
          </w:tcPr>
          <w:p w14:paraId="16F784C6" w14:textId="77777777" w:rsidR="009B0E28" w:rsidRPr="009E725B" w:rsidRDefault="009B0E28" w:rsidP="009B0E28">
            <w:pPr>
              <w:spacing w:before="60" w:after="60"/>
              <w:jc w:val="center"/>
              <w:rPr>
                <w:rFonts w:ascii="Times New Roman" w:hAnsi="Times New Roman" w:cs="Times New Roman"/>
              </w:rPr>
            </w:pPr>
            <w:r w:rsidRPr="009E725B">
              <w:rPr>
                <w:rFonts w:ascii="Times New Roman" w:hAnsi="Times New Roman" w:cs="Times New Roman"/>
              </w:rPr>
              <w:t>24.5</w:t>
            </w:r>
          </w:p>
        </w:tc>
        <w:tc>
          <w:tcPr>
            <w:tcW w:w="2682" w:type="dxa"/>
            <w:gridSpan w:val="4"/>
            <w:vAlign w:val="center"/>
          </w:tcPr>
          <w:p w14:paraId="30AD6085" w14:textId="77777777" w:rsidR="009B0E28" w:rsidRPr="009E725B" w:rsidRDefault="009B0E28" w:rsidP="009B0E28">
            <w:pPr>
              <w:pStyle w:val="af7"/>
              <w:spacing w:before="0" w:beforeAutospacing="0" w:after="120" w:afterAutospacing="0"/>
              <w:rPr>
                <w:rFonts w:eastAsiaTheme="minorHAnsi"/>
                <w:iCs/>
                <w:sz w:val="22"/>
                <w:szCs w:val="22"/>
                <w:lang w:eastAsia="en-US"/>
              </w:rPr>
            </w:pPr>
            <w:r w:rsidRPr="009E725B">
              <w:rPr>
                <w:rFonts w:eastAsiaTheme="minorHAnsi"/>
                <w:iCs/>
                <w:sz w:val="22"/>
                <w:szCs w:val="22"/>
                <w:lang w:eastAsia="en-US"/>
              </w:rPr>
              <w:t xml:space="preserve">Страхование </w:t>
            </w:r>
          </w:p>
        </w:tc>
        <w:tc>
          <w:tcPr>
            <w:tcW w:w="5695" w:type="dxa"/>
            <w:gridSpan w:val="17"/>
          </w:tcPr>
          <w:p w14:paraId="065C97D3"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iCs/>
              </w:rPr>
              <w:t>Страхование залоговой недвижимости: требуется</w:t>
            </w:r>
          </w:p>
        </w:tc>
        <w:tc>
          <w:tcPr>
            <w:tcW w:w="5255" w:type="dxa"/>
            <w:gridSpan w:val="8"/>
          </w:tcPr>
          <w:p w14:paraId="29393466" w14:textId="77777777" w:rsidR="009B0E28" w:rsidRPr="009E725B" w:rsidRDefault="009B0E28" w:rsidP="009B0E28">
            <w:pPr>
              <w:spacing w:before="60" w:after="60"/>
              <w:jc w:val="both"/>
              <w:rPr>
                <w:rFonts w:ascii="Times New Roman" w:hAnsi="Times New Roman" w:cs="Times New Roman"/>
              </w:rPr>
            </w:pPr>
            <w:r w:rsidRPr="009E725B">
              <w:rPr>
                <w:rFonts w:ascii="Times New Roman" w:hAnsi="Times New Roman" w:cs="Times New Roman"/>
              </w:rPr>
              <w:t>Титульное страхование: требуется</w:t>
            </w:r>
          </w:p>
        </w:tc>
      </w:tr>
      <w:tr w:rsidR="009B0E28" w:rsidRPr="009E725B" w14:paraId="18BC086F" w14:textId="77777777" w:rsidTr="009B0E28">
        <w:trPr>
          <w:gridAfter w:val="4"/>
          <w:wAfter w:w="6383" w:type="dxa"/>
        </w:trPr>
        <w:tc>
          <w:tcPr>
            <w:tcW w:w="829" w:type="dxa"/>
          </w:tcPr>
          <w:p w14:paraId="0357782F" w14:textId="77777777" w:rsidR="009B0E28" w:rsidRPr="009E725B" w:rsidRDefault="009B0E28" w:rsidP="009B0E28">
            <w:pPr>
              <w:spacing w:before="60" w:after="60"/>
              <w:jc w:val="center"/>
              <w:rPr>
                <w:rFonts w:ascii="Times New Roman" w:hAnsi="Times New Roman" w:cs="Times New Roman"/>
                <w:lang w:val="kk-KZ"/>
              </w:rPr>
            </w:pPr>
            <w:r w:rsidRPr="009E725B">
              <w:rPr>
                <w:rFonts w:ascii="Times New Roman" w:hAnsi="Times New Roman" w:cs="Times New Roman"/>
                <w:lang w:val="kk-KZ"/>
              </w:rPr>
              <w:t>25</w:t>
            </w:r>
          </w:p>
        </w:tc>
        <w:tc>
          <w:tcPr>
            <w:tcW w:w="13620" w:type="dxa"/>
            <w:gridSpan w:val="28"/>
          </w:tcPr>
          <w:p w14:paraId="4DAA48EA" w14:textId="77777777" w:rsidR="009B0E28" w:rsidRPr="009E725B" w:rsidRDefault="009B0E28" w:rsidP="009B0E28">
            <w:pPr>
              <w:spacing w:before="60" w:after="60"/>
              <w:jc w:val="both"/>
              <w:rPr>
                <w:rFonts w:ascii="Times New Roman" w:hAnsi="Times New Roman" w:cs="Times New Roman"/>
                <w:lang w:val="kk-KZ"/>
              </w:rPr>
            </w:pPr>
            <w:r w:rsidRPr="009E725B">
              <w:rPr>
                <w:rFonts w:ascii="Times New Roman" w:hAnsi="Times New Roman" w:cs="Times New Roman"/>
                <w:b/>
              </w:rPr>
              <w:t xml:space="preserve">Программа "Наурыз", в т.ч. направление "Наурыз </w:t>
            </w:r>
            <w:proofErr w:type="spellStart"/>
            <w:r w:rsidRPr="009E725B">
              <w:rPr>
                <w:rFonts w:ascii="Times New Roman" w:hAnsi="Times New Roman" w:cs="Times New Roman"/>
                <w:b/>
              </w:rPr>
              <w:t>Жұмыскер</w:t>
            </w:r>
            <w:proofErr w:type="spellEnd"/>
            <w:r w:rsidRPr="009E725B">
              <w:rPr>
                <w:rFonts w:ascii="Times New Roman" w:hAnsi="Times New Roman" w:cs="Times New Roman"/>
                <w:b/>
              </w:rPr>
              <w:t xml:space="preserve">" </w:t>
            </w:r>
            <w:r w:rsidRPr="009E725B">
              <w:rPr>
                <w:rFonts w:ascii="Times New Roman" w:hAnsi="Times New Roman" w:cs="Times New Roman"/>
                <w:bCs/>
                <w:snapToGrid w:val="0"/>
              </w:rPr>
              <w:t>(</w:t>
            </w:r>
            <w:r w:rsidRPr="009E725B">
              <w:rPr>
                <w:rFonts w:ascii="Times New Roman" w:hAnsi="Times New Roman" w:cs="Times New Roman"/>
                <w:i/>
                <w:iCs/>
              </w:rPr>
              <w:t>строка 25 внесена согласно решению КБПП Протокол №П</w:t>
            </w:r>
            <w:r w:rsidRPr="009E725B">
              <w:rPr>
                <w:rFonts w:ascii="Times New Roman" w:hAnsi="Times New Roman" w:cs="Times New Roman"/>
                <w:i/>
                <w:iCs/>
                <w:lang w:val="kk-KZ"/>
              </w:rPr>
              <w:t>20</w:t>
            </w:r>
            <w:r w:rsidRPr="009E725B">
              <w:rPr>
                <w:rFonts w:ascii="Times New Roman" w:hAnsi="Times New Roman" w:cs="Times New Roman"/>
                <w:i/>
                <w:iCs/>
              </w:rPr>
              <w:t xml:space="preserve">-2024 от </w:t>
            </w:r>
            <w:r w:rsidRPr="009E725B">
              <w:rPr>
                <w:rFonts w:ascii="Times New Roman" w:hAnsi="Times New Roman" w:cs="Times New Roman"/>
                <w:i/>
                <w:iCs/>
                <w:lang w:val="kk-KZ"/>
              </w:rPr>
              <w:t>23</w:t>
            </w:r>
            <w:r w:rsidRPr="009E725B">
              <w:rPr>
                <w:rFonts w:ascii="Times New Roman" w:hAnsi="Times New Roman" w:cs="Times New Roman"/>
                <w:i/>
                <w:iCs/>
              </w:rPr>
              <w:t>.04.2024г</w:t>
            </w:r>
            <w:r w:rsidRPr="009E725B">
              <w:rPr>
                <w:rFonts w:ascii="Times New Roman" w:hAnsi="Times New Roman" w:cs="Times New Roman"/>
                <w:i/>
                <w:iCs/>
                <w:lang w:val="kk-KZ"/>
              </w:rPr>
              <w:t xml:space="preserve">., </w:t>
            </w:r>
            <w:r w:rsidRPr="009E725B">
              <w:rPr>
                <w:rFonts w:ascii="Times New Roman" w:hAnsi="Times New Roman" w:cs="Times New Roman"/>
                <w:i/>
              </w:rPr>
              <w:t>внесены дополнения согласно решению КБПП Протокол №12 от 28.02.2025г.</w:t>
            </w:r>
            <w:r w:rsidRPr="009E725B">
              <w:rPr>
                <w:rFonts w:ascii="Times New Roman" w:hAnsi="Times New Roman" w:cs="Times New Roman"/>
                <w:i/>
                <w:iCs/>
              </w:rPr>
              <w:t>)</w:t>
            </w:r>
          </w:p>
        </w:tc>
      </w:tr>
      <w:tr w:rsidR="009B0E28" w:rsidRPr="009E725B" w14:paraId="5853ADA2" w14:textId="77777777" w:rsidTr="009B0E28">
        <w:trPr>
          <w:gridAfter w:val="4"/>
          <w:wAfter w:w="6383" w:type="dxa"/>
          <w:trHeight w:val="440"/>
        </w:trPr>
        <w:tc>
          <w:tcPr>
            <w:tcW w:w="829" w:type="dxa"/>
            <w:vMerge w:val="restart"/>
          </w:tcPr>
          <w:p w14:paraId="009C527C"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25.1</w:t>
            </w:r>
          </w:p>
        </w:tc>
        <w:tc>
          <w:tcPr>
            <w:tcW w:w="2698" w:type="dxa"/>
            <w:gridSpan w:val="5"/>
            <w:vMerge w:val="restart"/>
          </w:tcPr>
          <w:p w14:paraId="08150F74" w14:textId="77777777" w:rsidR="009B0E28" w:rsidRPr="009E725B" w:rsidRDefault="009B0E28" w:rsidP="009B0E28">
            <w:pPr>
              <w:jc w:val="center"/>
              <w:rPr>
                <w:rFonts w:ascii="Times New Roman" w:hAnsi="Times New Roman"/>
                <w:szCs w:val="24"/>
              </w:rPr>
            </w:pPr>
            <w:r w:rsidRPr="009E725B">
              <w:rPr>
                <w:rFonts w:ascii="Times New Roman" w:hAnsi="Times New Roman"/>
                <w:szCs w:val="24"/>
              </w:rPr>
              <w:t>Накопления ЖСС,</w:t>
            </w:r>
          </w:p>
          <w:p w14:paraId="2AFE95A8" w14:textId="77777777" w:rsidR="009B0E28" w:rsidRPr="009E725B" w:rsidRDefault="009B0E28" w:rsidP="009B0E28">
            <w:pPr>
              <w:jc w:val="center"/>
              <w:rPr>
                <w:rFonts w:ascii="Times New Roman" w:hAnsi="Times New Roman"/>
                <w:szCs w:val="24"/>
              </w:rPr>
            </w:pPr>
            <w:r w:rsidRPr="009E725B">
              <w:rPr>
                <w:rFonts w:ascii="Times New Roman" w:hAnsi="Times New Roman"/>
                <w:szCs w:val="24"/>
              </w:rPr>
              <w:t>% от договорной суммы</w:t>
            </w:r>
          </w:p>
        </w:tc>
        <w:tc>
          <w:tcPr>
            <w:tcW w:w="3404" w:type="dxa"/>
            <w:gridSpan w:val="7"/>
            <w:vMerge w:val="restart"/>
          </w:tcPr>
          <w:p w14:paraId="03C01C13" w14:textId="77777777" w:rsidR="009B0E28" w:rsidRPr="009E725B" w:rsidRDefault="009B0E28" w:rsidP="009B0E28">
            <w:pPr>
              <w:spacing w:after="120"/>
              <w:jc w:val="center"/>
              <w:rPr>
                <w:rFonts w:ascii="Times New Roman" w:hAnsi="Times New Roman"/>
                <w:szCs w:val="24"/>
              </w:rPr>
            </w:pPr>
            <w:r w:rsidRPr="009E725B">
              <w:rPr>
                <w:rFonts w:ascii="Times New Roman" w:hAnsi="Times New Roman"/>
                <w:szCs w:val="24"/>
              </w:rPr>
              <w:t>от 20</w:t>
            </w:r>
          </w:p>
          <w:p w14:paraId="7C01AC0D" w14:textId="77777777" w:rsidR="009B0E28" w:rsidRPr="009E725B" w:rsidRDefault="009B0E28" w:rsidP="009B0E28">
            <w:pPr>
              <w:tabs>
                <w:tab w:val="left" w:pos="709"/>
              </w:tabs>
              <w:jc w:val="center"/>
              <w:rPr>
                <w:rFonts w:ascii="Times New Roman" w:hAnsi="Times New Roman" w:cs="Times New Roman"/>
                <w:iCs/>
                <w:szCs w:val="20"/>
                <w:lang w:val="kk-KZ"/>
              </w:rPr>
            </w:pPr>
            <w:r w:rsidRPr="009E725B">
              <w:rPr>
                <w:rFonts w:ascii="Times New Roman" w:hAnsi="Times New Roman" w:cs="Times New Roman"/>
                <w:iCs/>
                <w:szCs w:val="20"/>
                <w:lang w:val="kk-KZ"/>
              </w:rPr>
              <w:t xml:space="preserve">от 10 – при приобретении </w:t>
            </w:r>
            <w:r w:rsidRPr="009E725B">
              <w:rPr>
                <w:b/>
                <w:sz w:val="24"/>
                <w:szCs w:val="24"/>
              </w:rPr>
              <w:t xml:space="preserve"> </w:t>
            </w:r>
            <w:r w:rsidRPr="009E725B">
              <w:rPr>
                <w:rFonts w:ascii="Times New Roman" w:hAnsi="Times New Roman" w:cs="Times New Roman"/>
                <w:iCs/>
                <w:szCs w:val="20"/>
                <w:lang w:val="kk-KZ"/>
              </w:rPr>
              <w:t>первичного жилья в чистовой отделке</w:t>
            </w:r>
            <w:r w:rsidRPr="009E725B">
              <w:rPr>
                <w:b/>
                <w:sz w:val="24"/>
                <w:szCs w:val="24"/>
              </w:rPr>
              <w:t xml:space="preserve"> </w:t>
            </w:r>
            <w:r w:rsidRPr="009E725B">
              <w:rPr>
                <w:rFonts w:ascii="Times New Roman" w:hAnsi="Times New Roman" w:cs="Times New Roman"/>
                <w:iCs/>
                <w:szCs w:val="20"/>
                <w:lang w:val="kk-KZ"/>
              </w:rPr>
              <w:t xml:space="preserve"> </w:t>
            </w:r>
          </w:p>
          <w:p w14:paraId="6732582F" w14:textId="77777777" w:rsidR="009B0E28" w:rsidRPr="009E725B" w:rsidRDefault="009B0E28" w:rsidP="009B0E28">
            <w:pPr>
              <w:spacing w:after="120"/>
              <w:jc w:val="center"/>
              <w:rPr>
                <w:rFonts w:ascii="Times New Roman" w:hAnsi="Times New Roman"/>
                <w:i/>
                <w:sz w:val="24"/>
                <w:szCs w:val="24"/>
                <w:lang w:val="kk-KZ"/>
              </w:rPr>
            </w:pPr>
            <w:r w:rsidRPr="009E725B">
              <w:rPr>
                <w:rFonts w:ascii="Times New Roman" w:hAnsi="Times New Roman"/>
                <w:i/>
                <w:sz w:val="20"/>
                <w:szCs w:val="24"/>
                <w:lang w:val="kk-KZ"/>
              </w:rPr>
              <w:t>(дополнено согласно решению КБПП №П73-2024 от 06.12.2024г.)</w:t>
            </w:r>
          </w:p>
        </w:tc>
        <w:tc>
          <w:tcPr>
            <w:tcW w:w="2275" w:type="dxa"/>
            <w:gridSpan w:val="9"/>
          </w:tcPr>
          <w:p w14:paraId="116DE30F"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Источник финансирования</w:t>
            </w:r>
          </w:p>
        </w:tc>
        <w:tc>
          <w:tcPr>
            <w:tcW w:w="5243" w:type="dxa"/>
            <w:gridSpan w:val="7"/>
            <w:vMerge w:val="restart"/>
          </w:tcPr>
          <w:p w14:paraId="3FAC8413" w14:textId="77777777" w:rsidR="009B0E28" w:rsidRPr="009E725B" w:rsidRDefault="009B0E28" w:rsidP="009B0E28">
            <w:pPr>
              <w:spacing w:before="60"/>
              <w:jc w:val="center"/>
              <w:rPr>
                <w:rFonts w:ascii="Times New Roman" w:hAnsi="Times New Roman" w:cs="Times New Roman"/>
              </w:rPr>
            </w:pPr>
            <w:r w:rsidRPr="009E725B">
              <w:rPr>
                <w:rFonts w:ascii="Times New Roman" w:hAnsi="Times New Roman" w:cs="Times New Roman"/>
              </w:rPr>
              <w:t>Примечания</w:t>
            </w:r>
          </w:p>
        </w:tc>
      </w:tr>
      <w:tr w:rsidR="009B0E28" w:rsidRPr="009E725B" w14:paraId="1E2A0BCF" w14:textId="77777777" w:rsidTr="009B0E28">
        <w:trPr>
          <w:gridAfter w:val="4"/>
          <w:wAfter w:w="6383" w:type="dxa"/>
          <w:trHeight w:val="373"/>
        </w:trPr>
        <w:tc>
          <w:tcPr>
            <w:tcW w:w="829" w:type="dxa"/>
            <w:vMerge/>
          </w:tcPr>
          <w:p w14:paraId="1D390CCD" w14:textId="77777777" w:rsidR="009B0E28" w:rsidRPr="009E725B" w:rsidRDefault="009B0E28" w:rsidP="009B0E28">
            <w:pPr>
              <w:spacing w:after="120"/>
              <w:jc w:val="center"/>
              <w:rPr>
                <w:rFonts w:ascii="Times New Roman" w:hAnsi="Times New Roman" w:cs="Times New Roman"/>
              </w:rPr>
            </w:pPr>
          </w:p>
        </w:tc>
        <w:tc>
          <w:tcPr>
            <w:tcW w:w="2698" w:type="dxa"/>
            <w:gridSpan w:val="5"/>
            <w:vMerge/>
          </w:tcPr>
          <w:p w14:paraId="30ACCBFF" w14:textId="77777777" w:rsidR="009B0E28" w:rsidRPr="009E725B" w:rsidRDefault="009B0E28" w:rsidP="009B0E28">
            <w:pPr>
              <w:jc w:val="center"/>
              <w:rPr>
                <w:rFonts w:ascii="Times New Roman" w:hAnsi="Times New Roman"/>
                <w:szCs w:val="24"/>
              </w:rPr>
            </w:pPr>
          </w:p>
        </w:tc>
        <w:tc>
          <w:tcPr>
            <w:tcW w:w="3404" w:type="dxa"/>
            <w:gridSpan w:val="7"/>
            <w:vMerge/>
          </w:tcPr>
          <w:p w14:paraId="701ABFF7" w14:textId="77777777" w:rsidR="009B0E28" w:rsidRPr="009E725B" w:rsidRDefault="009B0E28" w:rsidP="009B0E28">
            <w:pPr>
              <w:spacing w:after="120"/>
              <w:jc w:val="center"/>
              <w:rPr>
                <w:rFonts w:ascii="Times New Roman" w:hAnsi="Times New Roman"/>
                <w:sz w:val="24"/>
                <w:szCs w:val="24"/>
              </w:rPr>
            </w:pPr>
          </w:p>
        </w:tc>
        <w:tc>
          <w:tcPr>
            <w:tcW w:w="2275" w:type="dxa"/>
            <w:gridSpan w:val="9"/>
            <w:vMerge w:val="restart"/>
          </w:tcPr>
          <w:p w14:paraId="4D4347C3" w14:textId="77777777" w:rsidR="009B0E28" w:rsidRPr="009E725B" w:rsidRDefault="009B0E28" w:rsidP="009B0E28">
            <w:pPr>
              <w:spacing w:before="60" w:after="60"/>
              <w:jc w:val="center"/>
              <w:rPr>
                <w:rFonts w:ascii="Times New Roman" w:hAnsi="Times New Roman" w:cs="Times New Roman"/>
              </w:rPr>
            </w:pPr>
          </w:p>
          <w:p w14:paraId="2924E65F"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 xml:space="preserve"> (Привлеченные средства)</w:t>
            </w:r>
          </w:p>
        </w:tc>
        <w:tc>
          <w:tcPr>
            <w:tcW w:w="5243" w:type="dxa"/>
            <w:gridSpan w:val="7"/>
            <w:vMerge/>
          </w:tcPr>
          <w:p w14:paraId="07A69EE2" w14:textId="77777777" w:rsidR="009B0E28" w:rsidRPr="009E725B" w:rsidRDefault="009B0E28" w:rsidP="009B0E28">
            <w:pPr>
              <w:spacing w:before="60"/>
              <w:jc w:val="center"/>
              <w:rPr>
                <w:rFonts w:ascii="Times New Roman" w:hAnsi="Times New Roman" w:cs="Times New Roman"/>
              </w:rPr>
            </w:pPr>
          </w:p>
        </w:tc>
      </w:tr>
      <w:tr w:rsidR="009B0E28" w:rsidRPr="009E725B" w14:paraId="35E61225" w14:textId="77777777" w:rsidTr="009B0E28">
        <w:trPr>
          <w:gridAfter w:val="4"/>
          <w:wAfter w:w="6383" w:type="dxa"/>
          <w:trHeight w:val="373"/>
        </w:trPr>
        <w:tc>
          <w:tcPr>
            <w:tcW w:w="829" w:type="dxa"/>
            <w:vMerge/>
          </w:tcPr>
          <w:p w14:paraId="4E13D785" w14:textId="77777777" w:rsidR="009B0E28" w:rsidRPr="009E725B" w:rsidRDefault="009B0E28" w:rsidP="009B0E28">
            <w:pPr>
              <w:spacing w:after="120"/>
              <w:jc w:val="center"/>
              <w:rPr>
                <w:rFonts w:ascii="Times New Roman" w:hAnsi="Times New Roman" w:cs="Times New Roman"/>
              </w:rPr>
            </w:pPr>
          </w:p>
        </w:tc>
        <w:tc>
          <w:tcPr>
            <w:tcW w:w="2698" w:type="dxa"/>
            <w:gridSpan w:val="5"/>
            <w:vMerge/>
          </w:tcPr>
          <w:p w14:paraId="6A3FE28E" w14:textId="77777777" w:rsidR="009B0E28" w:rsidRPr="009E725B" w:rsidRDefault="009B0E28" w:rsidP="009B0E28">
            <w:pPr>
              <w:spacing w:after="120"/>
              <w:jc w:val="center"/>
              <w:rPr>
                <w:rFonts w:ascii="Times New Roman" w:hAnsi="Times New Roman"/>
                <w:szCs w:val="24"/>
              </w:rPr>
            </w:pPr>
          </w:p>
        </w:tc>
        <w:tc>
          <w:tcPr>
            <w:tcW w:w="3404" w:type="dxa"/>
            <w:gridSpan w:val="7"/>
            <w:vMerge/>
          </w:tcPr>
          <w:p w14:paraId="2FE3483D" w14:textId="77777777" w:rsidR="009B0E28" w:rsidRPr="009E725B" w:rsidRDefault="009B0E28" w:rsidP="009B0E28">
            <w:pPr>
              <w:spacing w:after="120"/>
              <w:jc w:val="center"/>
              <w:rPr>
                <w:rFonts w:ascii="Times New Roman" w:hAnsi="Times New Roman"/>
                <w:sz w:val="24"/>
                <w:szCs w:val="24"/>
              </w:rPr>
            </w:pPr>
          </w:p>
        </w:tc>
        <w:tc>
          <w:tcPr>
            <w:tcW w:w="2275" w:type="dxa"/>
            <w:gridSpan w:val="9"/>
            <w:vMerge/>
          </w:tcPr>
          <w:p w14:paraId="3D572028" w14:textId="77777777" w:rsidR="009B0E28" w:rsidRPr="009E725B" w:rsidRDefault="009B0E28" w:rsidP="009B0E28">
            <w:pPr>
              <w:spacing w:after="120"/>
              <w:jc w:val="center"/>
              <w:rPr>
                <w:rFonts w:ascii="Times New Roman" w:hAnsi="Times New Roman" w:cs="Times New Roman"/>
              </w:rPr>
            </w:pPr>
          </w:p>
        </w:tc>
        <w:tc>
          <w:tcPr>
            <w:tcW w:w="5243" w:type="dxa"/>
            <w:gridSpan w:val="7"/>
            <w:vMerge w:val="restart"/>
          </w:tcPr>
          <w:p w14:paraId="527969C2" w14:textId="77777777" w:rsidR="009B0E28" w:rsidRPr="009E725B" w:rsidRDefault="009B0E28" w:rsidP="009B0E28">
            <w:pPr>
              <w:tabs>
                <w:tab w:val="left" w:pos="-7230"/>
                <w:tab w:val="left" w:pos="1134"/>
              </w:tabs>
              <w:spacing w:after="120"/>
              <w:jc w:val="both"/>
              <w:rPr>
                <w:rFonts w:ascii="Times New Roman" w:hAnsi="Times New Roman" w:cs="Times New Roman"/>
                <w:iCs/>
                <w:u w:val="single"/>
                <w:lang w:eastAsia="x-none"/>
              </w:rPr>
            </w:pPr>
            <w:r w:rsidRPr="009E725B">
              <w:rPr>
                <w:rFonts w:ascii="Times New Roman" w:hAnsi="Times New Roman" w:cs="Times New Roman"/>
                <w:iCs/>
                <w:u w:val="single"/>
                <w:lang w:eastAsia="x-none"/>
              </w:rPr>
              <w:t>Целевое назначение займа:</w:t>
            </w:r>
          </w:p>
          <w:p w14:paraId="16DB1F68"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rPr>
              <w:t>Приобретение жилья, приобретение и ремонт приобретенного первичного жилья в рамках одного договора банковского займа:</w:t>
            </w:r>
          </w:p>
          <w:p w14:paraId="6F5089C8"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rPr>
              <w:t>- Первичное жилье, в том числе по договору долевого участия с гарантией единого оператора жилищного строительства, либо с использованием инструмента страхования – в городах Алматы, Астана, Шымкент, областных центрах, за исключением жилища, построенного местными исполнительными органами в рамках документов системы государственного планирования;</w:t>
            </w:r>
          </w:p>
          <w:p w14:paraId="7FC2B5EA"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rPr>
              <w:t>- Любое жилье (первичное или вторичное) во всех остальных населенных пунктах, за исключением городов Астана, Алматы, Шымкент и городов областного значения.</w:t>
            </w:r>
          </w:p>
          <w:p w14:paraId="6BC9C060"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i/>
                <w:sz w:val="20"/>
                <w:szCs w:val="24"/>
                <w:lang w:val="kk-KZ"/>
              </w:rPr>
              <w:t>(дополнено согласно решению КБПП №П73-2024 от 06.12.2024г.)</w:t>
            </w:r>
          </w:p>
        </w:tc>
      </w:tr>
      <w:tr w:rsidR="009B0E28" w:rsidRPr="009E725B" w14:paraId="3FE25194" w14:textId="77777777" w:rsidTr="009B0E28">
        <w:trPr>
          <w:gridAfter w:val="4"/>
          <w:wAfter w:w="6383" w:type="dxa"/>
          <w:trHeight w:val="64"/>
        </w:trPr>
        <w:tc>
          <w:tcPr>
            <w:tcW w:w="829" w:type="dxa"/>
          </w:tcPr>
          <w:p w14:paraId="5652E53D"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25.2</w:t>
            </w:r>
          </w:p>
        </w:tc>
        <w:tc>
          <w:tcPr>
            <w:tcW w:w="2698" w:type="dxa"/>
            <w:gridSpan w:val="5"/>
          </w:tcPr>
          <w:p w14:paraId="45314028" w14:textId="77777777" w:rsidR="009B0E28" w:rsidRPr="009E725B" w:rsidRDefault="009B0E28" w:rsidP="009B0E28">
            <w:pPr>
              <w:spacing w:after="120"/>
              <w:jc w:val="center"/>
              <w:rPr>
                <w:rFonts w:ascii="Times New Roman" w:hAnsi="Times New Roman"/>
                <w:szCs w:val="24"/>
              </w:rPr>
            </w:pPr>
            <w:r w:rsidRPr="009E725B">
              <w:rPr>
                <w:rFonts w:ascii="Times New Roman" w:hAnsi="Times New Roman"/>
                <w:szCs w:val="24"/>
              </w:rPr>
              <w:t>Ставка вознаграждения</w:t>
            </w:r>
          </w:p>
        </w:tc>
        <w:tc>
          <w:tcPr>
            <w:tcW w:w="3404" w:type="dxa"/>
            <w:gridSpan w:val="7"/>
          </w:tcPr>
          <w:p w14:paraId="0D77270F" w14:textId="77777777" w:rsidR="009B0E28" w:rsidRPr="009E725B" w:rsidRDefault="009B0E28" w:rsidP="009B0E28">
            <w:pPr>
              <w:spacing w:after="120"/>
              <w:jc w:val="center"/>
              <w:rPr>
                <w:rFonts w:ascii="Times New Roman" w:hAnsi="Times New Roman"/>
                <w:szCs w:val="24"/>
              </w:rPr>
            </w:pPr>
            <w:r w:rsidRPr="009E725B">
              <w:rPr>
                <w:rFonts w:ascii="Times New Roman" w:hAnsi="Times New Roman"/>
                <w:szCs w:val="24"/>
              </w:rPr>
              <w:t>7 % годовых – для СУСН</w:t>
            </w:r>
          </w:p>
          <w:p w14:paraId="2F222CD6" w14:textId="77777777" w:rsidR="009B0E28" w:rsidRPr="009E725B" w:rsidRDefault="009B0E28" w:rsidP="009B0E28">
            <w:pPr>
              <w:spacing w:after="120"/>
              <w:jc w:val="center"/>
              <w:rPr>
                <w:rFonts w:ascii="Times New Roman" w:hAnsi="Times New Roman"/>
                <w:szCs w:val="24"/>
              </w:rPr>
            </w:pPr>
            <w:r w:rsidRPr="009E725B">
              <w:rPr>
                <w:rFonts w:ascii="Times New Roman" w:hAnsi="Times New Roman"/>
                <w:szCs w:val="24"/>
              </w:rPr>
              <w:t>9 % годовых – для остальных граждан РК</w:t>
            </w:r>
          </w:p>
        </w:tc>
        <w:tc>
          <w:tcPr>
            <w:tcW w:w="2275" w:type="dxa"/>
            <w:gridSpan w:val="9"/>
            <w:vMerge/>
          </w:tcPr>
          <w:p w14:paraId="4D1EE508" w14:textId="77777777" w:rsidR="009B0E28" w:rsidRPr="009E725B" w:rsidRDefault="009B0E28" w:rsidP="009B0E28">
            <w:pPr>
              <w:spacing w:after="120"/>
              <w:jc w:val="center"/>
              <w:rPr>
                <w:rFonts w:ascii="Times New Roman" w:hAnsi="Times New Roman"/>
                <w:sz w:val="24"/>
                <w:szCs w:val="24"/>
              </w:rPr>
            </w:pPr>
          </w:p>
        </w:tc>
        <w:tc>
          <w:tcPr>
            <w:tcW w:w="5243" w:type="dxa"/>
            <w:gridSpan w:val="7"/>
            <w:vMerge/>
          </w:tcPr>
          <w:p w14:paraId="35455533" w14:textId="77777777" w:rsidR="009B0E28" w:rsidRPr="009E725B" w:rsidRDefault="009B0E28" w:rsidP="009B0E28">
            <w:pPr>
              <w:spacing w:before="60" w:after="60"/>
              <w:jc w:val="center"/>
              <w:rPr>
                <w:rFonts w:ascii="Times New Roman" w:hAnsi="Times New Roman"/>
                <w:szCs w:val="24"/>
              </w:rPr>
            </w:pPr>
          </w:p>
        </w:tc>
      </w:tr>
      <w:tr w:rsidR="009B0E28" w:rsidRPr="009E725B" w14:paraId="53569C01" w14:textId="77777777" w:rsidTr="009B0E28">
        <w:trPr>
          <w:gridAfter w:val="4"/>
          <w:wAfter w:w="6383" w:type="dxa"/>
        </w:trPr>
        <w:tc>
          <w:tcPr>
            <w:tcW w:w="829" w:type="dxa"/>
          </w:tcPr>
          <w:p w14:paraId="6860829D"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t>25.3</w:t>
            </w:r>
          </w:p>
        </w:tc>
        <w:tc>
          <w:tcPr>
            <w:tcW w:w="2698" w:type="dxa"/>
            <w:gridSpan w:val="5"/>
          </w:tcPr>
          <w:p w14:paraId="597FB7CC" w14:textId="77777777" w:rsidR="009B0E28" w:rsidRPr="009E725B" w:rsidRDefault="009B0E28" w:rsidP="009B0E28">
            <w:pPr>
              <w:spacing w:after="120"/>
              <w:jc w:val="center"/>
              <w:rPr>
                <w:rFonts w:ascii="Times New Roman" w:hAnsi="Times New Roman"/>
                <w:szCs w:val="24"/>
              </w:rPr>
            </w:pPr>
            <w:r w:rsidRPr="009E725B">
              <w:rPr>
                <w:rFonts w:ascii="Times New Roman" w:hAnsi="Times New Roman"/>
                <w:szCs w:val="24"/>
              </w:rPr>
              <w:t>Срок займа</w:t>
            </w:r>
          </w:p>
        </w:tc>
        <w:tc>
          <w:tcPr>
            <w:tcW w:w="3404" w:type="dxa"/>
            <w:gridSpan w:val="7"/>
          </w:tcPr>
          <w:p w14:paraId="13BAE321" w14:textId="77777777" w:rsidR="009B0E28" w:rsidRPr="009E725B" w:rsidRDefault="009B0E28" w:rsidP="009B0E28">
            <w:pPr>
              <w:spacing w:after="120"/>
              <w:jc w:val="center"/>
              <w:rPr>
                <w:rFonts w:ascii="Times New Roman" w:hAnsi="Times New Roman"/>
                <w:szCs w:val="24"/>
              </w:rPr>
            </w:pPr>
            <w:r w:rsidRPr="009E725B">
              <w:rPr>
                <w:rFonts w:ascii="Times New Roman" w:hAnsi="Times New Roman"/>
                <w:szCs w:val="24"/>
              </w:rPr>
              <w:t>6 мес. – 8 лет</w:t>
            </w:r>
          </w:p>
        </w:tc>
        <w:tc>
          <w:tcPr>
            <w:tcW w:w="2275" w:type="dxa"/>
            <w:gridSpan w:val="9"/>
            <w:vMerge/>
          </w:tcPr>
          <w:p w14:paraId="03A8308C" w14:textId="77777777" w:rsidR="009B0E28" w:rsidRPr="009E725B" w:rsidRDefault="009B0E28" w:rsidP="009B0E28">
            <w:pPr>
              <w:spacing w:after="120"/>
              <w:jc w:val="center"/>
              <w:rPr>
                <w:rFonts w:ascii="Times New Roman" w:hAnsi="Times New Roman"/>
                <w:sz w:val="24"/>
                <w:szCs w:val="24"/>
              </w:rPr>
            </w:pPr>
          </w:p>
        </w:tc>
        <w:tc>
          <w:tcPr>
            <w:tcW w:w="5243" w:type="dxa"/>
            <w:gridSpan w:val="7"/>
            <w:vMerge/>
          </w:tcPr>
          <w:p w14:paraId="665B303E" w14:textId="77777777" w:rsidR="009B0E28" w:rsidRPr="009E725B" w:rsidRDefault="009B0E28" w:rsidP="009B0E28">
            <w:pPr>
              <w:spacing w:before="60" w:after="60"/>
              <w:jc w:val="center"/>
              <w:rPr>
                <w:rFonts w:ascii="Times New Roman" w:hAnsi="Times New Roman"/>
                <w:szCs w:val="24"/>
              </w:rPr>
            </w:pPr>
          </w:p>
        </w:tc>
      </w:tr>
      <w:tr w:rsidR="009B0E28" w:rsidRPr="009E725B" w14:paraId="6391F230" w14:textId="77777777" w:rsidTr="009B0E28">
        <w:trPr>
          <w:gridAfter w:val="4"/>
          <w:wAfter w:w="6383" w:type="dxa"/>
          <w:trHeight w:val="64"/>
        </w:trPr>
        <w:tc>
          <w:tcPr>
            <w:tcW w:w="829" w:type="dxa"/>
          </w:tcPr>
          <w:p w14:paraId="3CABB844" w14:textId="77777777" w:rsidR="009B0E28" w:rsidRPr="009E725B" w:rsidRDefault="009B0E28" w:rsidP="009B0E28">
            <w:pPr>
              <w:spacing w:after="120"/>
              <w:jc w:val="center"/>
              <w:rPr>
                <w:rFonts w:ascii="Times New Roman" w:hAnsi="Times New Roman" w:cs="Times New Roman"/>
              </w:rPr>
            </w:pPr>
            <w:r w:rsidRPr="009E725B">
              <w:rPr>
                <w:rFonts w:ascii="Times New Roman" w:hAnsi="Times New Roman" w:cs="Times New Roman"/>
              </w:rPr>
              <w:lastRenderedPageBreak/>
              <w:t>25.4</w:t>
            </w:r>
          </w:p>
        </w:tc>
        <w:tc>
          <w:tcPr>
            <w:tcW w:w="2698" w:type="dxa"/>
            <w:gridSpan w:val="5"/>
          </w:tcPr>
          <w:p w14:paraId="22C8E3BE" w14:textId="77777777" w:rsidR="009B0E28" w:rsidRPr="009E725B" w:rsidRDefault="009B0E28" w:rsidP="009B0E28">
            <w:pPr>
              <w:spacing w:after="120"/>
              <w:jc w:val="center"/>
              <w:rPr>
                <w:rFonts w:ascii="Times New Roman" w:hAnsi="Times New Roman"/>
              </w:rPr>
            </w:pPr>
            <w:r w:rsidRPr="009E725B">
              <w:rPr>
                <w:rFonts w:ascii="Times New Roman" w:hAnsi="Times New Roman" w:cs="Times New Roman"/>
              </w:rPr>
              <w:t>Максимальная сумма (включая сумму на ремонт жилья) предварительного жилищного займа</w:t>
            </w:r>
            <w:r w:rsidRPr="009E725B">
              <w:rPr>
                <w:rStyle w:val="af6"/>
                <w:rFonts w:ascii="Times New Roman" w:hAnsi="Times New Roman" w:cs="Times New Roman"/>
              </w:rPr>
              <w:footnoteReference w:id="35"/>
            </w:r>
            <w:r w:rsidRPr="009E725B">
              <w:rPr>
                <w:rFonts w:ascii="Times New Roman" w:hAnsi="Times New Roman" w:cs="Times New Roman"/>
              </w:rPr>
              <w:t xml:space="preserve"> </w:t>
            </w:r>
            <w:r w:rsidRPr="009E725B">
              <w:rPr>
                <w:rFonts w:ascii="Times New Roman" w:hAnsi="Times New Roman"/>
                <w:i/>
                <w:sz w:val="18"/>
                <w:szCs w:val="24"/>
                <w:lang w:val="kk-KZ"/>
              </w:rPr>
              <w:t>(дополнено согласно решению КБПП №П73-2024 от 06.12.2024г.)</w:t>
            </w:r>
          </w:p>
        </w:tc>
        <w:tc>
          <w:tcPr>
            <w:tcW w:w="3404" w:type="dxa"/>
            <w:gridSpan w:val="7"/>
          </w:tcPr>
          <w:p w14:paraId="0FD5BE1A"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rPr>
              <w:t>- 36 000 000 (тридцать шесть миллионов) тенге – для городов Астана и Алматы;</w:t>
            </w:r>
          </w:p>
          <w:p w14:paraId="15EAA944"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rPr>
              <w:t>- 30 000 000 (тридцать миллионов) тенге – для остальных регионов.</w:t>
            </w:r>
          </w:p>
        </w:tc>
        <w:tc>
          <w:tcPr>
            <w:tcW w:w="2275" w:type="dxa"/>
            <w:gridSpan w:val="9"/>
          </w:tcPr>
          <w:p w14:paraId="666C438F" w14:textId="77777777" w:rsidR="009B0E28" w:rsidRPr="009E725B" w:rsidRDefault="009B0E28" w:rsidP="009B0E28">
            <w:pPr>
              <w:spacing w:after="120"/>
              <w:jc w:val="center"/>
              <w:rPr>
                <w:rFonts w:ascii="Times New Roman" w:hAnsi="Times New Roman" w:cs="Times New Roman"/>
              </w:rPr>
            </w:pPr>
          </w:p>
        </w:tc>
        <w:tc>
          <w:tcPr>
            <w:tcW w:w="5243" w:type="dxa"/>
            <w:gridSpan w:val="7"/>
          </w:tcPr>
          <w:p w14:paraId="6268A515" w14:textId="77777777" w:rsidR="009B0E28" w:rsidRPr="009E725B" w:rsidRDefault="009B0E28" w:rsidP="009B0E28">
            <w:pPr>
              <w:spacing w:before="60" w:after="60"/>
              <w:jc w:val="both"/>
              <w:rPr>
                <w:rFonts w:ascii="Times New Roman" w:hAnsi="Times New Roman"/>
                <w:szCs w:val="24"/>
              </w:rPr>
            </w:pPr>
            <w:r w:rsidRPr="009E725B">
              <w:rPr>
                <w:rFonts w:ascii="Times New Roman" w:hAnsi="Times New Roman" w:cs="Times New Roman"/>
                <w:lang w:val="kk-KZ"/>
              </w:rPr>
              <w:t>Подача заявления на участие в Программе доступна для депозитов, открытых в рамках всех тарифных программ, за исключением тарифных программ "Табысты", "Сберегательный" и депозит "Арнау".</w:t>
            </w:r>
            <w:r w:rsidRPr="009E725B">
              <w:rPr>
                <w:rStyle w:val="af6"/>
                <w:rFonts w:ascii="Times New Roman" w:hAnsi="Times New Roman" w:cs="Times New Roman"/>
                <w:lang w:val="kk-KZ"/>
              </w:rPr>
              <w:footnoteReference w:id="36"/>
            </w:r>
          </w:p>
        </w:tc>
      </w:tr>
      <w:tr w:rsidR="009B0E28" w:rsidRPr="009E725B" w14:paraId="03F0B169" w14:textId="77777777" w:rsidTr="009B0E28">
        <w:trPr>
          <w:gridAfter w:val="4"/>
          <w:wAfter w:w="6383" w:type="dxa"/>
          <w:trHeight w:val="60"/>
        </w:trPr>
        <w:tc>
          <w:tcPr>
            <w:tcW w:w="829" w:type="dxa"/>
          </w:tcPr>
          <w:p w14:paraId="71051A4A"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r w:rsidRPr="009E725B">
              <w:rPr>
                <w:rFonts w:eastAsiaTheme="minorHAnsi"/>
                <w:iCs/>
                <w:sz w:val="22"/>
                <w:szCs w:val="22"/>
                <w:lang w:eastAsia="en-US"/>
              </w:rPr>
              <w:t>25.5</w:t>
            </w:r>
          </w:p>
        </w:tc>
        <w:tc>
          <w:tcPr>
            <w:tcW w:w="2698" w:type="dxa"/>
            <w:gridSpan w:val="5"/>
          </w:tcPr>
          <w:p w14:paraId="6BCE7693"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r w:rsidRPr="009E725B">
              <w:rPr>
                <w:rFonts w:eastAsiaTheme="minorHAnsi"/>
                <w:iCs/>
                <w:sz w:val="22"/>
                <w:szCs w:val="22"/>
                <w:lang w:eastAsia="en-US"/>
              </w:rPr>
              <w:t>Страхование</w:t>
            </w:r>
          </w:p>
        </w:tc>
        <w:tc>
          <w:tcPr>
            <w:tcW w:w="5679" w:type="dxa"/>
            <w:gridSpan w:val="16"/>
          </w:tcPr>
          <w:p w14:paraId="6AA7E29B" w14:textId="77777777" w:rsidR="009B0E28" w:rsidRPr="009E725B" w:rsidRDefault="009B0E28" w:rsidP="009B0E28">
            <w:pPr>
              <w:spacing w:after="120"/>
              <w:jc w:val="center"/>
              <w:rPr>
                <w:rFonts w:ascii="Times New Roman" w:hAnsi="Times New Roman"/>
                <w:sz w:val="24"/>
                <w:szCs w:val="24"/>
              </w:rPr>
            </w:pPr>
            <w:r w:rsidRPr="009E725B">
              <w:rPr>
                <w:rFonts w:ascii="Times New Roman" w:hAnsi="Times New Roman" w:cs="Times New Roman"/>
                <w:iCs/>
              </w:rPr>
              <w:t>Страхование залоговой недвижимости: требуется</w:t>
            </w:r>
          </w:p>
        </w:tc>
        <w:tc>
          <w:tcPr>
            <w:tcW w:w="5243" w:type="dxa"/>
            <w:gridSpan w:val="7"/>
          </w:tcPr>
          <w:p w14:paraId="45AD423A" w14:textId="77777777" w:rsidR="009B0E28" w:rsidRPr="009E725B" w:rsidRDefault="009B0E28" w:rsidP="009B0E28">
            <w:pPr>
              <w:spacing w:after="120"/>
              <w:jc w:val="center"/>
              <w:rPr>
                <w:rFonts w:ascii="Times New Roman" w:hAnsi="Times New Roman" w:cs="Times New Roman"/>
                <w:iCs/>
              </w:rPr>
            </w:pPr>
            <w:r w:rsidRPr="009E725B">
              <w:rPr>
                <w:rFonts w:ascii="Times New Roman" w:hAnsi="Times New Roman" w:cs="Times New Roman"/>
                <w:iCs/>
              </w:rPr>
              <w:t>Титульное страхование: требуется</w:t>
            </w:r>
          </w:p>
          <w:p w14:paraId="22D296D2" w14:textId="77777777" w:rsidR="009B0E28" w:rsidRPr="009E725B" w:rsidRDefault="009B0E28" w:rsidP="009B0E28">
            <w:pPr>
              <w:spacing w:after="120"/>
              <w:jc w:val="center"/>
              <w:rPr>
                <w:rFonts w:ascii="Times New Roman" w:hAnsi="Times New Roman" w:cs="Times New Roman"/>
                <w:iCs/>
              </w:rPr>
            </w:pPr>
            <w:r w:rsidRPr="009E725B">
              <w:rPr>
                <w:rFonts w:ascii="Times New Roman" w:hAnsi="Times New Roman" w:cs="Times New Roman"/>
                <w:color w:val="0D0D0D" w:themeColor="text1" w:themeTint="F2"/>
              </w:rPr>
              <w:t>По залогу в виде приобретаемой первичной недвижимости титульное страхование не требуется.</w:t>
            </w:r>
          </w:p>
        </w:tc>
      </w:tr>
      <w:tr w:rsidR="009B0E28" w:rsidRPr="009E725B" w14:paraId="4AB2935A" w14:textId="77777777" w:rsidTr="009B0E28">
        <w:trPr>
          <w:gridAfter w:val="4"/>
          <w:wAfter w:w="6383" w:type="dxa"/>
          <w:trHeight w:val="60"/>
        </w:trPr>
        <w:tc>
          <w:tcPr>
            <w:tcW w:w="829" w:type="dxa"/>
            <w:shd w:val="clear" w:color="auto" w:fill="BFBFBF" w:themeFill="background1" w:themeFillShade="BF"/>
          </w:tcPr>
          <w:p w14:paraId="43D2C8AF" w14:textId="77777777" w:rsidR="009B0E28" w:rsidRPr="009E725B" w:rsidRDefault="009B0E28" w:rsidP="009B0E28">
            <w:pPr>
              <w:pStyle w:val="af7"/>
              <w:jc w:val="center"/>
              <w:rPr>
                <w:b/>
                <w:color w:val="000000"/>
                <w:sz w:val="22"/>
                <w:szCs w:val="22"/>
              </w:rPr>
            </w:pPr>
            <w:r w:rsidRPr="009E725B">
              <w:rPr>
                <w:b/>
                <w:color w:val="000000"/>
                <w:sz w:val="22"/>
                <w:szCs w:val="22"/>
              </w:rPr>
              <w:t>25-1</w:t>
            </w:r>
          </w:p>
        </w:tc>
        <w:tc>
          <w:tcPr>
            <w:tcW w:w="13620" w:type="dxa"/>
            <w:gridSpan w:val="28"/>
            <w:shd w:val="clear" w:color="auto" w:fill="BFBFBF" w:themeFill="background1" w:themeFillShade="BF"/>
          </w:tcPr>
          <w:p w14:paraId="0869BC9E" w14:textId="77777777" w:rsidR="009B0E28" w:rsidRPr="009E725B" w:rsidRDefault="009B0E28" w:rsidP="009B0E28">
            <w:pPr>
              <w:spacing w:before="100" w:beforeAutospacing="1" w:after="100" w:afterAutospacing="1"/>
              <w:rPr>
                <w:rFonts w:ascii="Times New Roman" w:hAnsi="Times New Roman" w:cs="Times New Roman"/>
                <w:i/>
                <w:iCs/>
              </w:rPr>
            </w:pPr>
            <w:r w:rsidRPr="009E725B">
              <w:rPr>
                <w:rFonts w:ascii="Times New Roman" w:eastAsia="Times New Roman" w:hAnsi="Times New Roman" w:cs="Times New Roman"/>
                <w:b/>
                <w:color w:val="000000"/>
                <w:lang w:eastAsia="ru-RU"/>
              </w:rPr>
              <w:t xml:space="preserve">Кредитование по направлению "Наурыз </w:t>
            </w:r>
            <w:proofErr w:type="spellStart"/>
            <w:r w:rsidRPr="009E725B">
              <w:rPr>
                <w:rFonts w:ascii="Times New Roman" w:eastAsia="Times New Roman" w:hAnsi="Times New Roman" w:cs="Times New Roman"/>
                <w:b/>
                <w:color w:val="000000"/>
                <w:lang w:eastAsia="ru-RU"/>
              </w:rPr>
              <w:t>Әскери</w:t>
            </w:r>
            <w:proofErr w:type="spellEnd"/>
            <w:r w:rsidRPr="009E725B">
              <w:rPr>
                <w:rFonts w:ascii="Times New Roman" w:eastAsia="Times New Roman" w:hAnsi="Times New Roman" w:cs="Times New Roman"/>
                <w:b/>
                <w:color w:val="000000"/>
                <w:lang w:eastAsia="ru-RU"/>
              </w:rPr>
              <w:t>" Программы "Наурыз"</w:t>
            </w:r>
            <w:r w:rsidRPr="009E725B">
              <w:rPr>
                <w:rFonts w:ascii="Times New Roman" w:eastAsia="Times New Roman" w:hAnsi="Times New Roman" w:cs="Times New Roman"/>
                <w:b/>
                <w:color w:val="000000"/>
                <w:lang w:val="kk-KZ" w:eastAsia="ru-RU"/>
              </w:rPr>
              <w:t xml:space="preserve"> </w:t>
            </w:r>
            <w:r w:rsidRPr="009E725B">
              <w:rPr>
                <w:rFonts w:ascii="Times New Roman" w:hAnsi="Times New Roman" w:cs="Times New Roman"/>
                <w:i/>
                <w:iCs/>
              </w:rPr>
              <w:t>(внесено согласно решению КБПП №П59-2025 от 30.10.2025г.)</w:t>
            </w:r>
          </w:p>
          <w:p w14:paraId="5B75A11C" w14:textId="77777777" w:rsidR="009B0E28" w:rsidRPr="009E725B" w:rsidRDefault="009B0E28" w:rsidP="009B0E28">
            <w:pPr>
              <w:spacing w:before="100" w:beforeAutospacing="1" w:after="100" w:afterAutospacing="1"/>
              <w:rPr>
                <w:rFonts w:ascii="Times New Roman" w:eastAsia="Times New Roman" w:hAnsi="Times New Roman" w:cs="Times New Roman"/>
                <w:b/>
                <w:color w:val="000000"/>
                <w:lang w:val="kk-KZ" w:eastAsia="ru-RU"/>
              </w:rPr>
            </w:pPr>
          </w:p>
        </w:tc>
      </w:tr>
      <w:tr w:rsidR="009B0E28" w:rsidRPr="009E725B" w14:paraId="05D08F0B" w14:textId="77777777" w:rsidTr="009B0E28">
        <w:trPr>
          <w:gridAfter w:val="4"/>
          <w:wAfter w:w="6383" w:type="dxa"/>
          <w:trHeight w:val="60"/>
        </w:trPr>
        <w:tc>
          <w:tcPr>
            <w:tcW w:w="829" w:type="dxa"/>
          </w:tcPr>
          <w:p w14:paraId="3FCBB7EA" w14:textId="77777777" w:rsidR="009B0E28" w:rsidRPr="009E725B" w:rsidRDefault="009B0E28" w:rsidP="009B0E28">
            <w:pPr>
              <w:pStyle w:val="af7"/>
              <w:spacing w:before="0" w:beforeAutospacing="0" w:after="120" w:afterAutospacing="0"/>
              <w:jc w:val="center"/>
              <w:rPr>
                <w:rFonts w:eastAsiaTheme="minorHAnsi"/>
                <w:iCs/>
                <w:sz w:val="22"/>
                <w:szCs w:val="22"/>
                <w:lang w:val="kk-KZ" w:eastAsia="en-US"/>
              </w:rPr>
            </w:pPr>
          </w:p>
        </w:tc>
        <w:tc>
          <w:tcPr>
            <w:tcW w:w="2698" w:type="dxa"/>
            <w:gridSpan w:val="5"/>
          </w:tcPr>
          <w:p w14:paraId="055B6C25"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p>
        </w:tc>
        <w:tc>
          <w:tcPr>
            <w:tcW w:w="3414" w:type="dxa"/>
            <w:gridSpan w:val="8"/>
            <w:vAlign w:val="center"/>
          </w:tcPr>
          <w:p w14:paraId="1F507CA5" w14:textId="77777777" w:rsidR="009B0E28" w:rsidRPr="009E725B" w:rsidRDefault="009B0E28" w:rsidP="009B0E28">
            <w:pPr>
              <w:spacing w:line="259" w:lineRule="auto"/>
              <w:jc w:val="center"/>
              <w:rPr>
                <w:rFonts w:ascii="Times New Roman" w:hAnsi="Times New Roman" w:cs="Times New Roman"/>
              </w:rPr>
            </w:pPr>
            <w:r w:rsidRPr="009E725B">
              <w:rPr>
                <w:rFonts w:ascii="Times New Roman" w:hAnsi="Times New Roman" w:cs="Times New Roman"/>
              </w:rPr>
              <w:t>% от договорной суммы</w:t>
            </w:r>
          </w:p>
        </w:tc>
        <w:tc>
          <w:tcPr>
            <w:tcW w:w="2265" w:type="dxa"/>
            <w:gridSpan w:val="8"/>
            <w:vAlign w:val="center"/>
          </w:tcPr>
          <w:p w14:paraId="6DCA7811" w14:textId="77777777" w:rsidR="009B0E28" w:rsidRPr="009E725B" w:rsidRDefault="009B0E28" w:rsidP="009B0E28">
            <w:pPr>
              <w:tabs>
                <w:tab w:val="left" w:pos="709"/>
              </w:tabs>
              <w:jc w:val="center"/>
              <w:rPr>
                <w:rFonts w:ascii="Times New Roman" w:hAnsi="Times New Roman" w:cs="Times New Roman"/>
              </w:rPr>
            </w:pPr>
            <w:r w:rsidRPr="009E725B">
              <w:rPr>
                <w:rFonts w:ascii="Times New Roman" w:hAnsi="Times New Roman" w:cs="Times New Roman"/>
                <w:lang w:val="en-US"/>
              </w:rPr>
              <w:t>C</w:t>
            </w:r>
            <w:r w:rsidRPr="009E725B">
              <w:rPr>
                <w:rFonts w:ascii="Times New Roman" w:hAnsi="Times New Roman" w:cs="Times New Roman"/>
              </w:rPr>
              <w:t>умма займа</w:t>
            </w:r>
          </w:p>
        </w:tc>
        <w:tc>
          <w:tcPr>
            <w:tcW w:w="2621" w:type="dxa"/>
            <w:gridSpan w:val="5"/>
          </w:tcPr>
          <w:p w14:paraId="0B6D11E0" w14:textId="77777777" w:rsidR="009B0E28" w:rsidRPr="009E725B" w:rsidRDefault="009B0E28" w:rsidP="009B0E28">
            <w:pPr>
              <w:tabs>
                <w:tab w:val="left" w:pos="709"/>
              </w:tabs>
              <w:jc w:val="center"/>
              <w:rPr>
                <w:rFonts w:ascii="Times New Roman" w:hAnsi="Times New Roman" w:cs="Times New Roman"/>
              </w:rPr>
            </w:pPr>
            <w:r w:rsidRPr="009E725B">
              <w:rPr>
                <w:rFonts w:ascii="Times New Roman" w:hAnsi="Times New Roman" w:cs="Times New Roman"/>
              </w:rPr>
              <w:t>Источник финансирования</w:t>
            </w:r>
          </w:p>
        </w:tc>
        <w:tc>
          <w:tcPr>
            <w:tcW w:w="2622" w:type="dxa"/>
            <w:gridSpan w:val="2"/>
          </w:tcPr>
          <w:p w14:paraId="72536EDA" w14:textId="77777777" w:rsidR="009B0E28" w:rsidRPr="009E725B" w:rsidRDefault="009B0E28" w:rsidP="009B0E28">
            <w:pPr>
              <w:tabs>
                <w:tab w:val="left" w:pos="709"/>
              </w:tabs>
              <w:jc w:val="center"/>
              <w:rPr>
                <w:rFonts w:ascii="Times New Roman" w:hAnsi="Times New Roman" w:cs="Times New Roman"/>
              </w:rPr>
            </w:pPr>
            <w:r w:rsidRPr="009E725B">
              <w:rPr>
                <w:rFonts w:ascii="Times New Roman" w:hAnsi="Times New Roman" w:cs="Times New Roman"/>
              </w:rPr>
              <w:t>Примечание</w:t>
            </w:r>
          </w:p>
        </w:tc>
      </w:tr>
      <w:tr w:rsidR="009B0E28" w:rsidRPr="009E725B" w14:paraId="1E6EC32F" w14:textId="77777777" w:rsidTr="009B0E28">
        <w:trPr>
          <w:gridAfter w:val="4"/>
          <w:wAfter w:w="6383" w:type="dxa"/>
          <w:trHeight w:val="60"/>
        </w:trPr>
        <w:tc>
          <w:tcPr>
            <w:tcW w:w="829" w:type="dxa"/>
          </w:tcPr>
          <w:p w14:paraId="2D0C5790" w14:textId="77777777" w:rsidR="009B0E28" w:rsidRPr="009E725B" w:rsidRDefault="009B0E28" w:rsidP="009B0E28">
            <w:pPr>
              <w:pStyle w:val="af7"/>
              <w:spacing w:before="0" w:beforeAutospacing="0" w:after="120" w:afterAutospacing="0"/>
              <w:jc w:val="center"/>
              <w:rPr>
                <w:rFonts w:eastAsiaTheme="minorHAnsi"/>
                <w:iCs/>
                <w:sz w:val="22"/>
                <w:szCs w:val="22"/>
                <w:lang w:val="kk-KZ" w:eastAsia="en-US"/>
              </w:rPr>
            </w:pPr>
            <w:r w:rsidRPr="009E725B">
              <w:rPr>
                <w:rFonts w:eastAsiaTheme="minorHAnsi"/>
                <w:iCs/>
                <w:sz w:val="22"/>
                <w:szCs w:val="22"/>
                <w:lang w:val="kk-KZ" w:eastAsia="en-US"/>
              </w:rPr>
              <w:t>25-1.1</w:t>
            </w:r>
          </w:p>
        </w:tc>
        <w:tc>
          <w:tcPr>
            <w:tcW w:w="2698" w:type="dxa"/>
            <w:gridSpan w:val="5"/>
          </w:tcPr>
          <w:p w14:paraId="4D87FC7D"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r w:rsidRPr="009E725B">
              <w:rPr>
                <w:sz w:val="22"/>
              </w:rPr>
              <w:t>Накопления ЖСС</w:t>
            </w:r>
          </w:p>
        </w:tc>
        <w:tc>
          <w:tcPr>
            <w:tcW w:w="3414" w:type="dxa"/>
            <w:gridSpan w:val="8"/>
            <w:vAlign w:val="center"/>
          </w:tcPr>
          <w:p w14:paraId="74EE24B1" w14:textId="77777777" w:rsidR="009B0E28" w:rsidRPr="009E725B" w:rsidRDefault="009B0E28" w:rsidP="009B0E28">
            <w:pPr>
              <w:spacing w:line="259" w:lineRule="auto"/>
              <w:jc w:val="center"/>
              <w:rPr>
                <w:rFonts w:ascii="Times New Roman" w:hAnsi="Times New Roman" w:cs="Times New Roman"/>
              </w:rPr>
            </w:pPr>
          </w:p>
          <w:p w14:paraId="6F029FF8" w14:textId="77777777" w:rsidR="009B0E28" w:rsidRPr="009E725B" w:rsidRDefault="009B0E28" w:rsidP="009B0E28">
            <w:pPr>
              <w:tabs>
                <w:tab w:val="left" w:pos="1575"/>
              </w:tabs>
              <w:jc w:val="center"/>
              <w:rPr>
                <w:rFonts w:ascii="Times New Roman" w:hAnsi="Times New Roman" w:cs="Times New Roman"/>
                <w:iCs/>
              </w:rPr>
            </w:pPr>
            <w:r w:rsidRPr="009E725B">
              <w:rPr>
                <w:rFonts w:ascii="Times New Roman" w:hAnsi="Times New Roman" w:cs="Times New Roman"/>
                <w:lang w:val="kk-KZ"/>
              </w:rPr>
              <w:t xml:space="preserve">от </w:t>
            </w:r>
            <w:r w:rsidRPr="009E725B">
              <w:rPr>
                <w:rFonts w:ascii="Times New Roman" w:hAnsi="Times New Roman" w:cs="Times New Roman"/>
              </w:rPr>
              <w:t>0</w:t>
            </w:r>
            <w:r w:rsidRPr="009E725B">
              <w:rPr>
                <w:rFonts w:ascii="Times New Roman" w:hAnsi="Times New Roman" w:cs="Times New Roman"/>
                <w:lang w:val="en-US"/>
              </w:rPr>
              <w:t xml:space="preserve"> </w:t>
            </w:r>
            <w:r w:rsidRPr="009E725B">
              <w:rPr>
                <w:rFonts w:ascii="Times New Roman" w:hAnsi="Times New Roman" w:cs="Times New Roman"/>
              </w:rPr>
              <w:t>до 20</w:t>
            </w:r>
          </w:p>
          <w:p w14:paraId="52BFEF18" w14:textId="77777777" w:rsidR="009B0E28" w:rsidRPr="009E725B" w:rsidRDefault="009B0E28" w:rsidP="009B0E28">
            <w:pPr>
              <w:tabs>
                <w:tab w:val="left" w:pos="1575"/>
              </w:tabs>
              <w:rPr>
                <w:rFonts w:ascii="Times New Roman" w:hAnsi="Times New Roman" w:cs="Times New Roman"/>
                <w:iCs/>
                <w:lang w:val="kk-KZ"/>
              </w:rPr>
            </w:pPr>
          </w:p>
          <w:p w14:paraId="28444B41" w14:textId="77777777" w:rsidR="009B0E28" w:rsidRPr="009E725B" w:rsidRDefault="009B0E28" w:rsidP="009B0E28">
            <w:pPr>
              <w:tabs>
                <w:tab w:val="left" w:pos="1575"/>
              </w:tabs>
              <w:jc w:val="center"/>
              <w:rPr>
                <w:rFonts w:ascii="Times New Roman" w:hAnsi="Times New Roman" w:cs="Times New Roman"/>
              </w:rPr>
            </w:pPr>
          </w:p>
        </w:tc>
        <w:tc>
          <w:tcPr>
            <w:tcW w:w="2265" w:type="dxa"/>
            <w:gridSpan w:val="8"/>
            <w:vAlign w:val="bottom"/>
          </w:tcPr>
          <w:p w14:paraId="5F07C6CA" w14:textId="77777777" w:rsidR="009B0E28" w:rsidRPr="009E725B" w:rsidRDefault="009B0E28" w:rsidP="009B0E28">
            <w:pPr>
              <w:spacing w:after="120"/>
              <w:jc w:val="both"/>
              <w:rPr>
                <w:rFonts w:ascii="Times New Roman" w:hAnsi="Times New Roman" w:cs="Times New Roman"/>
              </w:rPr>
            </w:pPr>
            <w:r w:rsidRPr="009E725B">
              <w:rPr>
                <w:rFonts w:ascii="Times New Roman" w:hAnsi="Times New Roman" w:cs="Times New Roman"/>
              </w:rPr>
              <w:t>- до 36 000 000 тенге – для городов Астана и Алматы;</w:t>
            </w:r>
          </w:p>
          <w:p w14:paraId="48622CD7" w14:textId="77777777" w:rsidR="009B0E28" w:rsidRPr="009E725B" w:rsidRDefault="009B0E28" w:rsidP="009B0E28">
            <w:pPr>
              <w:spacing w:after="160" w:line="259" w:lineRule="auto"/>
              <w:jc w:val="both"/>
              <w:rPr>
                <w:rFonts w:ascii="Times New Roman" w:hAnsi="Times New Roman" w:cs="Times New Roman"/>
                <w:iCs/>
              </w:rPr>
            </w:pPr>
            <w:r w:rsidRPr="009E725B">
              <w:rPr>
                <w:rFonts w:ascii="Times New Roman" w:hAnsi="Times New Roman" w:cs="Times New Roman"/>
              </w:rPr>
              <w:t>- до 30 000 000 тенге – для остальных регионов</w:t>
            </w:r>
          </w:p>
        </w:tc>
        <w:tc>
          <w:tcPr>
            <w:tcW w:w="2621" w:type="dxa"/>
            <w:gridSpan w:val="5"/>
            <w:vMerge w:val="restart"/>
          </w:tcPr>
          <w:p w14:paraId="795F1ECD" w14:textId="77777777" w:rsidR="009B0E28" w:rsidRPr="009E725B" w:rsidRDefault="009B0E28" w:rsidP="009B0E28">
            <w:pPr>
              <w:tabs>
                <w:tab w:val="left" w:pos="709"/>
              </w:tabs>
              <w:jc w:val="both"/>
              <w:rPr>
                <w:rFonts w:ascii="Times New Roman" w:hAnsi="Times New Roman" w:cs="Times New Roman"/>
              </w:rPr>
            </w:pPr>
            <w:r w:rsidRPr="009E725B">
              <w:rPr>
                <w:rFonts w:ascii="Times New Roman" w:hAnsi="Times New Roman" w:cs="Times New Roman"/>
              </w:rPr>
              <w:t>Привлеченные средства</w:t>
            </w:r>
            <w:r w:rsidRPr="009E725B">
              <w:rPr>
                <w:rFonts w:ascii="Times New Roman" w:hAnsi="Times New Roman" w:cs="Times New Roman"/>
                <w:lang w:val="kk-KZ"/>
              </w:rPr>
              <w:t>/</w:t>
            </w:r>
            <w:r w:rsidRPr="009E725B">
              <w:rPr>
                <w:rFonts w:ascii="Times New Roman" w:hAnsi="Times New Roman" w:cs="Times New Roman"/>
              </w:rPr>
              <w:t xml:space="preserve"> Собственные средства Банка (при наличии)</w:t>
            </w:r>
          </w:p>
        </w:tc>
        <w:tc>
          <w:tcPr>
            <w:tcW w:w="2622" w:type="dxa"/>
            <w:gridSpan w:val="2"/>
            <w:vMerge w:val="restart"/>
          </w:tcPr>
          <w:p w14:paraId="512D917D" w14:textId="77777777" w:rsidR="009B0E28" w:rsidRPr="009E725B" w:rsidRDefault="009B0E28" w:rsidP="009B0E28">
            <w:pPr>
              <w:spacing w:after="160" w:line="259" w:lineRule="auto"/>
              <w:jc w:val="both"/>
              <w:rPr>
                <w:rFonts w:ascii="Times New Roman" w:hAnsi="Times New Roman" w:cs="Times New Roman"/>
                <w:lang w:val="kk-KZ"/>
              </w:rPr>
            </w:pPr>
            <w:r w:rsidRPr="009E725B">
              <w:rPr>
                <w:rFonts w:ascii="Times New Roman" w:hAnsi="Times New Roman" w:cs="Times New Roman"/>
              </w:rPr>
              <w:t xml:space="preserve">Целевое назначение займа: приобретение первичного жилья, </w:t>
            </w:r>
            <w:r w:rsidRPr="009E725B">
              <w:rPr>
                <w:rFonts w:ascii="Times New Roman" w:hAnsi="Times New Roman" w:cs="Times New Roman"/>
                <w:lang w:val="kk-KZ"/>
              </w:rPr>
              <w:t>введенного в эксплуатацию</w:t>
            </w:r>
          </w:p>
          <w:p w14:paraId="5C333B5B" w14:textId="77777777" w:rsidR="009B0E28" w:rsidRPr="009E725B" w:rsidRDefault="009B0E28" w:rsidP="009B0E28">
            <w:pPr>
              <w:spacing w:after="160" w:line="259" w:lineRule="auto"/>
              <w:jc w:val="both"/>
              <w:rPr>
                <w:rFonts w:ascii="Times New Roman" w:hAnsi="Times New Roman" w:cs="Times New Roman"/>
              </w:rPr>
            </w:pPr>
            <w:r w:rsidRPr="009E725B">
              <w:rPr>
                <w:rFonts w:ascii="Times New Roman" w:hAnsi="Times New Roman" w:cs="Times New Roman"/>
              </w:rPr>
              <w:t xml:space="preserve">Размер ежемесячного платежа по жилищному займу после перехода с предварительного жилищного займа не должен превышать размер ежемесячного платежа по </w:t>
            </w:r>
            <w:r w:rsidRPr="009E725B">
              <w:rPr>
                <w:rFonts w:ascii="Times New Roman" w:hAnsi="Times New Roman" w:cs="Times New Roman"/>
              </w:rPr>
              <w:lastRenderedPageBreak/>
              <w:t>предварительному жилищному займу (допускается отклонение в сторону уменьшения на 5%). Условие отклонения на 5% не распространяется на случаи перехода на жилищный заем в автоматическом режиме.  В случае увеличения ежемесячного платежа необходимо осуществлять оценку платежеспособности заемщика в порядке, установленном внутренними документами Банка.</w:t>
            </w:r>
          </w:p>
          <w:p w14:paraId="3478EED2" w14:textId="77777777" w:rsidR="009B0E28" w:rsidRPr="009E725B" w:rsidRDefault="009B0E28" w:rsidP="009B0E28">
            <w:pPr>
              <w:tabs>
                <w:tab w:val="left" w:pos="709"/>
              </w:tabs>
              <w:jc w:val="both"/>
              <w:rPr>
                <w:rFonts w:ascii="Times New Roman" w:hAnsi="Times New Roman" w:cs="Times New Roman"/>
              </w:rPr>
            </w:pPr>
            <w:r w:rsidRPr="009E725B">
              <w:rPr>
                <w:rFonts w:ascii="Times New Roman" w:hAnsi="Times New Roman" w:cs="Times New Roman"/>
              </w:rPr>
              <w:t xml:space="preserve">В случае прекращения </w:t>
            </w:r>
            <w:proofErr w:type="spellStart"/>
            <w:r w:rsidRPr="009E725B">
              <w:rPr>
                <w:rFonts w:ascii="Times New Roman" w:hAnsi="Times New Roman" w:cs="Times New Roman"/>
              </w:rPr>
              <w:t>начислени</w:t>
            </w:r>
            <w:proofErr w:type="spellEnd"/>
            <w:r w:rsidRPr="009E725B">
              <w:rPr>
                <w:rFonts w:ascii="Times New Roman" w:hAnsi="Times New Roman" w:cs="Times New Roman"/>
                <w:lang w:val="kk-KZ"/>
              </w:rPr>
              <w:t>я</w:t>
            </w:r>
            <w:r w:rsidRPr="009E725B">
              <w:rPr>
                <w:rFonts w:ascii="Times New Roman" w:hAnsi="Times New Roman" w:cs="Times New Roman"/>
              </w:rPr>
              <w:t xml:space="preserve"> жилищных выплат и закрытия специального счета до перехода на жилищный заем допускается уменьшение размера ежемесячного платежа по жилищному займу (при переходе) более чем на 5%.</w:t>
            </w:r>
          </w:p>
        </w:tc>
      </w:tr>
      <w:tr w:rsidR="009B0E28" w:rsidRPr="009E725B" w14:paraId="588AB2D1" w14:textId="77777777" w:rsidTr="009B0E28">
        <w:trPr>
          <w:gridAfter w:val="1"/>
          <w:wAfter w:w="5102" w:type="dxa"/>
          <w:trHeight w:val="60"/>
        </w:trPr>
        <w:tc>
          <w:tcPr>
            <w:tcW w:w="829" w:type="dxa"/>
          </w:tcPr>
          <w:p w14:paraId="1A42B433" w14:textId="77777777" w:rsidR="009B0E28" w:rsidRPr="009E725B" w:rsidRDefault="009B0E28" w:rsidP="009B0E28">
            <w:pPr>
              <w:pStyle w:val="af7"/>
              <w:spacing w:before="0" w:beforeAutospacing="0" w:after="120" w:afterAutospacing="0"/>
              <w:jc w:val="center"/>
              <w:rPr>
                <w:rFonts w:eastAsiaTheme="minorHAnsi"/>
                <w:iCs/>
                <w:sz w:val="22"/>
                <w:szCs w:val="22"/>
                <w:lang w:val="kk-KZ" w:eastAsia="en-US"/>
              </w:rPr>
            </w:pPr>
          </w:p>
        </w:tc>
        <w:tc>
          <w:tcPr>
            <w:tcW w:w="2698" w:type="dxa"/>
            <w:gridSpan w:val="5"/>
          </w:tcPr>
          <w:p w14:paraId="0C07BF01" w14:textId="77777777" w:rsidR="009B0E28" w:rsidRPr="009E725B" w:rsidRDefault="009B0E28" w:rsidP="009B0E28">
            <w:pPr>
              <w:pStyle w:val="af7"/>
              <w:spacing w:before="0" w:beforeAutospacing="0" w:after="120" w:afterAutospacing="0"/>
              <w:jc w:val="center"/>
              <w:rPr>
                <w:rFonts w:eastAsiaTheme="minorHAnsi"/>
                <w:iCs/>
                <w:sz w:val="22"/>
                <w:szCs w:val="22"/>
                <w:lang w:eastAsia="en-US"/>
              </w:rPr>
            </w:pPr>
          </w:p>
        </w:tc>
        <w:tc>
          <w:tcPr>
            <w:tcW w:w="3414" w:type="dxa"/>
            <w:gridSpan w:val="8"/>
            <w:vAlign w:val="center"/>
          </w:tcPr>
          <w:p w14:paraId="20373EDD" w14:textId="77777777" w:rsidR="009B0E28" w:rsidRPr="009E725B" w:rsidRDefault="009B0E28" w:rsidP="009B0E28">
            <w:pPr>
              <w:tabs>
                <w:tab w:val="left" w:pos="960"/>
              </w:tabs>
              <w:jc w:val="center"/>
              <w:rPr>
                <w:rFonts w:ascii="Times New Roman" w:hAnsi="Times New Roman" w:cs="Times New Roman"/>
                <w:lang w:val="kk-KZ"/>
              </w:rPr>
            </w:pPr>
            <w:r w:rsidRPr="009E725B">
              <w:rPr>
                <w:rFonts w:ascii="Times New Roman" w:hAnsi="Times New Roman" w:cs="Times New Roman"/>
              </w:rPr>
              <w:t>от 20</w:t>
            </w:r>
            <w:r w:rsidRPr="009E725B">
              <w:rPr>
                <w:rFonts w:ascii="Times New Roman" w:hAnsi="Times New Roman" w:cs="Times New Roman"/>
                <w:lang w:val="kk-KZ"/>
              </w:rPr>
              <w:t xml:space="preserve"> до 50</w:t>
            </w:r>
          </w:p>
        </w:tc>
        <w:tc>
          <w:tcPr>
            <w:tcW w:w="2265" w:type="dxa"/>
            <w:gridSpan w:val="8"/>
            <w:vAlign w:val="center"/>
          </w:tcPr>
          <w:p w14:paraId="0273724A" w14:textId="77777777" w:rsidR="009B0E28" w:rsidRPr="009E725B" w:rsidRDefault="009B0E28" w:rsidP="009B0E28">
            <w:pPr>
              <w:tabs>
                <w:tab w:val="left" w:pos="709"/>
              </w:tabs>
              <w:jc w:val="center"/>
              <w:rPr>
                <w:rFonts w:ascii="Times New Roman" w:hAnsi="Times New Roman" w:cs="Times New Roman"/>
              </w:rPr>
            </w:pPr>
            <w:r w:rsidRPr="009E725B">
              <w:rPr>
                <w:rFonts w:ascii="Times New Roman" w:hAnsi="Times New Roman" w:cs="Times New Roman"/>
                <w:iCs/>
                <w:lang w:val="kk-KZ"/>
              </w:rPr>
              <w:t>до 80 000 000 тенге</w:t>
            </w:r>
          </w:p>
        </w:tc>
        <w:tc>
          <w:tcPr>
            <w:tcW w:w="2621" w:type="dxa"/>
            <w:gridSpan w:val="5"/>
            <w:vMerge/>
          </w:tcPr>
          <w:p w14:paraId="21F437BC" w14:textId="77777777" w:rsidR="009B0E28" w:rsidRPr="009E725B" w:rsidRDefault="009B0E28" w:rsidP="009B0E28">
            <w:pPr>
              <w:tabs>
                <w:tab w:val="left" w:pos="709"/>
              </w:tabs>
              <w:jc w:val="both"/>
              <w:rPr>
                <w:rFonts w:ascii="Times New Roman" w:hAnsi="Times New Roman" w:cs="Times New Roman"/>
              </w:rPr>
            </w:pPr>
          </w:p>
        </w:tc>
        <w:tc>
          <w:tcPr>
            <w:tcW w:w="2622" w:type="dxa"/>
            <w:gridSpan w:val="2"/>
            <w:vMerge/>
          </w:tcPr>
          <w:p w14:paraId="310AD947" w14:textId="77777777" w:rsidR="009B0E28" w:rsidRPr="009E725B" w:rsidRDefault="009B0E28" w:rsidP="009B0E28">
            <w:pPr>
              <w:tabs>
                <w:tab w:val="left" w:pos="709"/>
              </w:tabs>
              <w:jc w:val="both"/>
              <w:rPr>
                <w:rFonts w:ascii="Times New Roman" w:hAnsi="Times New Roman" w:cs="Times New Roman"/>
              </w:rPr>
            </w:pPr>
          </w:p>
        </w:tc>
        <w:tc>
          <w:tcPr>
            <w:tcW w:w="1281" w:type="dxa"/>
            <w:gridSpan w:val="3"/>
            <w:tcBorders>
              <w:top w:val="nil"/>
              <w:bottom w:val="nil"/>
              <w:right w:val="nil"/>
            </w:tcBorders>
          </w:tcPr>
          <w:p w14:paraId="083E4932" w14:textId="77777777" w:rsidR="009B0E28" w:rsidRPr="009E725B" w:rsidRDefault="009B0E28" w:rsidP="009B0E28">
            <w:pPr>
              <w:spacing w:before="60" w:after="60" w:line="259" w:lineRule="auto"/>
              <w:ind w:right="4066"/>
              <w:jc w:val="both"/>
            </w:pPr>
          </w:p>
        </w:tc>
      </w:tr>
      <w:tr w:rsidR="009B0E28" w:rsidRPr="009E725B" w14:paraId="78C1B5EF" w14:textId="77777777" w:rsidTr="009B0E28">
        <w:trPr>
          <w:trHeight w:val="60"/>
        </w:trPr>
        <w:tc>
          <w:tcPr>
            <w:tcW w:w="829" w:type="dxa"/>
          </w:tcPr>
          <w:p w14:paraId="5BFAE9D8" w14:textId="77777777" w:rsidR="009B0E28" w:rsidRPr="009E725B" w:rsidRDefault="009B0E28" w:rsidP="009B0E28">
            <w:pPr>
              <w:pStyle w:val="af7"/>
              <w:spacing w:before="0" w:beforeAutospacing="0" w:after="120" w:afterAutospacing="0"/>
              <w:jc w:val="center"/>
              <w:rPr>
                <w:rFonts w:eastAsiaTheme="minorHAnsi"/>
                <w:iCs/>
                <w:sz w:val="22"/>
                <w:szCs w:val="22"/>
                <w:lang w:val="kk-KZ" w:eastAsia="en-US"/>
              </w:rPr>
            </w:pPr>
            <w:r w:rsidRPr="009E725B">
              <w:rPr>
                <w:rFonts w:eastAsiaTheme="minorHAnsi"/>
                <w:iCs/>
                <w:sz w:val="22"/>
                <w:szCs w:val="22"/>
                <w:lang w:val="kk-KZ" w:eastAsia="en-US"/>
              </w:rPr>
              <w:t>25-1.2</w:t>
            </w:r>
          </w:p>
        </w:tc>
        <w:tc>
          <w:tcPr>
            <w:tcW w:w="2698" w:type="dxa"/>
            <w:gridSpan w:val="5"/>
          </w:tcPr>
          <w:p w14:paraId="43E9EF37" w14:textId="77777777" w:rsidR="009B0E28" w:rsidRPr="009E725B" w:rsidRDefault="009B0E28" w:rsidP="009B0E28">
            <w:pPr>
              <w:tabs>
                <w:tab w:val="left" w:pos="709"/>
              </w:tabs>
              <w:rPr>
                <w:rFonts w:ascii="Times New Roman" w:hAnsi="Times New Roman" w:cs="Times New Roman"/>
              </w:rPr>
            </w:pPr>
            <w:r w:rsidRPr="009E725B">
              <w:rPr>
                <w:rFonts w:ascii="Times New Roman" w:hAnsi="Times New Roman" w:cs="Times New Roman"/>
                <w:iCs/>
              </w:rPr>
              <w:t>Ставка вознаграждения</w:t>
            </w:r>
          </w:p>
        </w:tc>
        <w:tc>
          <w:tcPr>
            <w:tcW w:w="5679" w:type="dxa"/>
            <w:gridSpan w:val="16"/>
            <w:vAlign w:val="center"/>
          </w:tcPr>
          <w:p w14:paraId="008AF277" w14:textId="77777777" w:rsidR="009B0E28" w:rsidRPr="009E725B" w:rsidRDefault="009B0E28" w:rsidP="009B0E28">
            <w:pPr>
              <w:tabs>
                <w:tab w:val="left" w:pos="960"/>
              </w:tabs>
              <w:jc w:val="center"/>
              <w:rPr>
                <w:rFonts w:ascii="Times New Roman" w:hAnsi="Times New Roman" w:cs="Times New Roman"/>
              </w:rPr>
            </w:pPr>
          </w:p>
          <w:p w14:paraId="6D847EC4" w14:textId="77777777" w:rsidR="009B0E28" w:rsidRPr="009E725B" w:rsidRDefault="009B0E28" w:rsidP="009B0E28">
            <w:pPr>
              <w:tabs>
                <w:tab w:val="left" w:pos="709"/>
              </w:tabs>
              <w:jc w:val="center"/>
              <w:rPr>
                <w:rFonts w:ascii="Times New Roman" w:hAnsi="Times New Roman" w:cs="Times New Roman"/>
              </w:rPr>
            </w:pPr>
            <w:r w:rsidRPr="009E725B">
              <w:rPr>
                <w:rFonts w:ascii="Times New Roman" w:hAnsi="Times New Roman" w:cs="Times New Roman"/>
                <w:iCs/>
              </w:rPr>
              <w:t>9% годовых</w:t>
            </w:r>
          </w:p>
        </w:tc>
        <w:tc>
          <w:tcPr>
            <w:tcW w:w="2621" w:type="dxa"/>
            <w:gridSpan w:val="5"/>
            <w:vMerge/>
          </w:tcPr>
          <w:p w14:paraId="0F00269C" w14:textId="77777777" w:rsidR="009B0E28" w:rsidRPr="009E725B" w:rsidRDefault="009B0E28" w:rsidP="009B0E28">
            <w:pPr>
              <w:spacing w:after="120"/>
              <w:jc w:val="center"/>
              <w:rPr>
                <w:rFonts w:ascii="Times New Roman" w:hAnsi="Times New Roman" w:cs="Times New Roman"/>
                <w:iCs/>
              </w:rPr>
            </w:pPr>
          </w:p>
        </w:tc>
        <w:tc>
          <w:tcPr>
            <w:tcW w:w="2622" w:type="dxa"/>
            <w:gridSpan w:val="2"/>
            <w:vMerge/>
          </w:tcPr>
          <w:p w14:paraId="13D5E200" w14:textId="77777777" w:rsidR="009B0E28" w:rsidRPr="009E725B" w:rsidRDefault="009B0E28" w:rsidP="009B0E28">
            <w:pPr>
              <w:spacing w:after="120"/>
              <w:jc w:val="center"/>
              <w:rPr>
                <w:rFonts w:ascii="Times New Roman" w:hAnsi="Times New Roman" w:cs="Times New Roman"/>
                <w:iCs/>
              </w:rPr>
            </w:pPr>
          </w:p>
        </w:tc>
        <w:tc>
          <w:tcPr>
            <w:tcW w:w="1281" w:type="dxa"/>
            <w:gridSpan w:val="3"/>
            <w:tcBorders>
              <w:top w:val="nil"/>
              <w:bottom w:val="nil"/>
              <w:right w:val="nil"/>
            </w:tcBorders>
          </w:tcPr>
          <w:p w14:paraId="0F4BDDBD" w14:textId="77777777" w:rsidR="009B0E28" w:rsidRPr="009E725B" w:rsidRDefault="009B0E28" w:rsidP="009B0E28">
            <w:pPr>
              <w:tabs>
                <w:tab w:val="left" w:pos="709"/>
              </w:tabs>
              <w:jc w:val="both"/>
            </w:pPr>
          </w:p>
        </w:tc>
        <w:tc>
          <w:tcPr>
            <w:tcW w:w="5102" w:type="dxa"/>
            <w:tcBorders>
              <w:left w:val="nil"/>
            </w:tcBorders>
          </w:tcPr>
          <w:p w14:paraId="6C8656ED" w14:textId="77777777" w:rsidR="009B0E28" w:rsidRPr="009E725B" w:rsidRDefault="009B0E28" w:rsidP="009B0E28">
            <w:pPr>
              <w:spacing w:before="60" w:after="60" w:line="259" w:lineRule="auto"/>
              <w:jc w:val="both"/>
            </w:pPr>
          </w:p>
        </w:tc>
      </w:tr>
      <w:tr w:rsidR="009B0E28" w:rsidRPr="009E725B" w14:paraId="1C626495" w14:textId="77777777" w:rsidTr="009B0E28">
        <w:trPr>
          <w:trHeight w:val="60"/>
        </w:trPr>
        <w:tc>
          <w:tcPr>
            <w:tcW w:w="829" w:type="dxa"/>
          </w:tcPr>
          <w:p w14:paraId="3A6D8B22" w14:textId="77777777" w:rsidR="009B0E28" w:rsidRPr="009E725B" w:rsidRDefault="009B0E28" w:rsidP="009B0E28">
            <w:pPr>
              <w:pStyle w:val="af7"/>
              <w:spacing w:before="0" w:beforeAutospacing="0" w:after="120" w:afterAutospacing="0"/>
              <w:jc w:val="center"/>
              <w:rPr>
                <w:rFonts w:eastAsiaTheme="minorHAnsi"/>
                <w:iCs/>
                <w:sz w:val="22"/>
                <w:szCs w:val="22"/>
                <w:lang w:val="kk-KZ" w:eastAsia="en-US"/>
              </w:rPr>
            </w:pPr>
            <w:r w:rsidRPr="009E725B">
              <w:rPr>
                <w:rFonts w:eastAsiaTheme="minorHAnsi"/>
                <w:iCs/>
                <w:sz w:val="22"/>
                <w:szCs w:val="22"/>
                <w:lang w:val="kk-KZ" w:eastAsia="en-US"/>
              </w:rPr>
              <w:t>25-1.3</w:t>
            </w:r>
          </w:p>
        </w:tc>
        <w:tc>
          <w:tcPr>
            <w:tcW w:w="2698" w:type="dxa"/>
            <w:gridSpan w:val="5"/>
          </w:tcPr>
          <w:p w14:paraId="177F7431" w14:textId="77777777" w:rsidR="009B0E28" w:rsidRPr="009E725B" w:rsidRDefault="009B0E28" w:rsidP="009B0E28">
            <w:pPr>
              <w:tabs>
                <w:tab w:val="left" w:pos="709"/>
              </w:tabs>
              <w:jc w:val="both"/>
              <w:rPr>
                <w:rFonts w:ascii="Times New Roman" w:hAnsi="Times New Roman" w:cs="Times New Roman"/>
              </w:rPr>
            </w:pPr>
            <w:r w:rsidRPr="009E725B">
              <w:rPr>
                <w:rFonts w:ascii="Times New Roman" w:hAnsi="Times New Roman" w:cs="Times New Roman"/>
                <w:iCs/>
              </w:rPr>
              <w:t>Срок займа</w:t>
            </w:r>
          </w:p>
        </w:tc>
        <w:tc>
          <w:tcPr>
            <w:tcW w:w="5679" w:type="dxa"/>
            <w:gridSpan w:val="16"/>
            <w:vAlign w:val="center"/>
          </w:tcPr>
          <w:p w14:paraId="0F99314E" w14:textId="77777777" w:rsidR="009B0E28" w:rsidRPr="009E725B" w:rsidRDefault="009B0E28" w:rsidP="009B0E28">
            <w:pPr>
              <w:tabs>
                <w:tab w:val="left" w:pos="709"/>
                <w:tab w:val="right" w:pos="3534"/>
              </w:tabs>
              <w:jc w:val="center"/>
              <w:rPr>
                <w:rFonts w:ascii="Times New Roman" w:hAnsi="Times New Roman" w:cs="Times New Roman"/>
                <w:lang w:val="en-US"/>
              </w:rPr>
            </w:pPr>
            <w:r w:rsidRPr="009E725B">
              <w:rPr>
                <w:rFonts w:ascii="Times New Roman" w:hAnsi="Times New Roman" w:cs="Times New Roman"/>
                <w:iCs/>
              </w:rPr>
              <w:t>6 мес. – 8 лет</w:t>
            </w:r>
          </w:p>
        </w:tc>
        <w:tc>
          <w:tcPr>
            <w:tcW w:w="2621" w:type="dxa"/>
            <w:gridSpan w:val="5"/>
            <w:vMerge/>
          </w:tcPr>
          <w:p w14:paraId="030524FA" w14:textId="77777777" w:rsidR="009B0E28" w:rsidRPr="009E725B" w:rsidRDefault="009B0E28" w:rsidP="009B0E28">
            <w:pPr>
              <w:spacing w:after="120"/>
              <w:jc w:val="center"/>
              <w:rPr>
                <w:rFonts w:ascii="Times New Roman" w:hAnsi="Times New Roman" w:cs="Times New Roman"/>
                <w:iCs/>
              </w:rPr>
            </w:pPr>
          </w:p>
        </w:tc>
        <w:tc>
          <w:tcPr>
            <w:tcW w:w="2622" w:type="dxa"/>
            <w:gridSpan w:val="2"/>
            <w:vMerge/>
          </w:tcPr>
          <w:p w14:paraId="776841AA" w14:textId="77777777" w:rsidR="009B0E28" w:rsidRPr="009E725B" w:rsidRDefault="009B0E28" w:rsidP="009B0E28">
            <w:pPr>
              <w:spacing w:after="120"/>
              <w:jc w:val="center"/>
              <w:rPr>
                <w:rFonts w:ascii="Times New Roman" w:hAnsi="Times New Roman" w:cs="Times New Roman"/>
                <w:iCs/>
              </w:rPr>
            </w:pPr>
          </w:p>
        </w:tc>
        <w:tc>
          <w:tcPr>
            <w:tcW w:w="1281" w:type="dxa"/>
            <w:gridSpan w:val="3"/>
            <w:tcBorders>
              <w:top w:val="nil"/>
              <w:bottom w:val="nil"/>
              <w:right w:val="nil"/>
            </w:tcBorders>
          </w:tcPr>
          <w:p w14:paraId="75AC1576" w14:textId="77777777" w:rsidR="009B0E28" w:rsidRPr="009E725B" w:rsidRDefault="009B0E28" w:rsidP="009B0E28">
            <w:pPr>
              <w:tabs>
                <w:tab w:val="left" w:pos="709"/>
                <w:tab w:val="right" w:pos="3534"/>
              </w:tabs>
              <w:ind w:right="3288"/>
              <w:jc w:val="both"/>
              <w:rPr>
                <w:lang w:val="en-US"/>
              </w:rPr>
            </w:pPr>
          </w:p>
        </w:tc>
        <w:tc>
          <w:tcPr>
            <w:tcW w:w="5102" w:type="dxa"/>
            <w:tcBorders>
              <w:left w:val="nil"/>
            </w:tcBorders>
          </w:tcPr>
          <w:p w14:paraId="65C046A0" w14:textId="77777777" w:rsidR="009B0E28" w:rsidRPr="009E725B" w:rsidRDefault="009B0E28" w:rsidP="009B0E28">
            <w:pPr>
              <w:tabs>
                <w:tab w:val="left" w:pos="-7230"/>
                <w:tab w:val="left" w:pos="1134"/>
              </w:tabs>
              <w:spacing w:after="120"/>
              <w:rPr>
                <w:iCs/>
                <w:lang w:eastAsia="x-none"/>
              </w:rPr>
            </w:pPr>
          </w:p>
        </w:tc>
      </w:tr>
      <w:tr w:rsidR="009B0E28" w:rsidRPr="009E725B" w14:paraId="02332974" w14:textId="77777777" w:rsidTr="009B0E28">
        <w:trPr>
          <w:gridAfter w:val="4"/>
          <w:wAfter w:w="6383" w:type="dxa"/>
          <w:trHeight w:val="60"/>
        </w:trPr>
        <w:tc>
          <w:tcPr>
            <w:tcW w:w="829" w:type="dxa"/>
          </w:tcPr>
          <w:p w14:paraId="05B976A8" w14:textId="77777777" w:rsidR="009B0E28" w:rsidRPr="009E725B" w:rsidRDefault="009B0E28" w:rsidP="009B0E28">
            <w:pPr>
              <w:pStyle w:val="af7"/>
              <w:spacing w:before="0" w:beforeAutospacing="0" w:after="120" w:afterAutospacing="0"/>
              <w:jc w:val="center"/>
              <w:rPr>
                <w:rFonts w:eastAsiaTheme="minorHAnsi"/>
                <w:iCs/>
                <w:sz w:val="22"/>
                <w:szCs w:val="22"/>
                <w:lang w:val="kk-KZ" w:eastAsia="en-US"/>
              </w:rPr>
            </w:pPr>
            <w:r w:rsidRPr="009E725B">
              <w:rPr>
                <w:rFonts w:eastAsiaTheme="minorHAnsi"/>
                <w:iCs/>
                <w:sz w:val="22"/>
                <w:szCs w:val="22"/>
                <w:lang w:val="kk-KZ" w:eastAsia="en-US"/>
              </w:rPr>
              <w:t>25-1.4</w:t>
            </w:r>
          </w:p>
        </w:tc>
        <w:tc>
          <w:tcPr>
            <w:tcW w:w="2698" w:type="dxa"/>
            <w:gridSpan w:val="5"/>
          </w:tcPr>
          <w:p w14:paraId="3709CC4B" w14:textId="77777777" w:rsidR="009B0E28" w:rsidRPr="009E725B" w:rsidRDefault="009B0E28" w:rsidP="009B0E28">
            <w:pPr>
              <w:tabs>
                <w:tab w:val="left" w:pos="709"/>
              </w:tabs>
              <w:jc w:val="both"/>
              <w:rPr>
                <w:rFonts w:ascii="Times New Roman" w:hAnsi="Times New Roman" w:cs="Times New Roman"/>
                <w:iCs/>
                <w:lang w:val="kk-KZ"/>
              </w:rPr>
            </w:pPr>
            <w:r w:rsidRPr="009E725B">
              <w:rPr>
                <w:rFonts w:ascii="Times New Roman" w:hAnsi="Times New Roman" w:cs="Times New Roman"/>
                <w:iCs/>
                <w:lang w:val="kk-KZ"/>
              </w:rPr>
              <w:t>Страхование</w:t>
            </w:r>
          </w:p>
        </w:tc>
        <w:tc>
          <w:tcPr>
            <w:tcW w:w="5679" w:type="dxa"/>
            <w:gridSpan w:val="16"/>
          </w:tcPr>
          <w:p w14:paraId="0DEF3B1B" w14:textId="77777777" w:rsidR="009B0E28" w:rsidRPr="009E725B" w:rsidRDefault="009B0E28" w:rsidP="009B0E28">
            <w:pPr>
              <w:tabs>
                <w:tab w:val="left" w:pos="709"/>
              </w:tabs>
              <w:jc w:val="both"/>
              <w:rPr>
                <w:rFonts w:ascii="Times New Roman" w:hAnsi="Times New Roman" w:cs="Times New Roman"/>
                <w:iCs/>
                <w:lang w:val="kk-KZ"/>
              </w:rPr>
            </w:pPr>
            <w:r w:rsidRPr="009E725B">
              <w:rPr>
                <w:rFonts w:ascii="Times New Roman" w:hAnsi="Times New Roman" w:cs="Times New Roman"/>
                <w:iCs/>
                <w:lang w:val="kk-KZ"/>
              </w:rPr>
              <w:t>страхование залоговой недвижимости: требуется</w:t>
            </w:r>
          </w:p>
        </w:tc>
        <w:tc>
          <w:tcPr>
            <w:tcW w:w="5243" w:type="dxa"/>
            <w:gridSpan w:val="7"/>
          </w:tcPr>
          <w:p w14:paraId="2DBB36D4" w14:textId="77777777" w:rsidR="009B0E28" w:rsidRPr="009E725B" w:rsidRDefault="009B0E28" w:rsidP="009B0E28">
            <w:pPr>
              <w:tabs>
                <w:tab w:val="left" w:pos="-7230"/>
                <w:tab w:val="left" w:pos="1134"/>
              </w:tabs>
              <w:spacing w:after="120"/>
              <w:rPr>
                <w:rFonts w:ascii="Times New Roman" w:hAnsi="Times New Roman" w:cs="Times New Roman"/>
                <w:iCs/>
                <w:lang w:val="kk-KZ"/>
              </w:rPr>
            </w:pPr>
            <w:r w:rsidRPr="009E725B">
              <w:rPr>
                <w:rFonts w:ascii="Times New Roman" w:hAnsi="Times New Roman" w:cs="Times New Roman"/>
                <w:iCs/>
                <w:lang w:val="kk-KZ"/>
              </w:rPr>
              <w:t>титульное страхование приобретаемой недвижимости не требуется</w:t>
            </w:r>
          </w:p>
        </w:tc>
      </w:tr>
      <w:tr w:rsidR="009B0E28" w:rsidRPr="009E725B" w14:paraId="7F04766F" w14:textId="77777777" w:rsidTr="009B0E28">
        <w:trPr>
          <w:gridAfter w:val="4"/>
          <w:wAfter w:w="6383" w:type="dxa"/>
          <w:trHeight w:val="506"/>
        </w:trPr>
        <w:tc>
          <w:tcPr>
            <w:tcW w:w="844" w:type="dxa"/>
            <w:gridSpan w:val="2"/>
            <w:shd w:val="clear" w:color="auto" w:fill="D0CECE" w:themeFill="background2" w:themeFillShade="E6"/>
          </w:tcPr>
          <w:p w14:paraId="7FC9F0B9" w14:textId="77777777" w:rsidR="009B0E28" w:rsidRPr="009E725B" w:rsidRDefault="009B0E28" w:rsidP="009B0E28">
            <w:pPr>
              <w:pStyle w:val="af7"/>
              <w:jc w:val="center"/>
              <w:rPr>
                <w:b/>
                <w:color w:val="000000"/>
                <w:sz w:val="22"/>
                <w:szCs w:val="22"/>
              </w:rPr>
            </w:pPr>
            <w:r w:rsidRPr="009E725B">
              <w:rPr>
                <w:b/>
                <w:color w:val="000000"/>
                <w:sz w:val="22"/>
                <w:szCs w:val="22"/>
              </w:rPr>
              <w:t>26</w:t>
            </w:r>
          </w:p>
        </w:tc>
        <w:tc>
          <w:tcPr>
            <w:tcW w:w="13605" w:type="dxa"/>
            <w:gridSpan w:val="27"/>
            <w:shd w:val="clear" w:color="auto" w:fill="D0CECE" w:themeFill="background2" w:themeFillShade="E6"/>
          </w:tcPr>
          <w:p w14:paraId="0124E226" w14:textId="77777777" w:rsidR="009B0E28" w:rsidRPr="009E725B" w:rsidRDefault="009B0E28" w:rsidP="009B0E28">
            <w:pPr>
              <w:tabs>
                <w:tab w:val="left" w:pos="-7230"/>
                <w:tab w:val="left" w:pos="1134"/>
              </w:tabs>
              <w:spacing w:after="120"/>
              <w:jc w:val="both"/>
              <w:rPr>
                <w:rFonts w:ascii="Times New Roman" w:hAnsi="Times New Roman" w:cs="Times New Roman"/>
                <w:b/>
                <w:bCs/>
              </w:rPr>
            </w:pPr>
            <w:r w:rsidRPr="009E725B">
              <w:rPr>
                <w:rFonts w:ascii="Times New Roman" w:hAnsi="Times New Roman" w:cs="Times New Roman"/>
                <w:b/>
                <w:color w:val="000000"/>
                <w:sz w:val="24"/>
                <w:szCs w:val="24"/>
              </w:rPr>
              <w:t>Реализация жилья за пределами столицы, городов республиканского значения и областных центров на первичном и вторичном рынках</w:t>
            </w:r>
            <w:r w:rsidRPr="009E725B">
              <w:rPr>
                <w:rFonts w:ascii="Times New Roman" w:eastAsia="Times New Roman" w:hAnsi="Times New Roman" w:cs="Times New Roman"/>
                <w:b/>
                <w:sz w:val="24"/>
                <w:szCs w:val="24"/>
                <w:lang w:eastAsia="ru-RU"/>
              </w:rPr>
              <w:t>,</w:t>
            </w:r>
            <w:r w:rsidRPr="009E725B">
              <w:rPr>
                <w:rFonts w:ascii="Times New Roman" w:hAnsi="Times New Roman" w:cs="Times New Roman"/>
                <w:b/>
                <w:sz w:val="24"/>
                <w:szCs w:val="24"/>
                <w:lang w:val="kk-KZ"/>
              </w:rPr>
              <w:t xml:space="preserve"> </w:t>
            </w:r>
            <w:r w:rsidRPr="009E725B">
              <w:rPr>
                <w:rFonts w:ascii="Times New Roman" w:hAnsi="Times New Roman" w:cs="Times New Roman"/>
                <w:b/>
                <w:sz w:val="24"/>
                <w:szCs w:val="24"/>
              </w:rPr>
              <w:t xml:space="preserve">путем предоставления </w:t>
            </w:r>
            <w:r w:rsidRPr="009E725B">
              <w:rPr>
                <w:rFonts w:ascii="Times New Roman" w:eastAsia="Times New Roman" w:hAnsi="Times New Roman" w:cs="Times New Roman"/>
                <w:b/>
                <w:sz w:val="24"/>
                <w:szCs w:val="24"/>
                <w:lang w:eastAsia="ru-RU"/>
              </w:rPr>
              <w:t>предварительных</w:t>
            </w:r>
            <w:r w:rsidRPr="009E725B">
              <w:rPr>
                <w:rFonts w:ascii="Times New Roman" w:hAnsi="Times New Roman" w:cs="Times New Roman"/>
                <w:b/>
                <w:sz w:val="24"/>
                <w:szCs w:val="24"/>
              </w:rPr>
              <w:t xml:space="preserve"> жилищных займов </w:t>
            </w:r>
            <w:r w:rsidRPr="009E725B">
              <w:rPr>
                <w:rFonts w:ascii="Times New Roman" w:eastAsia="Times New Roman" w:hAnsi="Times New Roman" w:cs="Times New Roman"/>
                <w:b/>
                <w:sz w:val="24"/>
                <w:szCs w:val="24"/>
                <w:lang w:eastAsia="ru-RU"/>
              </w:rPr>
              <w:t>по ставке</w:t>
            </w:r>
            <w:r w:rsidRPr="009E725B">
              <w:rPr>
                <w:rFonts w:ascii="Times New Roman" w:hAnsi="Times New Roman" w:cs="Times New Roman"/>
                <w:b/>
                <w:sz w:val="24"/>
                <w:szCs w:val="24"/>
              </w:rPr>
              <w:t xml:space="preserve"> вознаграждения не более 2% </w:t>
            </w:r>
            <w:r w:rsidRPr="009E725B">
              <w:rPr>
                <w:rFonts w:ascii="Times New Roman" w:hAnsi="Times New Roman" w:cs="Times New Roman"/>
                <w:b/>
                <w:sz w:val="24"/>
                <w:szCs w:val="24"/>
              </w:rPr>
              <w:lastRenderedPageBreak/>
              <w:t xml:space="preserve">годовых </w:t>
            </w:r>
            <w:r w:rsidRPr="009E725B">
              <w:rPr>
                <w:rFonts w:ascii="Times New Roman" w:hAnsi="Times New Roman" w:cs="Times New Roman"/>
                <w:b/>
                <w:sz w:val="24"/>
                <w:szCs w:val="24"/>
                <w:lang w:val="kk-KZ"/>
              </w:rPr>
              <w:t xml:space="preserve">за счет возвратных средств </w:t>
            </w:r>
            <w:r w:rsidRPr="009E725B">
              <w:rPr>
                <w:rFonts w:ascii="Times New Roman" w:hAnsi="Times New Roman" w:cs="Times New Roman"/>
                <w:b/>
                <w:sz w:val="24"/>
                <w:szCs w:val="24"/>
              </w:rPr>
              <w:t>в рамках Концепции развития жилищно-коммунальной инфраструктуры на 2023-2029 годы</w:t>
            </w:r>
            <w:r w:rsidRPr="009E725B">
              <w:rPr>
                <w:rFonts w:ascii="Times New Roman" w:hAnsi="Times New Roman" w:cs="Times New Roman"/>
                <w:b/>
                <w:sz w:val="20"/>
                <w:szCs w:val="20"/>
                <w:lang w:val="kk-KZ"/>
              </w:rPr>
              <w:t xml:space="preserve"> </w:t>
            </w:r>
            <w:r w:rsidRPr="009E725B">
              <w:rPr>
                <w:rFonts w:ascii="Times New Roman" w:hAnsi="Times New Roman" w:cs="Times New Roman"/>
                <w:bCs/>
                <w:snapToGrid w:val="0"/>
                <w:sz w:val="20"/>
                <w:szCs w:val="20"/>
              </w:rPr>
              <w:t>(</w:t>
            </w:r>
            <w:r w:rsidRPr="009E725B">
              <w:rPr>
                <w:rFonts w:ascii="Times New Roman" w:hAnsi="Times New Roman" w:cs="Times New Roman"/>
                <w:i/>
                <w:iCs/>
                <w:sz w:val="20"/>
                <w:szCs w:val="20"/>
              </w:rPr>
              <w:t>строка 26 внесена согласно решению КБПП Протокол №П</w:t>
            </w:r>
            <w:r w:rsidRPr="009E725B">
              <w:rPr>
                <w:rFonts w:ascii="Times New Roman" w:hAnsi="Times New Roman" w:cs="Times New Roman"/>
                <w:i/>
                <w:iCs/>
                <w:sz w:val="20"/>
                <w:szCs w:val="20"/>
                <w:lang w:val="kk-KZ"/>
              </w:rPr>
              <w:t xml:space="preserve">42-2024 </w:t>
            </w:r>
            <w:r w:rsidRPr="009E725B">
              <w:rPr>
                <w:rFonts w:ascii="Times New Roman" w:hAnsi="Times New Roman" w:cs="Times New Roman"/>
                <w:i/>
                <w:iCs/>
                <w:sz w:val="20"/>
                <w:szCs w:val="20"/>
              </w:rPr>
              <w:t xml:space="preserve">от </w:t>
            </w:r>
            <w:r w:rsidRPr="009E725B">
              <w:rPr>
                <w:rFonts w:ascii="Times New Roman" w:hAnsi="Times New Roman" w:cs="Times New Roman"/>
                <w:i/>
                <w:iCs/>
                <w:sz w:val="20"/>
                <w:szCs w:val="20"/>
                <w:lang w:val="kk-KZ"/>
              </w:rPr>
              <w:t>18</w:t>
            </w:r>
            <w:r w:rsidRPr="009E725B">
              <w:rPr>
                <w:rFonts w:ascii="Times New Roman" w:hAnsi="Times New Roman" w:cs="Times New Roman"/>
                <w:i/>
                <w:iCs/>
                <w:sz w:val="20"/>
                <w:szCs w:val="20"/>
              </w:rPr>
              <w:t>.07.2024г</w:t>
            </w:r>
            <w:r w:rsidRPr="009E725B">
              <w:rPr>
                <w:rFonts w:ascii="Times New Roman" w:hAnsi="Times New Roman" w:cs="Times New Roman"/>
                <w:i/>
                <w:iCs/>
                <w:sz w:val="20"/>
                <w:szCs w:val="20"/>
                <w:lang w:val="kk-KZ"/>
              </w:rPr>
              <w:t xml:space="preserve">., </w:t>
            </w:r>
            <w:r w:rsidRPr="009E725B">
              <w:rPr>
                <w:rFonts w:ascii="Times New Roman" w:hAnsi="Times New Roman" w:cs="Times New Roman"/>
                <w:i/>
                <w:iCs/>
                <w:sz w:val="20"/>
                <w:szCs w:val="20"/>
              </w:rPr>
              <w:t>вводятся в действие с даты автоматизации)</w:t>
            </w:r>
            <w:r w:rsidRPr="009E725B">
              <w:rPr>
                <w:rFonts w:ascii="Times New Roman" w:hAnsi="Times New Roman" w:cs="Times New Roman"/>
                <w:b/>
              </w:rPr>
              <w:t xml:space="preserve"> </w:t>
            </w:r>
          </w:p>
        </w:tc>
      </w:tr>
      <w:tr w:rsidR="009B0E28" w:rsidRPr="009E725B" w14:paraId="7C46F2DF" w14:textId="77777777" w:rsidTr="009B0E28">
        <w:trPr>
          <w:gridAfter w:val="4"/>
          <w:wAfter w:w="6383" w:type="dxa"/>
          <w:trHeight w:val="166"/>
        </w:trPr>
        <w:tc>
          <w:tcPr>
            <w:tcW w:w="844" w:type="dxa"/>
            <w:gridSpan w:val="2"/>
          </w:tcPr>
          <w:p w14:paraId="69408E16" w14:textId="77777777" w:rsidR="009B0E28" w:rsidRPr="009E725B" w:rsidRDefault="009B0E28" w:rsidP="009B0E28">
            <w:pPr>
              <w:spacing w:before="60" w:after="60"/>
              <w:jc w:val="center"/>
              <w:rPr>
                <w:rFonts w:ascii="Times New Roman" w:hAnsi="Times New Roman" w:cs="Times New Roman"/>
                <w:sz w:val="24"/>
                <w:szCs w:val="24"/>
              </w:rPr>
            </w:pPr>
          </w:p>
        </w:tc>
        <w:tc>
          <w:tcPr>
            <w:tcW w:w="2683" w:type="dxa"/>
            <w:gridSpan w:val="4"/>
          </w:tcPr>
          <w:p w14:paraId="6C97E0D8" w14:textId="77777777" w:rsidR="009B0E28" w:rsidRPr="009E725B" w:rsidRDefault="009B0E28" w:rsidP="009B0E28">
            <w:pPr>
              <w:spacing w:before="60" w:after="60"/>
              <w:jc w:val="both"/>
              <w:rPr>
                <w:rFonts w:ascii="Times New Roman" w:hAnsi="Times New Roman" w:cs="Times New Roman"/>
                <w:b/>
                <w:iCs/>
                <w:sz w:val="24"/>
                <w:szCs w:val="24"/>
              </w:rPr>
            </w:pPr>
          </w:p>
        </w:tc>
        <w:tc>
          <w:tcPr>
            <w:tcW w:w="3404" w:type="dxa"/>
            <w:gridSpan w:val="7"/>
          </w:tcPr>
          <w:p w14:paraId="1999AC2B" w14:textId="77777777" w:rsidR="009B0E28" w:rsidRPr="009E725B" w:rsidRDefault="009B0E28" w:rsidP="009B0E28">
            <w:pPr>
              <w:jc w:val="center"/>
              <w:rPr>
                <w:rFonts w:ascii="Times New Roman" w:hAnsi="Times New Roman" w:cs="Times New Roman"/>
                <w:iCs/>
                <w:sz w:val="24"/>
                <w:szCs w:val="24"/>
              </w:rPr>
            </w:pPr>
          </w:p>
        </w:tc>
        <w:tc>
          <w:tcPr>
            <w:tcW w:w="2275" w:type="dxa"/>
            <w:gridSpan w:val="9"/>
          </w:tcPr>
          <w:p w14:paraId="376E9E1A" w14:textId="77777777" w:rsidR="009B0E28" w:rsidRPr="009E725B" w:rsidRDefault="009B0E28" w:rsidP="009B0E28">
            <w:pPr>
              <w:pStyle w:val="af7"/>
              <w:jc w:val="center"/>
              <w:rPr>
                <w:iCs/>
              </w:rPr>
            </w:pPr>
            <w:r w:rsidRPr="009E725B">
              <w:rPr>
                <w:color w:val="000000"/>
              </w:rPr>
              <w:t>Источник финансирования</w:t>
            </w:r>
          </w:p>
        </w:tc>
        <w:tc>
          <w:tcPr>
            <w:tcW w:w="5243" w:type="dxa"/>
            <w:gridSpan w:val="7"/>
          </w:tcPr>
          <w:p w14:paraId="29B412EE" w14:textId="77777777" w:rsidR="009B0E28" w:rsidRPr="009E725B" w:rsidRDefault="009B0E28" w:rsidP="009B0E28">
            <w:pPr>
              <w:tabs>
                <w:tab w:val="left" w:pos="-7230"/>
                <w:tab w:val="left" w:pos="1134"/>
              </w:tabs>
              <w:spacing w:after="120"/>
              <w:ind w:left="318" w:hanging="318"/>
              <w:jc w:val="center"/>
              <w:rPr>
                <w:rFonts w:ascii="Times New Roman" w:eastAsia="Times New Roman" w:hAnsi="Times New Roman" w:cs="Times New Roman"/>
                <w:color w:val="000000"/>
                <w:sz w:val="24"/>
                <w:szCs w:val="24"/>
                <w:lang w:eastAsia="ru-RU"/>
              </w:rPr>
            </w:pPr>
            <w:r w:rsidRPr="009E725B">
              <w:rPr>
                <w:rFonts w:ascii="Times New Roman" w:hAnsi="Times New Roman" w:cs="Times New Roman"/>
                <w:sz w:val="24"/>
                <w:szCs w:val="24"/>
              </w:rPr>
              <w:t>Примечание</w:t>
            </w:r>
          </w:p>
        </w:tc>
      </w:tr>
      <w:tr w:rsidR="009B0E28" w:rsidRPr="009E725B" w14:paraId="128B4CC3" w14:textId="77777777" w:rsidTr="009B0E28">
        <w:trPr>
          <w:gridAfter w:val="4"/>
          <w:wAfter w:w="6383" w:type="dxa"/>
          <w:trHeight w:val="462"/>
        </w:trPr>
        <w:tc>
          <w:tcPr>
            <w:tcW w:w="844" w:type="dxa"/>
            <w:gridSpan w:val="2"/>
          </w:tcPr>
          <w:p w14:paraId="48E060FA" w14:textId="77777777" w:rsidR="009B0E28" w:rsidRPr="009E725B" w:rsidRDefault="009B0E28" w:rsidP="009B0E28">
            <w:pPr>
              <w:spacing w:before="60" w:after="60"/>
              <w:jc w:val="center"/>
              <w:rPr>
                <w:rFonts w:ascii="Times New Roman" w:hAnsi="Times New Roman" w:cs="Times New Roman"/>
                <w:sz w:val="24"/>
                <w:szCs w:val="24"/>
              </w:rPr>
            </w:pPr>
            <w:r w:rsidRPr="009E725B">
              <w:rPr>
                <w:rFonts w:ascii="Times New Roman" w:hAnsi="Times New Roman" w:cs="Times New Roman"/>
                <w:sz w:val="24"/>
                <w:szCs w:val="24"/>
              </w:rPr>
              <w:t>26.1</w:t>
            </w:r>
          </w:p>
        </w:tc>
        <w:tc>
          <w:tcPr>
            <w:tcW w:w="2683" w:type="dxa"/>
            <w:gridSpan w:val="4"/>
          </w:tcPr>
          <w:p w14:paraId="62F53C59" w14:textId="77777777" w:rsidR="009B0E28" w:rsidRPr="009E725B" w:rsidRDefault="009B0E28" w:rsidP="009B0E28">
            <w:pPr>
              <w:spacing w:before="60" w:after="60"/>
              <w:jc w:val="both"/>
              <w:rPr>
                <w:rFonts w:ascii="Times New Roman" w:hAnsi="Times New Roman" w:cs="Times New Roman"/>
                <w:b/>
                <w:iCs/>
                <w:sz w:val="24"/>
                <w:szCs w:val="24"/>
              </w:rPr>
            </w:pPr>
            <w:r w:rsidRPr="009E725B">
              <w:rPr>
                <w:rFonts w:ascii="Times New Roman" w:hAnsi="Times New Roman" w:cs="Times New Roman"/>
                <w:sz w:val="24"/>
                <w:szCs w:val="24"/>
              </w:rPr>
              <w:t>Накопления ЖСС, % от договорной суммы</w:t>
            </w:r>
          </w:p>
        </w:tc>
        <w:tc>
          <w:tcPr>
            <w:tcW w:w="3404" w:type="dxa"/>
            <w:gridSpan w:val="7"/>
          </w:tcPr>
          <w:p w14:paraId="751900E3" w14:textId="77777777" w:rsidR="009B0E28" w:rsidRPr="009E725B" w:rsidRDefault="009B0E28" w:rsidP="009B0E28">
            <w:pPr>
              <w:jc w:val="center"/>
              <w:rPr>
                <w:rFonts w:ascii="Times New Roman" w:hAnsi="Times New Roman" w:cs="Times New Roman"/>
                <w:b/>
                <w:iCs/>
                <w:sz w:val="24"/>
                <w:szCs w:val="24"/>
              </w:rPr>
            </w:pPr>
            <w:r w:rsidRPr="009E725B">
              <w:rPr>
                <w:rFonts w:ascii="Times New Roman" w:hAnsi="Times New Roman" w:cs="Times New Roman"/>
                <w:iCs/>
                <w:sz w:val="24"/>
                <w:szCs w:val="24"/>
              </w:rPr>
              <w:t>от 10 до 50</w:t>
            </w:r>
          </w:p>
        </w:tc>
        <w:tc>
          <w:tcPr>
            <w:tcW w:w="2275" w:type="dxa"/>
            <w:gridSpan w:val="9"/>
            <w:vMerge w:val="restart"/>
          </w:tcPr>
          <w:p w14:paraId="5B440D82" w14:textId="77777777" w:rsidR="009B0E28" w:rsidRPr="009E725B" w:rsidRDefault="009B0E28" w:rsidP="009B0E28">
            <w:pPr>
              <w:pStyle w:val="af7"/>
              <w:jc w:val="both"/>
              <w:rPr>
                <w:iCs/>
              </w:rPr>
            </w:pPr>
            <w:r w:rsidRPr="009E725B">
              <w:rPr>
                <w:color w:val="000000"/>
              </w:rPr>
              <w:t>возвратные средства по ставке не более 2% годовых в рамках Концепции развития жилищно-коммунальной инфраструктуры на 2023-2029 годы</w:t>
            </w:r>
          </w:p>
        </w:tc>
        <w:tc>
          <w:tcPr>
            <w:tcW w:w="5243" w:type="dxa"/>
            <w:gridSpan w:val="7"/>
            <w:vMerge w:val="restart"/>
          </w:tcPr>
          <w:p w14:paraId="5CC7169B" w14:textId="77777777" w:rsidR="009B0E28" w:rsidRPr="009E725B" w:rsidRDefault="009B0E28" w:rsidP="009B0E28">
            <w:pPr>
              <w:jc w:val="both"/>
              <w:rPr>
                <w:rFonts w:ascii="Times New Roman" w:hAnsi="Times New Roman" w:cs="Times New Roman"/>
                <w:iCs/>
                <w:sz w:val="24"/>
                <w:szCs w:val="24"/>
                <w:lang w:val="kk-KZ"/>
              </w:rPr>
            </w:pPr>
            <w:r w:rsidRPr="009E725B">
              <w:rPr>
                <w:rFonts w:ascii="Times New Roman" w:hAnsi="Times New Roman" w:cs="Times New Roman"/>
                <w:iCs/>
                <w:sz w:val="24"/>
                <w:szCs w:val="24"/>
                <w:lang w:val="kk-KZ"/>
              </w:rPr>
              <w:t>Требования к участникам Программы регламентируются Правилами реализации жилья через систему жилищных строительных сбережений</w:t>
            </w:r>
          </w:p>
          <w:p w14:paraId="5CBB251A" w14:textId="77777777" w:rsidR="009B0E28" w:rsidRPr="009E725B" w:rsidRDefault="009B0E28" w:rsidP="009B0E28">
            <w:pPr>
              <w:jc w:val="both"/>
              <w:rPr>
                <w:rFonts w:ascii="Times New Roman" w:hAnsi="Times New Roman" w:cs="Times New Roman"/>
                <w:sz w:val="24"/>
                <w:szCs w:val="24"/>
                <w:lang w:val="kk-KZ"/>
              </w:rPr>
            </w:pPr>
            <w:r w:rsidRPr="009E725B">
              <w:rPr>
                <w:rFonts w:ascii="Times New Roman" w:hAnsi="Times New Roman" w:cs="Times New Roman"/>
                <w:iCs/>
                <w:sz w:val="24"/>
                <w:szCs w:val="24"/>
                <w:lang w:val="kk-KZ"/>
              </w:rPr>
              <w:t xml:space="preserve"> в АО "Отбасы банк" в рамках Концепции развития жилищно-коммунальной инфраструктуры на 2023-2029 годы, утвержденных решением Правления АО "Отбасы банк".</w:t>
            </w:r>
          </w:p>
        </w:tc>
      </w:tr>
      <w:tr w:rsidR="009B0E28" w:rsidRPr="009E725B" w14:paraId="07604A12" w14:textId="77777777" w:rsidTr="009B0E28">
        <w:trPr>
          <w:gridAfter w:val="4"/>
          <w:wAfter w:w="6383" w:type="dxa"/>
          <w:trHeight w:val="225"/>
        </w:trPr>
        <w:tc>
          <w:tcPr>
            <w:tcW w:w="844" w:type="dxa"/>
            <w:gridSpan w:val="2"/>
          </w:tcPr>
          <w:p w14:paraId="050C810D" w14:textId="77777777" w:rsidR="009B0E28" w:rsidRPr="009E725B" w:rsidRDefault="009B0E28" w:rsidP="009B0E28">
            <w:pPr>
              <w:spacing w:before="60" w:after="60"/>
              <w:jc w:val="center"/>
              <w:rPr>
                <w:rFonts w:ascii="Times New Roman" w:hAnsi="Times New Roman" w:cs="Times New Roman"/>
                <w:sz w:val="24"/>
                <w:szCs w:val="24"/>
              </w:rPr>
            </w:pPr>
            <w:r w:rsidRPr="009E725B">
              <w:rPr>
                <w:rFonts w:ascii="Times New Roman" w:hAnsi="Times New Roman" w:cs="Times New Roman"/>
                <w:sz w:val="24"/>
                <w:szCs w:val="24"/>
              </w:rPr>
              <w:t>26.2</w:t>
            </w:r>
          </w:p>
        </w:tc>
        <w:tc>
          <w:tcPr>
            <w:tcW w:w="2683" w:type="dxa"/>
            <w:gridSpan w:val="4"/>
          </w:tcPr>
          <w:p w14:paraId="4BBF89A4" w14:textId="77777777" w:rsidR="009B0E28" w:rsidRPr="009E725B" w:rsidRDefault="009B0E28" w:rsidP="009B0E28">
            <w:pPr>
              <w:spacing w:before="60" w:after="60"/>
              <w:jc w:val="both"/>
              <w:rPr>
                <w:rFonts w:ascii="Times New Roman" w:hAnsi="Times New Roman" w:cs="Times New Roman"/>
                <w:sz w:val="24"/>
                <w:szCs w:val="24"/>
              </w:rPr>
            </w:pPr>
            <w:r w:rsidRPr="009E725B">
              <w:rPr>
                <w:rFonts w:ascii="Times New Roman" w:hAnsi="Times New Roman" w:cs="Times New Roman"/>
                <w:iCs/>
                <w:sz w:val="24"/>
                <w:szCs w:val="24"/>
              </w:rPr>
              <w:t>Ставка вознаграждения</w:t>
            </w:r>
          </w:p>
        </w:tc>
        <w:tc>
          <w:tcPr>
            <w:tcW w:w="3404" w:type="dxa"/>
            <w:gridSpan w:val="7"/>
          </w:tcPr>
          <w:p w14:paraId="0E104215" w14:textId="77777777" w:rsidR="009B0E28" w:rsidRPr="009E725B" w:rsidRDefault="009B0E28" w:rsidP="009B0E28">
            <w:pPr>
              <w:jc w:val="center"/>
              <w:rPr>
                <w:rFonts w:ascii="Times New Roman" w:hAnsi="Times New Roman" w:cs="Times New Roman"/>
                <w:sz w:val="24"/>
                <w:szCs w:val="24"/>
              </w:rPr>
            </w:pPr>
            <w:r w:rsidRPr="009E725B">
              <w:rPr>
                <w:rFonts w:ascii="Times New Roman" w:hAnsi="Times New Roman" w:cs="Times New Roman"/>
                <w:sz w:val="24"/>
                <w:szCs w:val="24"/>
              </w:rPr>
              <w:t>2% годовых</w:t>
            </w:r>
          </w:p>
        </w:tc>
        <w:tc>
          <w:tcPr>
            <w:tcW w:w="2275" w:type="dxa"/>
            <w:gridSpan w:val="9"/>
            <w:vMerge/>
          </w:tcPr>
          <w:p w14:paraId="20C3C984" w14:textId="77777777" w:rsidR="009B0E28" w:rsidRPr="009E725B" w:rsidRDefault="009B0E28" w:rsidP="009B0E28">
            <w:pPr>
              <w:rPr>
                <w:rFonts w:ascii="Times New Roman" w:hAnsi="Times New Roman" w:cs="Times New Roman"/>
                <w:iCs/>
                <w:sz w:val="24"/>
                <w:szCs w:val="24"/>
              </w:rPr>
            </w:pPr>
          </w:p>
        </w:tc>
        <w:tc>
          <w:tcPr>
            <w:tcW w:w="5243" w:type="dxa"/>
            <w:gridSpan w:val="7"/>
            <w:vMerge/>
          </w:tcPr>
          <w:p w14:paraId="1216950A"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9E725B" w14:paraId="3E416A48" w14:textId="77777777" w:rsidTr="009B0E28">
        <w:trPr>
          <w:gridAfter w:val="4"/>
          <w:wAfter w:w="6383" w:type="dxa"/>
          <w:trHeight w:val="322"/>
        </w:trPr>
        <w:tc>
          <w:tcPr>
            <w:tcW w:w="844" w:type="dxa"/>
            <w:gridSpan w:val="2"/>
          </w:tcPr>
          <w:p w14:paraId="1406592D" w14:textId="77777777" w:rsidR="009B0E28" w:rsidRPr="009E725B" w:rsidRDefault="009B0E28" w:rsidP="009B0E28">
            <w:pPr>
              <w:spacing w:before="60" w:after="60"/>
              <w:jc w:val="center"/>
              <w:rPr>
                <w:rFonts w:ascii="Times New Roman" w:hAnsi="Times New Roman" w:cs="Times New Roman"/>
                <w:sz w:val="24"/>
                <w:szCs w:val="24"/>
              </w:rPr>
            </w:pPr>
            <w:r w:rsidRPr="009E725B">
              <w:rPr>
                <w:rFonts w:ascii="Times New Roman" w:hAnsi="Times New Roman" w:cs="Times New Roman"/>
                <w:sz w:val="24"/>
                <w:szCs w:val="24"/>
              </w:rPr>
              <w:t>26.3</w:t>
            </w:r>
          </w:p>
        </w:tc>
        <w:tc>
          <w:tcPr>
            <w:tcW w:w="2683" w:type="dxa"/>
            <w:gridSpan w:val="4"/>
          </w:tcPr>
          <w:p w14:paraId="5297D582" w14:textId="77777777" w:rsidR="009B0E28" w:rsidRPr="009E725B" w:rsidRDefault="009B0E28" w:rsidP="009B0E28">
            <w:pPr>
              <w:spacing w:before="60" w:after="60"/>
              <w:jc w:val="both"/>
              <w:rPr>
                <w:rFonts w:ascii="Times New Roman" w:hAnsi="Times New Roman" w:cs="Times New Roman"/>
                <w:sz w:val="24"/>
                <w:szCs w:val="24"/>
              </w:rPr>
            </w:pPr>
            <w:r w:rsidRPr="009E725B">
              <w:rPr>
                <w:rFonts w:ascii="Times New Roman" w:hAnsi="Times New Roman" w:cs="Times New Roman"/>
                <w:iCs/>
                <w:sz w:val="24"/>
                <w:szCs w:val="24"/>
              </w:rPr>
              <w:t>Срок займа</w:t>
            </w:r>
          </w:p>
        </w:tc>
        <w:tc>
          <w:tcPr>
            <w:tcW w:w="3404" w:type="dxa"/>
            <w:gridSpan w:val="7"/>
          </w:tcPr>
          <w:p w14:paraId="25E6C4FA" w14:textId="77777777" w:rsidR="009B0E28" w:rsidRPr="009E725B" w:rsidRDefault="009B0E28" w:rsidP="009B0E28">
            <w:pPr>
              <w:jc w:val="center"/>
              <w:rPr>
                <w:rFonts w:ascii="Times New Roman" w:hAnsi="Times New Roman" w:cs="Times New Roman"/>
                <w:sz w:val="24"/>
                <w:szCs w:val="24"/>
              </w:rPr>
            </w:pPr>
            <w:r w:rsidRPr="009E725B">
              <w:rPr>
                <w:rFonts w:ascii="Times New Roman" w:hAnsi="Times New Roman" w:cs="Times New Roman"/>
                <w:iCs/>
                <w:sz w:val="24"/>
                <w:szCs w:val="24"/>
              </w:rPr>
              <w:t>от 6 месяцев до 8 лет включительно</w:t>
            </w:r>
          </w:p>
        </w:tc>
        <w:tc>
          <w:tcPr>
            <w:tcW w:w="2275" w:type="dxa"/>
            <w:gridSpan w:val="9"/>
            <w:vMerge/>
          </w:tcPr>
          <w:p w14:paraId="211F821D" w14:textId="77777777" w:rsidR="009B0E28" w:rsidRPr="009E725B" w:rsidRDefault="009B0E28" w:rsidP="009B0E28">
            <w:pPr>
              <w:rPr>
                <w:rFonts w:ascii="Times New Roman" w:hAnsi="Times New Roman" w:cs="Times New Roman"/>
                <w:iCs/>
                <w:sz w:val="24"/>
                <w:szCs w:val="24"/>
              </w:rPr>
            </w:pPr>
          </w:p>
        </w:tc>
        <w:tc>
          <w:tcPr>
            <w:tcW w:w="5243" w:type="dxa"/>
            <w:gridSpan w:val="7"/>
            <w:vMerge/>
          </w:tcPr>
          <w:p w14:paraId="50CF5D76"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9E725B" w14:paraId="3FC84103" w14:textId="77777777" w:rsidTr="009B0E28">
        <w:trPr>
          <w:gridAfter w:val="4"/>
          <w:wAfter w:w="6383" w:type="dxa"/>
          <w:trHeight w:val="970"/>
        </w:trPr>
        <w:tc>
          <w:tcPr>
            <w:tcW w:w="844" w:type="dxa"/>
            <w:gridSpan w:val="2"/>
          </w:tcPr>
          <w:p w14:paraId="6E973401" w14:textId="77777777" w:rsidR="009B0E28" w:rsidRPr="009E725B" w:rsidRDefault="009B0E28" w:rsidP="009B0E28">
            <w:pPr>
              <w:spacing w:before="60" w:after="60"/>
              <w:jc w:val="center"/>
              <w:rPr>
                <w:rFonts w:ascii="Times New Roman" w:hAnsi="Times New Roman" w:cs="Times New Roman"/>
                <w:sz w:val="24"/>
                <w:szCs w:val="24"/>
              </w:rPr>
            </w:pPr>
            <w:r w:rsidRPr="009E725B">
              <w:rPr>
                <w:rFonts w:ascii="Times New Roman" w:hAnsi="Times New Roman" w:cs="Times New Roman"/>
                <w:sz w:val="24"/>
                <w:szCs w:val="24"/>
              </w:rPr>
              <w:t>26.4</w:t>
            </w:r>
          </w:p>
        </w:tc>
        <w:tc>
          <w:tcPr>
            <w:tcW w:w="2683" w:type="dxa"/>
            <w:gridSpan w:val="4"/>
          </w:tcPr>
          <w:p w14:paraId="39B30120" w14:textId="77777777" w:rsidR="009B0E28" w:rsidRPr="009E725B" w:rsidRDefault="009B0E28" w:rsidP="009B0E28">
            <w:pPr>
              <w:spacing w:before="60" w:after="60"/>
              <w:jc w:val="both"/>
              <w:rPr>
                <w:rFonts w:ascii="Times New Roman" w:hAnsi="Times New Roman" w:cs="Times New Roman"/>
                <w:sz w:val="24"/>
                <w:szCs w:val="24"/>
              </w:rPr>
            </w:pPr>
            <w:r w:rsidRPr="009E725B">
              <w:rPr>
                <w:rFonts w:ascii="Times New Roman" w:hAnsi="Times New Roman" w:cs="Times New Roman"/>
                <w:iCs/>
                <w:sz w:val="24"/>
                <w:szCs w:val="24"/>
              </w:rPr>
              <w:t>Сумма займа</w:t>
            </w:r>
          </w:p>
          <w:p w14:paraId="233EFEB8" w14:textId="77777777" w:rsidR="009B0E28" w:rsidRPr="009E725B" w:rsidRDefault="009B0E28" w:rsidP="009B0E28">
            <w:pPr>
              <w:rPr>
                <w:rFonts w:ascii="Times New Roman" w:hAnsi="Times New Roman" w:cs="Times New Roman"/>
                <w:sz w:val="24"/>
                <w:szCs w:val="24"/>
              </w:rPr>
            </w:pPr>
          </w:p>
          <w:p w14:paraId="42BEA75E" w14:textId="77777777" w:rsidR="009B0E28" w:rsidRPr="009E725B" w:rsidRDefault="009B0E28" w:rsidP="009B0E28">
            <w:pPr>
              <w:rPr>
                <w:rFonts w:ascii="Times New Roman" w:hAnsi="Times New Roman" w:cs="Times New Roman"/>
                <w:sz w:val="24"/>
                <w:szCs w:val="24"/>
              </w:rPr>
            </w:pPr>
          </w:p>
          <w:p w14:paraId="2727A8C7" w14:textId="77777777" w:rsidR="009B0E28" w:rsidRPr="009E725B" w:rsidRDefault="009B0E28" w:rsidP="009B0E28">
            <w:pPr>
              <w:rPr>
                <w:rFonts w:ascii="Times New Roman" w:hAnsi="Times New Roman" w:cs="Times New Roman"/>
                <w:sz w:val="24"/>
                <w:szCs w:val="24"/>
              </w:rPr>
            </w:pPr>
          </w:p>
          <w:p w14:paraId="378295C9" w14:textId="77777777" w:rsidR="009B0E28" w:rsidRPr="009E725B" w:rsidRDefault="009B0E28" w:rsidP="009B0E28">
            <w:pPr>
              <w:rPr>
                <w:rFonts w:ascii="Times New Roman" w:hAnsi="Times New Roman" w:cs="Times New Roman"/>
                <w:sz w:val="24"/>
                <w:szCs w:val="24"/>
              </w:rPr>
            </w:pPr>
          </w:p>
          <w:p w14:paraId="27B92267" w14:textId="77777777" w:rsidR="009B0E28" w:rsidRPr="009E725B" w:rsidRDefault="009B0E28" w:rsidP="009B0E28">
            <w:pPr>
              <w:rPr>
                <w:rFonts w:ascii="Times New Roman" w:hAnsi="Times New Roman" w:cs="Times New Roman"/>
                <w:sz w:val="24"/>
                <w:szCs w:val="24"/>
              </w:rPr>
            </w:pPr>
          </w:p>
          <w:p w14:paraId="04698FDB" w14:textId="77777777" w:rsidR="009B0E28" w:rsidRPr="009E725B" w:rsidRDefault="009B0E28" w:rsidP="009B0E28">
            <w:pPr>
              <w:rPr>
                <w:rFonts w:ascii="Times New Roman" w:hAnsi="Times New Roman" w:cs="Times New Roman"/>
                <w:sz w:val="24"/>
                <w:szCs w:val="24"/>
              </w:rPr>
            </w:pPr>
          </w:p>
        </w:tc>
        <w:tc>
          <w:tcPr>
            <w:tcW w:w="3404" w:type="dxa"/>
            <w:gridSpan w:val="7"/>
          </w:tcPr>
          <w:p w14:paraId="60C06E24" w14:textId="77777777" w:rsidR="009B0E28" w:rsidRPr="009E725B" w:rsidRDefault="009B0E28" w:rsidP="009B0E28">
            <w:pPr>
              <w:jc w:val="center"/>
              <w:rPr>
                <w:rFonts w:ascii="Times New Roman" w:hAnsi="Times New Roman" w:cs="Times New Roman"/>
                <w:sz w:val="24"/>
                <w:szCs w:val="24"/>
              </w:rPr>
            </w:pPr>
            <w:r w:rsidRPr="009E725B">
              <w:rPr>
                <w:rFonts w:ascii="Times New Roman" w:hAnsi="Times New Roman" w:cs="Times New Roman"/>
                <w:iCs/>
                <w:sz w:val="24"/>
                <w:szCs w:val="24"/>
              </w:rPr>
              <w:t xml:space="preserve">до 20 млн. </w:t>
            </w:r>
            <w:proofErr w:type="spellStart"/>
            <w:r w:rsidRPr="009E725B">
              <w:rPr>
                <w:rFonts w:ascii="Times New Roman" w:hAnsi="Times New Roman" w:cs="Times New Roman"/>
                <w:iCs/>
                <w:sz w:val="24"/>
                <w:szCs w:val="24"/>
              </w:rPr>
              <w:t>тг</w:t>
            </w:r>
            <w:proofErr w:type="spellEnd"/>
            <w:r w:rsidRPr="009E725B">
              <w:rPr>
                <w:rFonts w:ascii="Times New Roman" w:hAnsi="Times New Roman" w:cs="Times New Roman"/>
                <w:iCs/>
                <w:sz w:val="24"/>
                <w:szCs w:val="24"/>
              </w:rPr>
              <w:t>. включительно</w:t>
            </w:r>
          </w:p>
        </w:tc>
        <w:tc>
          <w:tcPr>
            <w:tcW w:w="2275" w:type="dxa"/>
            <w:gridSpan w:val="9"/>
            <w:vMerge/>
          </w:tcPr>
          <w:p w14:paraId="514E5403" w14:textId="77777777" w:rsidR="009B0E28" w:rsidRPr="009E725B" w:rsidRDefault="009B0E28" w:rsidP="009B0E28">
            <w:pPr>
              <w:rPr>
                <w:rFonts w:ascii="Times New Roman" w:hAnsi="Times New Roman" w:cs="Times New Roman"/>
                <w:iCs/>
                <w:sz w:val="24"/>
                <w:szCs w:val="24"/>
              </w:rPr>
            </w:pPr>
          </w:p>
        </w:tc>
        <w:tc>
          <w:tcPr>
            <w:tcW w:w="5243" w:type="dxa"/>
            <w:gridSpan w:val="7"/>
            <w:vMerge/>
          </w:tcPr>
          <w:p w14:paraId="44F9D75F"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9E725B" w14:paraId="4E412396" w14:textId="77777777" w:rsidTr="009B0E28">
        <w:trPr>
          <w:gridAfter w:val="4"/>
          <w:wAfter w:w="6383" w:type="dxa"/>
          <w:trHeight w:val="867"/>
        </w:trPr>
        <w:tc>
          <w:tcPr>
            <w:tcW w:w="844" w:type="dxa"/>
            <w:gridSpan w:val="2"/>
          </w:tcPr>
          <w:p w14:paraId="0072E058" w14:textId="77777777" w:rsidR="009B0E28" w:rsidRPr="009E725B" w:rsidRDefault="009B0E28" w:rsidP="009B0E28">
            <w:pPr>
              <w:spacing w:before="60" w:after="60"/>
              <w:jc w:val="center"/>
              <w:rPr>
                <w:rFonts w:ascii="Times New Roman" w:hAnsi="Times New Roman" w:cs="Times New Roman"/>
                <w:sz w:val="24"/>
                <w:szCs w:val="24"/>
              </w:rPr>
            </w:pPr>
            <w:r w:rsidRPr="009E725B">
              <w:rPr>
                <w:rFonts w:ascii="Times New Roman" w:hAnsi="Times New Roman" w:cs="Times New Roman"/>
                <w:sz w:val="24"/>
                <w:szCs w:val="24"/>
              </w:rPr>
              <w:t>26.5</w:t>
            </w:r>
          </w:p>
        </w:tc>
        <w:tc>
          <w:tcPr>
            <w:tcW w:w="2683" w:type="dxa"/>
            <w:gridSpan w:val="4"/>
          </w:tcPr>
          <w:p w14:paraId="521531B0" w14:textId="77777777" w:rsidR="009B0E28" w:rsidRPr="009E725B" w:rsidRDefault="009B0E28" w:rsidP="009B0E28">
            <w:pPr>
              <w:spacing w:after="120"/>
              <w:jc w:val="both"/>
              <w:rPr>
                <w:rFonts w:ascii="Times New Roman" w:hAnsi="Times New Roman" w:cs="Times New Roman"/>
                <w:sz w:val="24"/>
                <w:szCs w:val="24"/>
              </w:rPr>
            </w:pPr>
            <w:r w:rsidRPr="009E725B">
              <w:rPr>
                <w:rFonts w:ascii="Times New Roman" w:hAnsi="Times New Roman" w:cs="Times New Roman"/>
                <w:sz w:val="24"/>
                <w:szCs w:val="24"/>
              </w:rPr>
              <w:t xml:space="preserve">Страхование </w:t>
            </w:r>
          </w:p>
        </w:tc>
        <w:tc>
          <w:tcPr>
            <w:tcW w:w="5679" w:type="dxa"/>
            <w:gridSpan w:val="16"/>
          </w:tcPr>
          <w:p w14:paraId="121FFCBE" w14:textId="77777777" w:rsidR="009B0E28" w:rsidRPr="009E725B" w:rsidRDefault="009B0E28" w:rsidP="009B0E28">
            <w:pPr>
              <w:jc w:val="both"/>
              <w:rPr>
                <w:rFonts w:ascii="Times New Roman" w:hAnsi="Times New Roman" w:cs="Times New Roman"/>
                <w:sz w:val="24"/>
                <w:szCs w:val="24"/>
              </w:rPr>
            </w:pPr>
            <w:r w:rsidRPr="009E725B">
              <w:rPr>
                <w:rFonts w:ascii="Times New Roman" w:hAnsi="Times New Roman" w:cs="Times New Roman"/>
                <w:sz w:val="24"/>
                <w:szCs w:val="24"/>
              </w:rPr>
              <w:t>страхование залоговой недвижимости:</w:t>
            </w:r>
          </w:p>
          <w:p w14:paraId="702FAEC2" w14:textId="77777777" w:rsidR="009B0E28" w:rsidRPr="009E725B" w:rsidRDefault="009B0E28" w:rsidP="009B0E28">
            <w:pPr>
              <w:jc w:val="both"/>
              <w:rPr>
                <w:rFonts w:ascii="Times New Roman" w:hAnsi="Times New Roman" w:cs="Times New Roman"/>
                <w:sz w:val="24"/>
                <w:szCs w:val="24"/>
              </w:rPr>
            </w:pPr>
            <w:r w:rsidRPr="009E725B">
              <w:rPr>
                <w:rFonts w:ascii="Times New Roman" w:hAnsi="Times New Roman" w:cs="Times New Roman"/>
                <w:sz w:val="24"/>
                <w:szCs w:val="24"/>
              </w:rPr>
              <w:t>- требуется при залоге в виде индивидуального жилого дома и коммерческой недвижимости</w:t>
            </w:r>
          </w:p>
        </w:tc>
        <w:tc>
          <w:tcPr>
            <w:tcW w:w="5243" w:type="dxa"/>
            <w:gridSpan w:val="7"/>
          </w:tcPr>
          <w:p w14:paraId="705028FB" w14:textId="77777777" w:rsidR="009B0E28" w:rsidRPr="009E725B" w:rsidRDefault="009B0E28" w:rsidP="009B0E28">
            <w:pPr>
              <w:spacing w:before="60" w:after="60"/>
              <w:jc w:val="both"/>
              <w:rPr>
                <w:rFonts w:ascii="Times New Roman" w:hAnsi="Times New Roman" w:cs="Times New Roman"/>
                <w:sz w:val="24"/>
                <w:szCs w:val="24"/>
              </w:rPr>
            </w:pPr>
            <w:r w:rsidRPr="009E725B">
              <w:rPr>
                <w:rFonts w:ascii="Times New Roman" w:hAnsi="Times New Roman" w:cs="Times New Roman"/>
                <w:sz w:val="24"/>
                <w:szCs w:val="24"/>
              </w:rPr>
              <w:t xml:space="preserve">титульное страхование: не требуется  </w:t>
            </w:r>
          </w:p>
        </w:tc>
      </w:tr>
      <w:tr w:rsidR="009B0E28" w:rsidRPr="009E725B" w14:paraId="5660338F" w14:textId="77777777" w:rsidTr="009B0E28">
        <w:trPr>
          <w:gridAfter w:val="4"/>
          <w:wAfter w:w="6383" w:type="dxa"/>
          <w:trHeight w:val="435"/>
        </w:trPr>
        <w:tc>
          <w:tcPr>
            <w:tcW w:w="844" w:type="dxa"/>
            <w:gridSpan w:val="2"/>
            <w:shd w:val="clear" w:color="auto" w:fill="D0CECE" w:themeFill="background2" w:themeFillShade="E6"/>
          </w:tcPr>
          <w:p w14:paraId="33FF1BD1" w14:textId="77777777" w:rsidR="009B0E28" w:rsidRPr="009E725B" w:rsidRDefault="009B0E28" w:rsidP="009B0E28">
            <w:pPr>
              <w:pStyle w:val="af7"/>
              <w:jc w:val="center"/>
              <w:rPr>
                <w:b/>
                <w:color w:val="000000"/>
              </w:rPr>
            </w:pPr>
            <w:r w:rsidRPr="009E725B">
              <w:rPr>
                <w:b/>
                <w:color w:val="000000"/>
              </w:rPr>
              <w:t>27</w:t>
            </w:r>
          </w:p>
        </w:tc>
        <w:tc>
          <w:tcPr>
            <w:tcW w:w="13605" w:type="dxa"/>
            <w:gridSpan w:val="27"/>
            <w:shd w:val="clear" w:color="auto" w:fill="D0CECE" w:themeFill="background2" w:themeFillShade="E6"/>
          </w:tcPr>
          <w:p w14:paraId="5CDAF119" w14:textId="77777777" w:rsidR="009B0E28" w:rsidRPr="009E725B" w:rsidRDefault="009B0E28" w:rsidP="009B0E28">
            <w:pPr>
              <w:tabs>
                <w:tab w:val="left" w:pos="-7230"/>
                <w:tab w:val="left" w:pos="1134"/>
              </w:tabs>
              <w:spacing w:after="120"/>
              <w:jc w:val="both"/>
              <w:rPr>
                <w:rFonts w:ascii="Times New Roman" w:hAnsi="Times New Roman" w:cs="Times New Roman"/>
                <w:b/>
                <w:bCs/>
                <w:sz w:val="24"/>
                <w:szCs w:val="24"/>
              </w:rPr>
            </w:pPr>
            <w:r w:rsidRPr="009E725B">
              <w:rPr>
                <w:rFonts w:ascii="Times New Roman" w:hAnsi="Times New Roman" w:cs="Times New Roman"/>
                <w:b/>
                <w:color w:val="000000"/>
                <w:sz w:val="24"/>
                <w:szCs w:val="24"/>
              </w:rPr>
              <w:t>Реализация жилья за пределами столицы, городов республиканского значения и областных центров на первичном и вторичном рынках</w:t>
            </w:r>
            <w:r w:rsidRPr="009E725B">
              <w:rPr>
                <w:rFonts w:ascii="Times New Roman" w:eastAsia="Times New Roman" w:hAnsi="Times New Roman" w:cs="Times New Roman"/>
                <w:b/>
                <w:sz w:val="24"/>
                <w:szCs w:val="24"/>
                <w:lang w:eastAsia="ru-RU"/>
              </w:rPr>
              <w:t>,</w:t>
            </w:r>
            <w:r w:rsidRPr="009E725B">
              <w:rPr>
                <w:rFonts w:ascii="Times New Roman" w:hAnsi="Times New Roman" w:cs="Times New Roman"/>
                <w:b/>
                <w:sz w:val="24"/>
                <w:szCs w:val="24"/>
                <w:lang w:val="kk-KZ"/>
              </w:rPr>
              <w:t xml:space="preserve"> </w:t>
            </w:r>
            <w:r w:rsidRPr="009E725B">
              <w:rPr>
                <w:rFonts w:ascii="Times New Roman" w:hAnsi="Times New Roman" w:cs="Times New Roman"/>
                <w:b/>
                <w:sz w:val="24"/>
                <w:szCs w:val="24"/>
              </w:rPr>
              <w:t xml:space="preserve">путем предоставления </w:t>
            </w:r>
            <w:r w:rsidRPr="009E725B">
              <w:rPr>
                <w:rFonts w:ascii="Times New Roman" w:eastAsia="Times New Roman" w:hAnsi="Times New Roman" w:cs="Times New Roman"/>
                <w:b/>
                <w:sz w:val="24"/>
                <w:szCs w:val="24"/>
                <w:lang w:eastAsia="ru-RU"/>
              </w:rPr>
              <w:t>предварительных</w:t>
            </w:r>
            <w:r w:rsidRPr="009E725B">
              <w:rPr>
                <w:rFonts w:ascii="Times New Roman" w:hAnsi="Times New Roman" w:cs="Times New Roman"/>
                <w:b/>
                <w:sz w:val="24"/>
                <w:szCs w:val="24"/>
              </w:rPr>
              <w:t xml:space="preserve"> жилищных займов </w:t>
            </w:r>
            <w:r w:rsidRPr="009E725B">
              <w:rPr>
                <w:rFonts w:ascii="Times New Roman" w:eastAsia="Times New Roman" w:hAnsi="Times New Roman" w:cs="Times New Roman"/>
                <w:b/>
                <w:sz w:val="24"/>
                <w:szCs w:val="24"/>
                <w:lang w:eastAsia="ru-RU"/>
              </w:rPr>
              <w:t>по ставке</w:t>
            </w:r>
            <w:r w:rsidRPr="009E725B">
              <w:rPr>
                <w:rFonts w:ascii="Times New Roman" w:hAnsi="Times New Roman" w:cs="Times New Roman"/>
                <w:b/>
                <w:sz w:val="24"/>
                <w:szCs w:val="24"/>
              </w:rPr>
              <w:t xml:space="preserve"> вознаграждения не более 5% годовых </w:t>
            </w:r>
            <w:r w:rsidRPr="009E725B">
              <w:rPr>
                <w:rFonts w:ascii="Times New Roman" w:hAnsi="Times New Roman" w:cs="Times New Roman"/>
                <w:b/>
                <w:sz w:val="24"/>
                <w:szCs w:val="24"/>
                <w:lang w:val="kk-KZ"/>
              </w:rPr>
              <w:t xml:space="preserve">за счет возвратных средств </w:t>
            </w:r>
            <w:r w:rsidRPr="009E725B">
              <w:rPr>
                <w:rFonts w:ascii="Times New Roman" w:hAnsi="Times New Roman" w:cs="Times New Roman"/>
                <w:b/>
                <w:sz w:val="24"/>
                <w:szCs w:val="24"/>
              </w:rPr>
              <w:t>в рамках Концепции развития жилищно-коммунальной инфраструктуры на 2023-2029 годы</w:t>
            </w:r>
            <w:r w:rsidRPr="009E725B">
              <w:rPr>
                <w:rFonts w:ascii="Times New Roman" w:hAnsi="Times New Roman" w:cs="Times New Roman"/>
                <w:b/>
                <w:sz w:val="24"/>
                <w:szCs w:val="24"/>
                <w:lang w:val="kk-KZ"/>
              </w:rPr>
              <w:t xml:space="preserve"> </w:t>
            </w:r>
            <w:r w:rsidRPr="009E725B">
              <w:rPr>
                <w:rFonts w:ascii="Times New Roman" w:hAnsi="Times New Roman" w:cs="Times New Roman"/>
                <w:bCs/>
                <w:snapToGrid w:val="0"/>
                <w:sz w:val="20"/>
                <w:szCs w:val="20"/>
              </w:rPr>
              <w:t>(</w:t>
            </w:r>
            <w:r w:rsidRPr="009E725B">
              <w:rPr>
                <w:rFonts w:ascii="Times New Roman" w:hAnsi="Times New Roman" w:cs="Times New Roman"/>
                <w:i/>
                <w:iCs/>
                <w:sz w:val="20"/>
                <w:szCs w:val="20"/>
              </w:rPr>
              <w:t>строка 27 внесена согласно решению КБПП Протокол №П</w:t>
            </w:r>
            <w:r w:rsidRPr="009E725B">
              <w:rPr>
                <w:rFonts w:ascii="Times New Roman" w:hAnsi="Times New Roman" w:cs="Times New Roman"/>
                <w:i/>
                <w:iCs/>
                <w:sz w:val="20"/>
                <w:szCs w:val="20"/>
                <w:lang w:val="kk-KZ"/>
              </w:rPr>
              <w:t xml:space="preserve">42-2024 </w:t>
            </w:r>
            <w:r w:rsidRPr="009E725B">
              <w:rPr>
                <w:rFonts w:ascii="Times New Roman" w:hAnsi="Times New Roman" w:cs="Times New Roman"/>
                <w:i/>
                <w:iCs/>
                <w:sz w:val="20"/>
                <w:szCs w:val="20"/>
              </w:rPr>
              <w:t xml:space="preserve">от </w:t>
            </w:r>
            <w:r w:rsidRPr="009E725B">
              <w:rPr>
                <w:rFonts w:ascii="Times New Roman" w:hAnsi="Times New Roman" w:cs="Times New Roman"/>
                <w:i/>
                <w:iCs/>
                <w:sz w:val="20"/>
                <w:szCs w:val="20"/>
                <w:lang w:val="kk-KZ"/>
              </w:rPr>
              <w:t>18</w:t>
            </w:r>
            <w:r w:rsidRPr="009E725B">
              <w:rPr>
                <w:rFonts w:ascii="Times New Roman" w:hAnsi="Times New Roman" w:cs="Times New Roman"/>
                <w:i/>
                <w:iCs/>
                <w:sz w:val="20"/>
                <w:szCs w:val="20"/>
              </w:rPr>
              <w:t>.07.2024г</w:t>
            </w:r>
            <w:r w:rsidRPr="009E725B">
              <w:rPr>
                <w:rFonts w:ascii="Times New Roman" w:hAnsi="Times New Roman" w:cs="Times New Roman"/>
                <w:i/>
                <w:iCs/>
                <w:sz w:val="20"/>
                <w:szCs w:val="20"/>
                <w:lang w:val="kk-KZ"/>
              </w:rPr>
              <w:t xml:space="preserve">., </w:t>
            </w:r>
            <w:r w:rsidRPr="009E725B">
              <w:rPr>
                <w:rFonts w:ascii="Times New Roman" w:hAnsi="Times New Roman" w:cs="Times New Roman"/>
                <w:i/>
                <w:iCs/>
                <w:sz w:val="20"/>
                <w:szCs w:val="20"/>
              </w:rPr>
              <w:t>вводятся в действие с даты автоматизации)</w:t>
            </w:r>
            <w:r w:rsidRPr="009E725B">
              <w:rPr>
                <w:rFonts w:ascii="Times New Roman" w:hAnsi="Times New Roman" w:cs="Times New Roman"/>
                <w:b/>
                <w:sz w:val="24"/>
                <w:szCs w:val="24"/>
              </w:rPr>
              <w:t xml:space="preserve"> </w:t>
            </w:r>
          </w:p>
        </w:tc>
      </w:tr>
      <w:tr w:rsidR="009B0E28" w:rsidRPr="009E725B" w14:paraId="5AEFEC2F" w14:textId="77777777" w:rsidTr="009B0E28">
        <w:trPr>
          <w:gridAfter w:val="4"/>
          <w:wAfter w:w="6383" w:type="dxa"/>
          <w:trHeight w:val="142"/>
        </w:trPr>
        <w:tc>
          <w:tcPr>
            <w:tcW w:w="844" w:type="dxa"/>
            <w:gridSpan w:val="2"/>
          </w:tcPr>
          <w:p w14:paraId="43A6C8DE" w14:textId="77777777" w:rsidR="009B0E28" w:rsidRPr="009E725B" w:rsidRDefault="009B0E28" w:rsidP="009B0E28">
            <w:pPr>
              <w:spacing w:before="60" w:after="60"/>
              <w:jc w:val="center"/>
              <w:rPr>
                <w:rFonts w:ascii="Times New Roman" w:hAnsi="Times New Roman" w:cs="Times New Roman"/>
                <w:sz w:val="24"/>
                <w:szCs w:val="24"/>
              </w:rPr>
            </w:pPr>
          </w:p>
        </w:tc>
        <w:tc>
          <w:tcPr>
            <w:tcW w:w="2692" w:type="dxa"/>
            <w:gridSpan w:val="5"/>
          </w:tcPr>
          <w:p w14:paraId="7074D745" w14:textId="77777777" w:rsidR="009B0E28" w:rsidRPr="009E725B" w:rsidRDefault="009B0E28" w:rsidP="009B0E28">
            <w:pPr>
              <w:spacing w:before="60" w:after="60"/>
              <w:jc w:val="both"/>
              <w:rPr>
                <w:rFonts w:ascii="Times New Roman" w:hAnsi="Times New Roman" w:cs="Times New Roman"/>
                <w:b/>
                <w:iCs/>
                <w:sz w:val="24"/>
                <w:szCs w:val="24"/>
              </w:rPr>
            </w:pPr>
          </w:p>
        </w:tc>
        <w:tc>
          <w:tcPr>
            <w:tcW w:w="3816" w:type="dxa"/>
            <w:gridSpan w:val="8"/>
          </w:tcPr>
          <w:p w14:paraId="4D735E1D" w14:textId="77777777" w:rsidR="009B0E28" w:rsidRPr="009E725B" w:rsidRDefault="009B0E28" w:rsidP="009B0E28">
            <w:pPr>
              <w:jc w:val="center"/>
              <w:rPr>
                <w:rFonts w:ascii="Times New Roman" w:hAnsi="Times New Roman" w:cs="Times New Roman"/>
                <w:iCs/>
                <w:sz w:val="24"/>
                <w:szCs w:val="24"/>
              </w:rPr>
            </w:pPr>
          </w:p>
        </w:tc>
        <w:tc>
          <w:tcPr>
            <w:tcW w:w="1996" w:type="dxa"/>
            <w:gridSpan w:val="8"/>
          </w:tcPr>
          <w:p w14:paraId="5DEE55AD" w14:textId="77777777" w:rsidR="009B0E28" w:rsidRPr="009E725B" w:rsidRDefault="009B0E28" w:rsidP="009B0E28">
            <w:pPr>
              <w:pStyle w:val="af7"/>
              <w:jc w:val="center"/>
              <w:rPr>
                <w:iCs/>
              </w:rPr>
            </w:pPr>
            <w:r w:rsidRPr="009E725B">
              <w:rPr>
                <w:color w:val="000000"/>
              </w:rPr>
              <w:t>Источник финансирования</w:t>
            </w:r>
          </w:p>
        </w:tc>
        <w:tc>
          <w:tcPr>
            <w:tcW w:w="5101" w:type="dxa"/>
            <w:gridSpan w:val="6"/>
          </w:tcPr>
          <w:p w14:paraId="1B59B135" w14:textId="77777777" w:rsidR="009B0E28" w:rsidRPr="009E725B" w:rsidRDefault="009B0E28" w:rsidP="009B0E28">
            <w:pPr>
              <w:tabs>
                <w:tab w:val="left" w:pos="-7230"/>
                <w:tab w:val="left" w:pos="1134"/>
              </w:tabs>
              <w:spacing w:after="120"/>
              <w:ind w:left="318" w:hanging="318"/>
              <w:jc w:val="center"/>
              <w:rPr>
                <w:rFonts w:ascii="Times New Roman" w:eastAsia="Times New Roman" w:hAnsi="Times New Roman" w:cs="Times New Roman"/>
                <w:color w:val="000000"/>
                <w:sz w:val="24"/>
                <w:szCs w:val="24"/>
                <w:lang w:eastAsia="ru-RU"/>
              </w:rPr>
            </w:pPr>
            <w:r w:rsidRPr="009E725B">
              <w:rPr>
                <w:rFonts w:ascii="Times New Roman" w:hAnsi="Times New Roman" w:cs="Times New Roman"/>
                <w:sz w:val="24"/>
                <w:szCs w:val="24"/>
              </w:rPr>
              <w:t>Примечание</w:t>
            </w:r>
          </w:p>
        </w:tc>
      </w:tr>
      <w:tr w:rsidR="009B0E28" w:rsidRPr="009E725B" w14:paraId="37A0B6DF" w14:textId="77777777" w:rsidTr="009B0E28">
        <w:trPr>
          <w:gridAfter w:val="4"/>
          <w:wAfter w:w="6383" w:type="dxa"/>
          <w:trHeight w:val="398"/>
        </w:trPr>
        <w:tc>
          <w:tcPr>
            <w:tcW w:w="844" w:type="dxa"/>
            <w:gridSpan w:val="2"/>
          </w:tcPr>
          <w:p w14:paraId="4144AE2D" w14:textId="77777777" w:rsidR="009B0E28" w:rsidRPr="009E725B" w:rsidRDefault="009B0E28" w:rsidP="009B0E28">
            <w:pPr>
              <w:spacing w:before="60" w:after="60"/>
              <w:jc w:val="center"/>
              <w:rPr>
                <w:rFonts w:ascii="Times New Roman" w:hAnsi="Times New Roman" w:cs="Times New Roman"/>
                <w:sz w:val="24"/>
                <w:szCs w:val="24"/>
              </w:rPr>
            </w:pPr>
            <w:r w:rsidRPr="009E725B">
              <w:rPr>
                <w:rFonts w:ascii="Times New Roman" w:hAnsi="Times New Roman" w:cs="Times New Roman"/>
                <w:sz w:val="24"/>
                <w:szCs w:val="24"/>
              </w:rPr>
              <w:t>2</w:t>
            </w:r>
            <w:r w:rsidRPr="009E725B">
              <w:rPr>
                <w:rFonts w:ascii="Times New Roman" w:hAnsi="Times New Roman" w:cs="Times New Roman"/>
                <w:sz w:val="24"/>
                <w:szCs w:val="24"/>
                <w:lang w:val="kk-KZ"/>
              </w:rPr>
              <w:t>7</w:t>
            </w:r>
            <w:r w:rsidRPr="009E725B">
              <w:rPr>
                <w:rFonts w:ascii="Times New Roman" w:hAnsi="Times New Roman" w:cs="Times New Roman"/>
                <w:sz w:val="24"/>
                <w:szCs w:val="24"/>
              </w:rPr>
              <w:t>.1</w:t>
            </w:r>
          </w:p>
        </w:tc>
        <w:tc>
          <w:tcPr>
            <w:tcW w:w="2692" w:type="dxa"/>
            <w:gridSpan w:val="5"/>
          </w:tcPr>
          <w:p w14:paraId="02DACBCB" w14:textId="77777777" w:rsidR="009B0E28" w:rsidRPr="009E725B" w:rsidRDefault="009B0E28" w:rsidP="009B0E28">
            <w:pPr>
              <w:spacing w:before="60" w:after="60"/>
              <w:jc w:val="both"/>
              <w:rPr>
                <w:rFonts w:ascii="Times New Roman" w:hAnsi="Times New Roman" w:cs="Times New Roman"/>
                <w:b/>
                <w:iCs/>
                <w:sz w:val="24"/>
                <w:szCs w:val="24"/>
              </w:rPr>
            </w:pPr>
            <w:r w:rsidRPr="009E725B">
              <w:rPr>
                <w:rFonts w:ascii="Times New Roman" w:hAnsi="Times New Roman" w:cs="Times New Roman"/>
                <w:sz w:val="24"/>
                <w:szCs w:val="24"/>
              </w:rPr>
              <w:t>Накопления ЖСС, % от договорной суммы</w:t>
            </w:r>
          </w:p>
        </w:tc>
        <w:tc>
          <w:tcPr>
            <w:tcW w:w="3816" w:type="dxa"/>
            <w:gridSpan w:val="8"/>
          </w:tcPr>
          <w:p w14:paraId="1EC8DD40" w14:textId="77777777" w:rsidR="009B0E28" w:rsidRPr="009E725B" w:rsidRDefault="009B0E28" w:rsidP="009B0E28">
            <w:pPr>
              <w:jc w:val="center"/>
              <w:rPr>
                <w:rFonts w:ascii="Times New Roman" w:hAnsi="Times New Roman" w:cs="Times New Roman"/>
                <w:b/>
                <w:iCs/>
                <w:sz w:val="24"/>
                <w:szCs w:val="24"/>
              </w:rPr>
            </w:pPr>
            <w:r w:rsidRPr="009E725B">
              <w:rPr>
                <w:rFonts w:ascii="Times New Roman" w:hAnsi="Times New Roman" w:cs="Times New Roman"/>
                <w:iCs/>
                <w:sz w:val="24"/>
                <w:szCs w:val="24"/>
              </w:rPr>
              <w:t>от 10 до 50</w:t>
            </w:r>
          </w:p>
        </w:tc>
        <w:tc>
          <w:tcPr>
            <w:tcW w:w="1996" w:type="dxa"/>
            <w:gridSpan w:val="8"/>
            <w:vMerge w:val="restart"/>
          </w:tcPr>
          <w:p w14:paraId="1ADCA411" w14:textId="77777777" w:rsidR="009B0E28" w:rsidRPr="009E725B" w:rsidRDefault="009B0E28" w:rsidP="009B0E28">
            <w:pPr>
              <w:pStyle w:val="af7"/>
              <w:jc w:val="both"/>
              <w:rPr>
                <w:iCs/>
              </w:rPr>
            </w:pPr>
            <w:r w:rsidRPr="009E725B">
              <w:rPr>
                <w:color w:val="000000"/>
              </w:rPr>
              <w:t xml:space="preserve">возвратные средства по ставке не более </w:t>
            </w:r>
            <w:r w:rsidRPr="009E725B">
              <w:rPr>
                <w:color w:val="000000"/>
                <w:lang w:val="kk-KZ"/>
              </w:rPr>
              <w:t>5</w:t>
            </w:r>
            <w:r w:rsidRPr="009E725B">
              <w:rPr>
                <w:color w:val="000000"/>
              </w:rPr>
              <w:t xml:space="preserve">% годовых в рамках </w:t>
            </w:r>
            <w:r w:rsidRPr="009E725B">
              <w:rPr>
                <w:color w:val="000000"/>
              </w:rPr>
              <w:lastRenderedPageBreak/>
              <w:t>Концепции развития жилищно-коммунальной инфраструктуры на 2023-2029 годы</w:t>
            </w:r>
          </w:p>
        </w:tc>
        <w:tc>
          <w:tcPr>
            <w:tcW w:w="5101" w:type="dxa"/>
            <w:gridSpan w:val="6"/>
            <w:vMerge w:val="restart"/>
          </w:tcPr>
          <w:p w14:paraId="1D8ED30E" w14:textId="77777777" w:rsidR="009B0E28" w:rsidRPr="009E725B" w:rsidRDefault="009B0E28" w:rsidP="009B0E28">
            <w:pPr>
              <w:jc w:val="both"/>
              <w:rPr>
                <w:rFonts w:ascii="Times New Roman" w:hAnsi="Times New Roman" w:cs="Times New Roman"/>
                <w:iCs/>
                <w:sz w:val="24"/>
                <w:szCs w:val="24"/>
                <w:lang w:val="kk-KZ"/>
              </w:rPr>
            </w:pPr>
            <w:r w:rsidRPr="009E725B">
              <w:rPr>
                <w:rFonts w:ascii="Times New Roman" w:hAnsi="Times New Roman" w:cs="Times New Roman"/>
                <w:iCs/>
                <w:sz w:val="24"/>
                <w:szCs w:val="24"/>
                <w:lang w:val="kk-KZ"/>
              </w:rPr>
              <w:lastRenderedPageBreak/>
              <w:t>Требования к участникам Программы регламентируются Правилами реализации жилья через систему жилищных строительных сбережений</w:t>
            </w:r>
          </w:p>
          <w:p w14:paraId="0B438061" w14:textId="77777777" w:rsidR="009B0E28" w:rsidRPr="009E725B" w:rsidRDefault="009B0E28" w:rsidP="009B0E28">
            <w:pPr>
              <w:jc w:val="both"/>
              <w:rPr>
                <w:rFonts w:ascii="Times New Roman" w:hAnsi="Times New Roman" w:cs="Times New Roman"/>
                <w:sz w:val="24"/>
                <w:szCs w:val="24"/>
                <w:lang w:val="kk-KZ"/>
              </w:rPr>
            </w:pPr>
            <w:r w:rsidRPr="009E725B">
              <w:rPr>
                <w:rFonts w:ascii="Times New Roman" w:hAnsi="Times New Roman" w:cs="Times New Roman"/>
                <w:iCs/>
                <w:sz w:val="24"/>
                <w:szCs w:val="24"/>
                <w:lang w:val="kk-KZ"/>
              </w:rPr>
              <w:lastRenderedPageBreak/>
              <w:t xml:space="preserve"> в АО "Отбасы банк" в рамках Концепции развития жилищно-коммунальной инфраструктуры на 2023-2029 годы, утвержденных решением Правления АО "Отбасы банк".</w:t>
            </w:r>
          </w:p>
        </w:tc>
      </w:tr>
      <w:tr w:rsidR="009B0E28" w:rsidRPr="009E725B" w14:paraId="6F276DD9" w14:textId="77777777" w:rsidTr="009B0E28">
        <w:trPr>
          <w:gridAfter w:val="4"/>
          <w:wAfter w:w="6383" w:type="dxa"/>
          <w:trHeight w:val="193"/>
        </w:trPr>
        <w:tc>
          <w:tcPr>
            <w:tcW w:w="844" w:type="dxa"/>
            <w:gridSpan w:val="2"/>
          </w:tcPr>
          <w:p w14:paraId="2B94543E" w14:textId="77777777" w:rsidR="009B0E28" w:rsidRPr="009E725B" w:rsidRDefault="009B0E28" w:rsidP="009B0E28">
            <w:pPr>
              <w:spacing w:before="60" w:after="60"/>
              <w:jc w:val="center"/>
              <w:rPr>
                <w:rFonts w:ascii="Times New Roman" w:hAnsi="Times New Roman" w:cs="Times New Roman"/>
                <w:sz w:val="24"/>
                <w:szCs w:val="24"/>
              </w:rPr>
            </w:pPr>
            <w:r w:rsidRPr="009E725B">
              <w:rPr>
                <w:rFonts w:ascii="Times New Roman" w:hAnsi="Times New Roman" w:cs="Times New Roman"/>
                <w:sz w:val="24"/>
                <w:szCs w:val="24"/>
              </w:rPr>
              <w:t>2</w:t>
            </w:r>
            <w:r w:rsidRPr="009E725B">
              <w:rPr>
                <w:rFonts w:ascii="Times New Roman" w:hAnsi="Times New Roman" w:cs="Times New Roman"/>
                <w:sz w:val="24"/>
                <w:szCs w:val="24"/>
                <w:lang w:val="kk-KZ"/>
              </w:rPr>
              <w:t>7</w:t>
            </w:r>
            <w:r w:rsidRPr="009E725B">
              <w:rPr>
                <w:rFonts w:ascii="Times New Roman" w:hAnsi="Times New Roman" w:cs="Times New Roman"/>
                <w:sz w:val="24"/>
                <w:szCs w:val="24"/>
              </w:rPr>
              <w:t>.2</w:t>
            </w:r>
          </w:p>
        </w:tc>
        <w:tc>
          <w:tcPr>
            <w:tcW w:w="2692" w:type="dxa"/>
            <w:gridSpan w:val="5"/>
          </w:tcPr>
          <w:p w14:paraId="74709015" w14:textId="77777777" w:rsidR="009B0E28" w:rsidRPr="009E725B" w:rsidRDefault="009B0E28" w:rsidP="009B0E28">
            <w:pPr>
              <w:spacing w:before="60" w:after="60"/>
              <w:jc w:val="both"/>
              <w:rPr>
                <w:rFonts w:ascii="Times New Roman" w:hAnsi="Times New Roman" w:cs="Times New Roman"/>
                <w:sz w:val="24"/>
                <w:szCs w:val="24"/>
              </w:rPr>
            </w:pPr>
            <w:r w:rsidRPr="009E725B">
              <w:rPr>
                <w:rFonts w:ascii="Times New Roman" w:hAnsi="Times New Roman" w:cs="Times New Roman"/>
                <w:iCs/>
                <w:sz w:val="24"/>
                <w:szCs w:val="24"/>
              </w:rPr>
              <w:t>Ставка вознаграждения</w:t>
            </w:r>
          </w:p>
        </w:tc>
        <w:tc>
          <w:tcPr>
            <w:tcW w:w="3816" w:type="dxa"/>
            <w:gridSpan w:val="8"/>
          </w:tcPr>
          <w:p w14:paraId="1D54735C" w14:textId="77777777" w:rsidR="009B0E28" w:rsidRPr="009E725B" w:rsidRDefault="009B0E28" w:rsidP="009B0E28">
            <w:pPr>
              <w:jc w:val="center"/>
              <w:rPr>
                <w:rFonts w:ascii="Times New Roman" w:hAnsi="Times New Roman" w:cs="Times New Roman"/>
                <w:sz w:val="24"/>
                <w:szCs w:val="24"/>
              </w:rPr>
            </w:pPr>
            <w:r w:rsidRPr="009E725B">
              <w:rPr>
                <w:rFonts w:ascii="Times New Roman" w:hAnsi="Times New Roman" w:cs="Times New Roman"/>
                <w:iCs/>
                <w:sz w:val="24"/>
                <w:szCs w:val="24"/>
              </w:rPr>
              <w:t>5% годовых</w:t>
            </w:r>
          </w:p>
        </w:tc>
        <w:tc>
          <w:tcPr>
            <w:tcW w:w="1996" w:type="dxa"/>
            <w:gridSpan w:val="8"/>
            <w:vMerge/>
          </w:tcPr>
          <w:p w14:paraId="4BDA6278" w14:textId="77777777" w:rsidR="009B0E28" w:rsidRPr="009E725B" w:rsidRDefault="009B0E28" w:rsidP="009B0E28">
            <w:pPr>
              <w:rPr>
                <w:rFonts w:ascii="Times New Roman" w:hAnsi="Times New Roman" w:cs="Times New Roman"/>
                <w:iCs/>
                <w:sz w:val="24"/>
                <w:szCs w:val="24"/>
              </w:rPr>
            </w:pPr>
          </w:p>
        </w:tc>
        <w:tc>
          <w:tcPr>
            <w:tcW w:w="5101" w:type="dxa"/>
            <w:gridSpan w:val="6"/>
            <w:vMerge/>
          </w:tcPr>
          <w:p w14:paraId="14006B77"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9E725B" w14:paraId="712A995E" w14:textId="77777777" w:rsidTr="009B0E28">
        <w:trPr>
          <w:gridAfter w:val="4"/>
          <w:wAfter w:w="6383" w:type="dxa"/>
          <w:trHeight w:val="276"/>
        </w:trPr>
        <w:tc>
          <w:tcPr>
            <w:tcW w:w="844" w:type="dxa"/>
            <w:gridSpan w:val="2"/>
          </w:tcPr>
          <w:p w14:paraId="56AE11D2" w14:textId="77777777" w:rsidR="009B0E28" w:rsidRPr="009E725B" w:rsidRDefault="009B0E28" w:rsidP="009B0E28">
            <w:pPr>
              <w:spacing w:before="60" w:after="60"/>
              <w:jc w:val="center"/>
              <w:rPr>
                <w:rFonts w:ascii="Times New Roman" w:hAnsi="Times New Roman" w:cs="Times New Roman"/>
                <w:sz w:val="24"/>
                <w:szCs w:val="24"/>
              </w:rPr>
            </w:pPr>
            <w:r w:rsidRPr="009E725B">
              <w:rPr>
                <w:rFonts w:ascii="Times New Roman" w:hAnsi="Times New Roman" w:cs="Times New Roman"/>
                <w:sz w:val="24"/>
                <w:szCs w:val="24"/>
              </w:rPr>
              <w:t>2</w:t>
            </w:r>
            <w:r w:rsidRPr="009E725B">
              <w:rPr>
                <w:rFonts w:ascii="Times New Roman" w:hAnsi="Times New Roman" w:cs="Times New Roman"/>
                <w:sz w:val="24"/>
                <w:szCs w:val="24"/>
                <w:lang w:val="kk-KZ"/>
              </w:rPr>
              <w:t>7</w:t>
            </w:r>
            <w:r w:rsidRPr="009E725B">
              <w:rPr>
                <w:rFonts w:ascii="Times New Roman" w:hAnsi="Times New Roman" w:cs="Times New Roman"/>
                <w:sz w:val="24"/>
                <w:szCs w:val="24"/>
              </w:rPr>
              <w:t>.3</w:t>
            </w:r>
          </w:p>
        </w:tc>
        <w:tc>
          <w:tcPr>
            <w:tcW w:w="2692" w:type="dxa"/>
            <w:gridSpan w:val="5"/>
          </w:tcPr>
          <w:p w14:paraId="6EEE8605" w14:textId="77777777" w:rsidR="009B0E28" w:rsidRPr="009E725B" w:rsidRDefault="009B0E28" w:rsidP="009B0E28">
            <w:pPr>
              <w:spacing w:before="60" w:after="60"/>
              <w:jc w:val="both"/>
              <w:rPr>
                <w:rFonts w:ascii="Times New Roman" w:hAnsi="Times New Roman" w:cs="Times New Roman"/>
                <w:sz w:val="24"/>
                <w:szCs w:val="24"/>
              </w:rPr>
            </w:pPr>
            <w:r w:rsidRPr="009E725B">
              <w:rPr>
                <w:rFonts w:ascii="Times New Roman" w:hAnsi="Times New Roman" w:cs="Times New Roman"/>
                <w:iCs/>
                <w:sz w:val="24"/>
                <w:szCs w:val="24"/>
              </w:rPr>
              <w:t>Срок займа</w:t>
            </w:r>
          </w:p>
        </w:tc>
        <w:tc>
          <w:tcPr>
            <w:tcW w:w="3816" w:type="dxa"/>
            <w:gridSpan w:val="8"/>
          </w:tcPr>
          <w:p w14:paraId="4F985AC3" w14:textId="77777777" w:rsidR="009B0E28" w:rsidRPr="009E725B" w:rsidRDefault="009B0E28" w:rsidP="009B0E28">
            <w:pPr>
              <w:jc w:val="center"/>
              <w:rPr>
                <w:rFonts w:ascii="Times New Roman" w:hAnsi="Times New Roman" w:cs="Times New Roman"/>
                <w:sz w:val="24"/>
                <w:szCs w:val="24"/>
              </w:rPr>
            </w:pPr>
            <w:r w:rsidRPr="009E725B">
              <w:rPr>
                <w:rFonts w:ascii="Times New Roman" w:hAnsi="Times New Roman" w:cs="Times New Roman"/>
                <w:iCs/>
                <w:sz w:val="24"/>
                <w:szCs w:val="24"/>
              </w:rPr>
              <w:t>от 6 месяцев до 8 лет включительно</w:t>
            </w:r>
          </w:p>
        </w:tc>
        <w:tc>
          <w:tcPr>
            <w:tcW w:w="1996" w:type="dxa"/>
            <w:gridSpan w:val="8"/>
            <w:vMerge/>
          </w:tcPr>
          <w:p w14:paraId="22DEC8E1" w14:textId="77777777" w:rsidR="009B0E28" w:rsidRPr="009E725B" w:rsidRDefault="009B0E28" w:rsidP="009B0E28">
            <w:pPr>
              <w:rPr>
                <w:rFonts w:ascii="Times New Roman" w:hAnsi="Times New Roman" w:cs="Times New Roman"/>
                <w:iCs/>
                <w:sz w:val="24"/>
                <w:szCs w:val="24"/>
              </w:rPr>
            </w:pPr>
          </w:p>
        </w:tc>
        <w:tc>
          <w:tcPr>
            <w:tcW w:w="5101" w:type="dxa"/>
            <w:gridSpan w:val="6"/>
            <w:vMerge/>
          </w:tcPr>
          <w:p w14:paraId="57CD11A4"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9E725B" w14:paraId="1F0D3EA4" w14:textId="77777777" w:rsidTr="009B0E28">
        <w:trPr>
          <w:gridAfter w:val="4"/>
          <w:wAfter w:w="6383" w:type="dxa"/>
          <w:trHeight w:val="1359"/>
        </w:trPr>
        <w:tc>
          <w:tcPr>
            <w:tcW w:w="844" w:type="dxa"/>
            <w:gridSpan w:val="2"/>
          </w:tcPr>
          <w:p w14:paraId="0A4A8E5B" w14:textId="77777777" w:rsidR="009B0E28" w:rsidRPr="009E725B" w:rsidRDefault="009B0E28" w:rsidP="009B0E28">
            <w:pPr>
              <w:spacing w:before="60" w:after="60"/>
              <w:jc w:val="center"/>
              <w:rPr>
                <w:rFonts w:ascii="Times New Roman" w:hAnsi="Times New Roman" w:cs="Times New Roman"/>
                <w:sz w:val="24"/>
                <w:szCs w:val="24"/>
              </w:rPr>
            </w:pPr>
            <w:r w:rsidRPr="009E725B">
              <w:rPr>
                <w:rFonts w:ascii="Times New Roman" w:hAnsi="Times New Roman" w:cs="Times New Roman"/>
                <w:sz w:val="24"/>
                <w:szCs w:val="24"/>
              </w:rPr>
              <w:lastRenderedPageBreak/>
              <w:t>2</w:t>
            </w:r>
            <w:r w:rsidRPr="009E725B">
              <w:rPr>
                <w:rFonts w:ascii="Times New Roman" w:hAnsi="Times New Roman" w:cs="Times New Roman"/>
                <w:sz w:val="24"/>
                <w:szCs w:val="24"/>
                <w:lang w:val="kk-KZ"/>
              </w:rPr>
              <w:t>7</w:t>
            </w:r>
            <w:r w:rsidRPr="009E725B">
              <w:rPr>
                <w:rFonts w:ascii="Times New Roman" w:hAnsi="Times New Roman" w:cs="Times New Roman"/>
                <w:sz w:val="24"/>
                <w:szCs w:val="24"/>
              </w:rPr>
              <w:t>.4</w:t>
            </w:r>
          </w:p>
        </w:tc>
        <w:tc>
          <w:tcPr>
            <w:tcW w:w="2692" w:type="dxa"/>
            <w:gridSpan w:val="5"/>
          </w:tcPr>
          <w:p w14:paraId="6943FF6A" w14:textId="77777777" w:rsidR="009B0E28" w:rsidRPr="009E725B" w:rsidRDefault="009B0E28" w:rsidP="009B0E28">
            <w:pPr>
              <w:spacing w:before="60" w:after="60"/>
              <w:jc w:val="both"/>
              <w:rPr>
                <w:rFonts w:ascii="Times New Roman" w:hAnsi="Times New Roman" w:cs="Times New Roman"/>
                <w:sz w:val="24"/>
                <w:szCs w:val="24"/>
              </w:rPr>
            </w:pPr>
            <w:r w:rsidRPr="009E725B">
              <w:rPr>
                <w:rFonts w:ascii="Times New Roman" w:hAnsi="Times New Roman" w:cs="Times New Roman"/>
                <w:iCs/>
                <w:sz w:val="24"/>
                <w:szCs w:val="24"/>
              </w:rPr>
              <w:t>Сумма займа</w:t>
            </w:r>
          </w:p>
          <w:p w14:paraId="70AA74D9" w14:textId="77777777" w:rsidR="009B0E28" w:rsidRPr="009E725B" w:rsidRDefault="009B0E28" w:rsidP="009B0E28">
            <w:pPr>
              <w:rPr>
                <w:rFonts w:ascii="Times New Roman" w:hAnsi="Times New Roman" w:cs="Times New Roman"/>
                <w:sz w:val="24"/>
                <w:szCs w:val="24"/>
              </w:rPr>
            </w:pPr>
          </w:p>
          <w:p w14:paraId="5651A5E3" w14:textId="77777777" w:rsidR="009B0E28" w:rsidRPr="009E725B" w:rsidRDefault="009B0E28" w:rsidP="009B0E28">
            <w:pPr>
              <w:rPr>
                <w:rFonts w:ascii="Times New Roman" w:hAnsi="Times New Roman" w:cs="Times New Roman"/>
                <w:sz w:val="24"/>
                <w:szCs w:val="24"/>
              </w:rPr>
            </w:pPr>
          </w:p>
          <w:p w14:paraId="1555D573" w14:textId="77777777" w:rsidR="009B0E28" w:rsidRPr="009E725B" w:rsidRDefault="009B0E28" w:rsidP="009B0E28">
            <w:pPr>
              <w:rPr>
                <w:rFonts w:ascii="Times New Roman" w:hAnsi="Times New Roman" w:cs="Times New Roman"/>
                <w:sz w:val="24"/>
                <w:szCs w:val="24"/>
              </w:rPr>
            </w:pPr>
          </w:p>
          <w:p w14:paraId="18EA6A68" w14:textId="77777777" w:rsidR="009B0E28" w:rsidRPr="009E725B" w:rsidRDefault="009B0E28" w:rsidP="009B0E28">
            <w:pPr>
              <w:rPr>
                <w:rFonts w:ascii="Times New Roman" w:hAnsi="Times New Roman" w:cs="Times New Roman"/>
                <w:sz w:val="24"/>
                <w:szCs w:val="24"/>
              </w:rPr>
            </w:pPr>
          </w:p>
          <w:p w14:paraId="7400D226" w14:textId="77777777" w:rsidR="009B0E28" w:rsidRPr="009E725B" w:rsidRDefault="009B0E28" w:rsidP="009B0E28">
            <w:pPr>
              <w:rPr>
                <w:rFonts w:ascii="Times New Roman" w:hAnsi="Times New Roman" w:cs="Times New Roman"/>
                <w:sz w:val="24"/>
                <w:szCs w:val="24"/>
              </w:rPr>
            </w:pPr>
          </w:p>
          <w:p w14:paraId="5E8AE8C0" w14:textId="77777777" w:rsidR="009B0E28" w:rsidRPr="009E725B" w:rsidRDefault="009B0E28" w:rsidP="009B0E28">
            <w:pPr>
              <w:rPr>
                <w:rFonts w:ascii="Times New Roman" w:hAnsi="Times New Roman" w:cs="Times New Roman"/>
                <w:sz w:val="24"/>
                <w:szCs w:val="24"/>
              </w:rPr>
            </w:pPr>
          </w:p>
          <w:p w14:paraId="120FEBCA" w14:textId="77777777" w:rsidR="009B0E28" w:rsidRPr="009E725B" w:rsidRDefault="009B0E28" w:rsidP="009B0E28">
            <w:pPr>
              <w:rPr>
                <w:rFonts w:ascii="Times New Roman" w:hAnsi="Times New Roman" w:cs="Times New Roman"/>
                <w:sz w:val="24"/>
                <w:szCs w:val="24"/>
              </w:rPr>
            </w:pPr>
          </w:p>
        </w:tc>
        <w:tc>
          <w:tcPr>
            <w:tcW w:w="3816" w:type="dxa"/>
            <w:gridSpan w:val="8"/>
          </w:tcPr>
          <w:p w14:paraId="07D5564A" w14:textId="77777777" w:rsidR="009B0E28" w:rsidRPr="009E725B" w:rsidRDefault="009B0E28" w:rsidP="009B0E28">
            <w:pPr>
              <w:jc w:val="center"/>
              <w:rPr>
                <w:rFonts w:ascii="Times New Roman" w:hAnsi="Times New Roman" w:cs="Times New Roman"/>
                <w:sz w:val="24"/>
                <w:szCs w:val="24"/>
              </w:rPr>
            </w:pPr>
            <w:r w:rsidRPr="009E725B">
              <w:rPr>
                <w:rFonts w:ascii="Times New Roman" w:hAnsi="Times New Roman" w:cs="Times New Roman"/>
                <w:iCs/>
                <w:sz w:val="24"/>
                <w:szCs w:val="24"/>
              </w:rPr>
              <w:t xml:space="preserve">до 20 млн. </w:t>
            </w:r>
            <w:proofErr w:type="spellStart"/>
            <w:r w:rsidRPr="009E725B">
              <w:rPr>
                <w:rFonts w:ascii="Times New Roman" w:hAnsi="Times New Roman" w:cs="Times New Roman"/>
                <w:iCs/>
                <w:sz w:val="24"/>
                <w:szCs w:val="24"/>
              </w:rPr>
              <w:t>тг</w:t>
            </w:r>
            <w:proofErr w:type="spellEnd"/>
            <w:r w:rsidRPr="009E725B">
              <w:rPr>
                <w:rFonts w:ascii="Times New Roman" w:hAnsi="Times New Roman" w:cs="Times New Roman"/>
                <w:iCs/>
                <w:sz w:val="24"/>
                <w:szCs w:val="24"/>
              </w:rPr>
              <w:t>. включительно</w:t>
            </w:r>
          </w:p>
        </w:tc>
        <w:tc>
          <w:tcPr>
            <w:tcW w:w="1996" w:type="dxa"/>
            <w:gridSpan w:val="8"/>
            <w:vMerge/>
          </w:tcPr>
          <w:p w14:paraId="1E5C0750" w14:textId="77777777" w:rsidR="009B0E28" w:rsidRPr="009E725B" w:rsidRDefault="009B0E28" w:rsidP="009B0E28">
            <w:pPr>
              <w:rPr>
                <w:rFonts w:ascii="Times New Roman" w:hAnsi="Times New Roman" w:cs="Times New Roman"/>
                <w:iCs/>
                <w:sz w:val="24"/>
                <w:szCs w:val="24"/>
              </w:rPr>
            </w:pPr>
          </w:p>
        </w:tc>
        <w:tc>
          <w:tcPr>
            <w:tcW w:w="5101" w:type="dxa"/>
            <w:gridSpan w:val="6"/>
            <w:vMerge/>
          </w:tcPr>
          <w:p w14:paraId="4B9144E7" w14:textId="77777777" w:rsidR="009B0E28" w:rsidRPr="009E725B"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9E725B" w14:paraId="63E1151D" w14:textId="77777777" w:rsidTr="009B0E28">
        <w:trPr>
          <w:gridAfter w:val="4"/>
          <w:wAfter w:w="6383" w:type="dxa"/>
          <w:trHeight w:val="610"/>
        </w:trPr>
        <w:tc>
          <w:tcPr>
            <w:tcW w:w="844" w:type="dxa"/>
            <w:gridSpan w:val="2"/>
          </w:tcPr>
          <w:p w14:paraId="5A28E28F" w14:textId="77777777" w:rsidR="009B0E28" w:rsidRPr="009E725B" w:rsidRDefault="009B0E28" w:rsidP="009B0E28">
            <w:pPr>
              <w:spacing w:before="60" w:after="60"/>
              <w:jc w:val="center"/>
              <w:rPr>
                <w:rFonts w:ascii="Times New Roman" w:hAnsi="Times New Roman" w:cs="Times New Roman"/>
                <w:sz w:val="24"/>
                <w:szCs w:val="24"/>
              </w:rPr>
            </w:pPr>
            <w:r w:rsidRPr="009E725B">
              <w:rPr>
                <w:rFonts w:ascii="Times New Roman" w:hAnsi="Times New Roman" w:cs="Times New Roman"/>
                <w:sz w:val="24"/>
                <w:szCs w:val="24"/>
              </w:rPr>
              <w:t>27.5</w:t>
            </w:r>
          </w:p>
        </w:tc>
        <w:tc>
          <w:tcPr>
            <w:tcW w:w="2692" w:type="dxa"/>
            <w:gridSpan w:val="5"/>
          </w:tcPr>
          <w:p w14:paraId="6D885EA4" w14:textId="77777777" w:rsidR="009B0E28" w:rsidRPr="009E725B" w:rsidRDefault="009B0E28" w:rsidP="009B0E28">
            <w:pPr>
              <w:spacing w:after="120"/>
              <w:jc w:val="both"/>
              <w:rPr>
                <w:rFonts w:ascii="Times New Roman" w:hAnsi="Times New Roman" w:cs="Times New Roman"/>
                <w:sz w:val="24"/>
                <w:szCs w:val="24"/>
              </w:rPr>
            </w:pPr>
            <w:r w:rsidRPr="009E725B">
              <w:rPr>
                <w:rFonts w:ascii="Times New Roman" w:hAnsi="Times New Roman" w:cs="Times New Roman"/>
                <w:sz w:val="24"/>
                <w:szCs w:val="24"/>
              </w:rPr>
              <w:t xml:space="preserve">Страхование </w:t>
            </w:r>
          </w:p>
        </w:tc>
        <w:tc>
          <w:tcPr>
            <w:tcW w:w="5812" w:type="dxa"/>
            <w:gridSpan w:val="16"/>
          </w:tcPr>
          <w:p w14:paraId="23A3997D" w14:textId="77777777" w:rsidR="009B0E28" w:rsidRPr="009E725B" w:rsidRDefault="009B0E28" w:rsidP="009B0E28">
            <w:pPr>
              <w:jc w:val="both"/>
              <w:rPr>
                <w:rFonts w:ascii="Times New Roman" w:hAnsi="Times New Roman" w:cs="Times New Roman"/>
                <w:sz w:val="24"/>
                <w:szCs w:val="24"/>
              </w:rPr>
            </w:pPr>
            <w:r w:rsidRPr="009E725B">
              <w:rPr>
                <w:rFonts w:ascii="Times New Roman" w:hAnsi="Times New Roman" w:cs="Times New Roman"/>
                <w:sz w:val="24"/>
                <w:szCs w:val="24"/>
              </w:rPr>
              <w:t>страхование залоговой недвижимости:</w:t>
            </w:r>
          </w:p>
          <w:p w14:paraId="56441711" w14:textId="77777777" w:rsidR="009B0E28" w:rsidRPr="009E725B" w:rsidRDefault="009B0E28" w:rsidP="009B0E28">
            <w:pPr>
              <w:jc w:val="both"/>
              <w:rPr>
                <w:rFonts w:ascii="Times New Roman" w:hAnsi="Times New Roman" w:cs="Times New Roman"/>
                <w:sz w:val="24"/>
                <w:szCs w:val="24"/>
              </w:rPr>
            </w:pPr>
            <w:r w:rsidRPr="009E725B">
              <w:rPr>
                <w:rFonts w:ascii="Times New Roman" w:hAnsi="Times New Roman" w:cs="Times New Roman"/>
                <w:sz w:val="24"/>
                <w:szCs w:val="24"/>
              </w:rPr>
              <w:t>- требуется при залоге в виде индивидуального жилого дома и коммерческой недвижимости</w:t>
            </w:r>
          </w:p>
        </w:tc>
        <w:tc>
          <w:tcPr>
            <w:tcW w:w="5101" w:type="dxa"/>
            <w:gridSpan w:val="6"/>
          </w:tcPr>
          <w:p w14:paraId="0D35CC08" w14:textId="77777777" w:rsidR="009B0E28" w:rsidRPr="009E725B" w:rsidRDefault="009B0E28" w:rsidP="009B0E28">
            <w:pPr>
              <w:spacing w:before="60" w:after="60"/>
              <w:jc w:val="both"/>
              <w:rPr>
                <w:rFonts w:ascii="Times New Roman" w:hAnsi="Times New Roman" w:cs="Times New Roman"/>
                <w:sz w:val="24"/>
                <w:szCs w:val="24"/>
              </w:rPr>
            </w:pPr>
            <w:r w:rsidRPr="009E725B">
              <w:rPr>
                <w:rFonts w:ascii="Times New Roman" w:hAnsi="Times New Roman" w:cs="Times New Roman"/>
                <w:sz w:val="24"/>
                <w:szCs w:val="24"/>
              </w:rPr>
              <w:t xml:space="preserve">титульное страхование: не требуется  </w:t>
            </w:r>
          </w:p>
        </w:tc>
      </w:tr>
    </w:tbl>
    <w:p w14:paraId="4CF3DAF1" w14:textId="77777777" w:rsidR="003A03EE" w:rsidRPr="009E725B" w:rsidRDefault="003A03EE" w:rsidP="00D739FE">
      <w:pPr>
        <w:rPr>
          <w:rFonts w:ascii="Times New Roman" w:hAnsi="Times New Roman" w:cs="Times New Roman"/>
        </w:rPr>
      </w:pPr>
    </w:p>
    <w:p w14:paraId="42232E7C" w14:textId="77777777" w:rsidR="004F540A" w:rsidRPr="009E725B" w:rsidRDefault="004F540A" w:rsidP="00D739FE">
      <w:pPr>
        <w:pageBreakBefore/>
        <w:spacing w:after="120" w:line="240" w:lineRule="auto"/>
        <w:jc w:val="right"/>
        <w:rPr>
          <w:rFonts w:ascii="Times New Roman" w:hAnsi="Times New Roman" w:cs="Times New Roman"/>
        </w:rPr>
      </w:pPr>
      <w:r w:rsidRPr="009E725B">
        <w:rPr>
          <w:rFonts w:ascii="Times New Roman" w:hAnsi="Times New Roman" w:cs="Times New Roman"/>
        </w:rPr>
        <w:lastRenderedPageBreak/>
        <w:t>Приложение №1</w:t>
      </w:r>
    </w:p>
    <w:p w14:paraId="5ABB2A34" w14:textId="77777777" w:rsidR="004F540A" w:rsidRPr="009E725B" w:rsidRDefault="004F540A" w:rsidP="00D739FE">
      <w:pPr>
        <w:jc w:val="center"/>
        <w:rPr>
          <w:rFonts w:ascii="Times New Roman" w:hAnsi="Times New Roman" w:cs="Times New Roman"/>
          <w:b/>
        </w:rPr>
      </w:pPr>
      <w:r w:rsidRPr="009E725B">
        <w:rPr>
          <w:rFonts w:ascii="Times New Roman" w:hAnsi="Times New Roman" w:cs="Times New Roman"/>
          <w:b/>
        </w:rPr>
        <w:t>Условия выдачи жилищных займов по вкладам ЖСС, открытым по ранее действовавшим Тарифным программам</w:t>
      </w:r>
    </w:p>
    <w:p w14:paraId="594F00F4" w14:textId="77777777" w:rsidR="004F540A" w:rsidRPr="009E725B" w:rsidRDefault="004F540A" w:rsidP="00D739FE">
      <w:pPr>
        <w:spacing w:after="120" w:line="240" w:lineRule="auto"/>
        <w:ind w:firstLine="709"/>
        <w:rPr>
          <w:rFonts w:ascii="Times New Roman" w:hAnsi="Times New Roman" w:cs="Times New Roman"/>
          <w:b/>
          <w:bCs/>
        </w:rPr>
      </w:pPr>
      <w:r w:rsidRPr="009E725B">
        <w:rPr>
          <w:rFonts w:ascii="Times New Roman" w:hAnsi="Times New Roman" w:cs="Times New Roman"/>
          <w:b/>
          <w:bCs/>
        </w:rPr>
        <w:t>Тарифн</w:t>
      </w:r>
      <w:r w:rsidR="0032167A" w:rsidRPr="009E725B">
        <w:rPr>
          <w:rFonts w:ascii="Times New Roman" w:hAnsi="Times New Roman" w:cs="Times New Roman"/>
          <w:b/>
          <w:bCs/>
        </w:rPr>
        <w:t>ые</w:t>
      </w:r>
      <w:r w:rsidRPr="009E725B">
        <w:rPr>
          <w:rFonts w:ascii="Times New Roman" w:hAnsi="Times New Roman" w:cs="Times New Roman"/>
          <w:b/>
          <w:bCs/>
        </w:rPr>
        <w:t xml:space="preserve"> программ</w:t>
      </w:r>
      <w:r w:rsidR="0032167A" w:rsidRPr="009E725B">
        <w:rPr>
          <w:rFonts w:ascii="Times New Roman" w:hAnsi="Times New Roman" w:cs="Times New Roman"/>
          <w:b/>
          <w:bCs/>
        </w:rPr>
        <w:t>ы</w:t>
      </w:r>
      <w:r w:rsidRPr="009E725B">
        <w:rPr>
          <w:rFonts w:ascii="Times New Roman" w:hAnsi="Times New Roman" w:cs="Times New Roman"/>
          <w:b/>
          <w:bCs/>
        </w:rPr>
        <w:t xml:space="preserve"> «</w:t>
      </w:r>
      <w:r w:rsidR="0032167A" w:rsidRPr="009E725B">
        <w:rPr>
          <w:rFonts w:ascii="Times New Roman" w:hAnsi="Times New Roman" w:cs="Times New Roman"/>
          <w:b/>
          <w:bCs/>
        </w:rPr>
        <w:t xml:space="preserve">Тариф </w:t>
      </w:r>
      <w:r w:rsidRPr="009E725B">
        <w:rPr>
          <w:rFonts w:ascii="Times New Roman" w:hAnsi="Times New Roman" w:cs="Times New Roman"/>
          <w:b/>
          <w:bCs/>
        </w:rPr>
        <w:t>25/75»</w:t>
      </w:r>
      <w:r w:rsidR="0032167A" w:rsidRPr="009E725B">
        <w:rPr>
          <w:rFonts w:ascii="Times New Roman" w:hAnsi="Times New Roman" w:cs="Times New Roman"/>
          <w:b/>
          <w:bCs/>
        </w:rPr>
        <w:t>, «Тариф 25/75 (государственный)»</w:t>
      </w:r>
    </w:p>
    <w:tbl>
      <w:tblPr>
        <w:tblStyle w:val="af3"/>
        <w:tblW w:w="14560" w:type="dxa"/>
        <w:jc w:val="center"/>
        <w:tblLook w:val="04A0" w:firstRow="1" w:lastRow="0" w:firstColumn="1" w:lastColumn="0" w:noHBand="0" w:noVBand="1"/>
      </w:tblPr>
      <w:tblGrid>
        <w:gridCol w:w="670"/>
        <w:gridCol w:w="9019"/>
        <w:gridCol w:w="2471"/>
        <w:gridCol w:w="2400"/>
      </w:tblGrid>
      <w:tr w:rsidR="0032167A" w:rsidRPr="009E725B" w14:paraId="46C25D61" w14:textId="77777777" w:rsidTr="0032167A">
        <w:trPr>
          <w:jc w:val="center"/>
        </w:trPr>
        <w:tc>
          <w:tcPr>
            <w:tcW w:w="670" w:type="dxa"/>
            <w:vAlign w:val="center"/>
          </w:tcPr>
          <w:p w14:paraId="46E47857" w14:textId="77777777" w:rsidR="0032167A" w:rsidRPr="009E725B" w:rsidRDefault="0032167A" w:rsidP="00D739FE">
            <w:pPr>
              <w:contextualSpacing/>
              <w:jc w:val="center"/>
              <w:rPr>
                <w:rFonts w:ascii="Times New Roman" w:hAnsi="Times New Roman" w:cs="Times New Roman"/>
              </w:rPr>
            </w:pPr>
            <w:r w:rsidRPr="009E725B">
              <w:rPr>
                <w:rFonts w:ascii="Times New Roman" w:hAnsi="Times New Roman" w:cs="Times New Roman"/>
                <w:bCs/>
              </w:rPr>
              <w:t>№ п/п</w:t>
            </w:r>
          </w:p>
        </w:tc>
        <w:tc>
          <w:tcPr>
            <w:tcW w:w="9019" w:type="dxa"/>
            <w:vAlign w:val="center"/>
          </w:tcPr>
          <w:p w14:paraId="45E98A6E" w14:textId="77777777" w:rsidR="0032167A" w:rsidRPr="009E725B" w:rsidRDefault="0032167A" w:rsidP="00D739FE">
            <w:pPr>
              <w:spacing w:after="120"/>
              <w:jc w:val="center"/>
              <w:rPr>
                <w:rFonts w:ascii="Times New Roman" w:hAnsi="Times New Roman" w:cs="Times New Roman"/>
                <w:bCs/>
              </w:rPr>
            </w:pPr>
            <w:r w:rsidRPr="009E725B">
              <w:rPr>
                <w:rFonts w:ascii="Times New Roman" w:hAnsi="Times New Roman" w:cs="Times New Roman"/>
                <w:bCs/>
              </w:rPr>
              <w:t>Основные характеристики</w:t>
            </w:r>
          </w:p>
        </w:tc>
        <w:tc>
          <w:tcPr>
            <w:tcW w:w="2471" w:type="dxa"/>
            <w:vAlign w:val="center"/>
          </w:tcPr>
          <w:p w14:paraId="2B707C39" w14:textId="77777777" w:rsidR="0032167A" w:rsidRPr="009E725B" w:rsidRDefault="0032167A" w:rsidP="00D739FE">
            <w:pPr>
              <w:contextualSpacing/>
              <w:jc w:val="center"/>
              <w:rPr>
                <w:rFonts w:ascii="Times New Roman" w:hAnsi="Times New Roman" w:cs="Times New Roman"/>
              </w:rPr>
            </w:pPr>
            <w:r w:rsidRPr="009E725B">
              <w:rPr>
                <w:rFonts w:ascii="Times New Roman" w:hAnsi="Times New Roman" w:cs="Times New Roman"/>
                <w:bCs/>
              </w:rPr>
              <w:t>«Тариф 25 / 75»</w:t>
            </w:r>
          </w:p>
        </w:tc>
        <w:tc>
          <w:tcPr>
            <w:tcW w:w="2400" w:type="dxa"/>
          </w:tcPr>
          <w:p w14:paraId="155A5D84" w14:textId="77777777" w:rsidR="0032167A" w:rsidRPr="009E725B" w:rsidRDefault="0032167A" w:rsidP="00D739FE">
            <w:pPr>
              <w:contextualSpacing/>
              <w:jc w:val="center"/>
              <w:rPr>
                <w:rFonts w:ascii="Times New Roman" w:hAnsi="Times New Roman" w:cs="Times New Roman"/>
                <w:bCs/>
              </w:rPr>
            </w:pPr>
            <w:r w:rsidRPr="009E725B">
              <w:rPr>
                <w:rFonts w:ascii="Times New Roman" w:hAnsi="Times New Roman" w:cs="Times New Roman"/>
                <w:bCs/>
              </w:rPr>
              <w:t>Тариф 25/75 (государственный)</w:t>
            </w:r>
          </w:p>
        </w:tc>
      </w:tr>
      <w:tr w:rsidR="00291BC8" w:rsidRPr="009E725B" w14:paraId="426E9474" w14:textId="77777777" w:rsidTr="005015CA">
        <w:trPr>
          <w:trHeight w:val="153"/>
          <w:jc w:val="center"/>
        </w:trPr>
        <w:tc>
          <w:tcPr>
            <w:tcW w:w="670" w:type="dxa"/>
            <w:vAlign w:val="center"/>
          </w:tcPr>
          <w:p w14:paraId="29853692" w14:textId="77777777" w:rsidR="00291BC8" w:rsidRPr="009E725B" w:rsidRDefault="00291BC8" w:rsidP="00D739FE">
            <w:pPr>
              <w:contextualSpacing/>
              <w:jc w:val="center"/>
              <w:rPr>
                <w:rFonts w:ascii="Times New Roman" w:hAnsi="Times New Roman" w:cs="Times New Roman"/>
                <w:bCs/>
              </w:rPr>
            </w:pPr>
            <w:r w:rsidRPr="009E725B">
              <w:rPr>
                <w:rFonts w:ascii="Times New Roman" w:hAnsi="Times New Roman" w:cs="Times New Roman"/>
                <w:bCs/>
              </w:rPr>
              <w:t>1</w:t>
            </w:r>
          </w:p>
        </w:tc>
        <w:tc>
          <w:tcPr>
            <w:tcW w:w="9019" w:type="dxa"/>
            <w:vAlign w:val="center"/>
          </w:tcPr>
          <w:p w14:paraId="768B3AD4" w14:textId="77777777" w:rsidR="00291BC8" w:rsidRPr="009E725B" w:rsidRDefault="00291BC8" w:rsidP="00D739FE">
            <w:pPr>
              <w:contextualSpacing/>
              <w:rPr>
                <w:rFonts w:ascii="Times New Roman" w:hAnsi="Times New Roman" w:cs="Times New Roman"/>
                <w:b/>
                <w:bCs/>
              </w:rPr>
            </w:pPr>
            <w:r w:rsidRPr="009E725B">
              <w:rPr>
                <w:rFonts w:ascii="Times New Roman" w:hAnsi="Times New Roman" w:cs="Times New Roman"/>
              </w:rPr>
              <w:t>Срок накопления ЖСС</w:t>
            </w:r>
          </w:p>
        </w:tc>
        <w:tc>
          <w:tcPr>
            <w:tcW w:w="4871" w:type="dxa"/>
            <w:gridSpan w:val="2"/>
            <w:vAlign w:val="center"/>
          </w:tcPr>
          <w:p w14:paraId="565CD545" w14:textId="77777777" w:rsidR="00291BC8" w:rsidRPr="009E725B" w:rsidRDefault="00291BC8" w:rsidP="00D739FE">
            <w:pPr>
              <w:contextualSpacing/>
              <w:jc w:val="center"/>
              <w:rPr>
                <w:rFonts w:ascii="Times New Roman" w:hAnsi="Times New Roman" w:cs="Times New Roman"/>
                <w:bCs/>
              </w:rPr>
            </w:pPr>
            <w:r w:rsidRPr="009E725B">
              <w:rPr>
                <w:rFonts w:ascii="Times New Roman" w:hAnsi="Times New Roman" w:cs="Times New Roman"/>
                <w:bCs/>
              </w:rPr>
              <w:t>3 года</w:t>
            </w:r>
          </w:p>
        </w:tc>
      </w:tr>
      <w:tr w:rsidR="00291BC8" w:rsidRPr="009E725B" w14:paraId="2BAA5FA7" w14:textId="77777777" w:rsidTr="005015CA">
        <w:trPr>
          <w:jc w:val="center"/>
        </w:trPr>
        <w:tc>
          <w:tcPr>
            <w:tcW w:w="670" w:type="dxa"/>
            <w:vAlign w:val="center"/>
          </w:tcPr>
          <w:p w14:paraId="2741FE8F" w14:textId="77777777" w:rsidR="00291BC8" w:rsidRPr="009E725B" w:rsidRDefault="00291BC8" w:rsidP="00D739FE">
            <w:pPr>
              <w:contextualSpacing/>
              <w:jc w:val="center"/>
              <w:rPr>
                <w:rFonts w:ascii="Times New Roman" w:hAnsi="Times New Roman" w:cs="Times New Roman"/>
              </w:rPr>
            </w:pPr>
            <w:r w:rsidRPr="009E725B">
              <w:rPr>
                <w:rFonts w:ascii="Times New Roman" w:hAnsi="Times New Roman" w:cs="Times New Roman"/>
              </w:rPr>
              <w:t>2</w:t>
            </w:r>
          </w:p>
        </w:tc>
        <w:tc>
          <w:tcPr>
            <w:tcW w:w="9019" w:type="dxa"/>
          </w:tcPr>
          <w:p w14:paraId="29CF7450" w14:textId="77777777" w:rsidR="00291BC8" w:rsidRPr="009E725B" w:rsidRDefault="00291BC8" w:rsidP="00D739FE">
            <w:pPr>
              <w:contextualSpacing/>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Ставка вознаграждения по вкладам в жилищные строительные сбережения.</w:t>
            </w:r>
          </w:p>
        </w:tc>
        <w:tc>
          <w:tcPr>
            <w:tcW w:w="4871" w:type="dxa"/>
            <w:gridSpan w:val="2"/>
            <w:vAlign w:val="center"/>
          </w:tcPr>
          <w:p w14:paraId="16ADFC07" w14:textId="77777777" w:rsidR="00291BC8" w:rsidRPr="009E725B" w:rsidRDefault="00291BC8" w:rsidP="00D739FE">
            <w:pPr>
              <w:contextualSpacing/>
              <w:jc w:val="center"/>
              <w:rPr>
                <w:rFonts w:ascii="Times New Roman" w:hAnsi="Times New Roman" w:cs="Times New Roman"/>
              </w:rPr>
            </w:pPr>
            <w:r w:rsidRPr="009E725B">
              <w:rPr>
                <w:rFonts w:ascii="Times New Roman" w:hAnsi="Times New Roman" w:cs="Times New Roman"/>
              </w:rPr>
              <w:t>3% годовых</w:t>
            </w:r>
          </w:p>
        </w:tc>
      </w:tr>
      <w:tr w:rsidR="00291BC8" w:rsidRPr="009E725B" w14:paraId="0EAECC76" w14:textId="77777777" w:rsidTr="005015CA">
        <w:trPr>
          <w:jc w:val="center"/>
        </w:trPr>
        <w:tc>
          <w:tcPr>
            <w:tcW w:w="670" w:type="dxa"/>
            <w:vAlign w:val="center"/>
          </w:tcPr>
          <w:p w14:paraId="42244B9B" w14:textId="77777777" w:rsidR="00291BC8" w:rsidRPr="009E725B" w:rsidRDefault="00291BC8" w:rsidP="00D739FE">
            <w:pPr>
              <w:contextualSpacing/>
              <w:jc w:val="center"/>
              <w:rPr>
                <w:rFonts w:ascii="Times New Roman" w:hAnsi="Times New Roman" w:cs="Times New Roman"/>
              </w:rPr>
            </w:pPr>
            <w:r w:rsidRPr="009E725B">
              <w:rPr>
                <w:rFonts w:ascii="Times New Roman" w:hAnsi="Times New Roman" w:cs="Times New Roman"/>
              </w:rPr>
              <w:t>3</w:t>
            </w:r>
          </w:p>
        </w:tc>
        <w:tc>
          <w:tcPr>
            <w:tcW w:w="9019" w:type="dxa"/>
            <w:vAlign w:val="center"/>
          </w:tcPr>
          <w:p w14:paraId="05754D28" w14:textId="77777777" w:rsidR="00291BC8" w:rsidRPr="009E725B" w:rsidRDefault="00291BC8" w:rsidP="00D739FE">
            <w:pPr>
              <w:contextualSpacing/>
              <w:rPr>
                <w:rFonts w:ascii="Times New Roman" w:hAnsi="Times New Roman" w:cs="Times New Roman"/>
              </w:rPr>
            </w:pPr>
            <w:r w:rsidRPr="009E725B">
              <w:rPr>
                <w:rFonts w:ascii="Times New Roman" w:hAnsi="Times New Roman" w:cs="Times New Roman"/>
              </w:rPr>
              <w:t xml:space="preserve">Минимально необходимый размер накопленных денег для получения жилищного займа. </w:t>
            </w:r>
          </w:p>
        </w:tc>
        <w:tc>
          <w:tcPr>
            <w:tcW w:w="4871" w:type="dxa"/>
            <w:gridSpan w:val="2"/>
            <w:vAlign w:val="center"/>
          </w:tcPr>
          <w:p w14:paraId="001DB4D4" w14:textId="77777777" w:rsidR="00291BC8" w:rsidRPr="009E725B" w:rsidRDefault="00291BC8" w:rsidP="00D739FE">
            <w:pPr>
              <w:contextualSpacing/>
              <w:jc w:val="center"/>
              <w:rPr>
                <w:rFonts w:ascii="Times New Roman" w:hAnsi="Times New Roman" w:cs="Times New Roman"/>
              </w:rPr>
            </w:pPr>
            <w:r w:rsidRPr="009E725B">
              <w:rPr>
                <w:rFonts w:ascii="Times New Roman" w:hAnsi="Times New Roman" w:cs="Times New Roman"/>
              </w:rPr>
              <w:t xml:space="preserve">25% от договорной суммы </w:t>
            </w:r>
          </w:p>
        </w:tc>
      </w:tr>
      <w:tr w:rsidR="0032167A" w:rsidRPr="009E725B" w14:paraId="294D5D08" w14:textId="77777777" w:rsidTr="0032167A">
        <w:trPr>
          <w:jc w:val="center"/>
        </w:trPr>
        <w:tc>
          <w:tcPr>
            <w:tcW w:w="670" w:type="dxa"/>
            <w:vAlign w:val="center"/>
          </w:tcPr>
          <w:p w14:paraId="62E67B1F" w14:textId="77777777" w:rsidR="0032167A" w:rsidRPr="009E725B" w:rsidRDefault="0032167A" w:rsidP="00D739FE">
            <w:pPr>
              <w:contextualSpacing/>
              <w:jc w:val="center"/>
              <w:rPr>
                <w:rFonts w:ascii="Times New Roman" w:hAnsi="Times New Roman" w:cs="Times New Roman"/>
              </w:rPr>
            </w:pPr>
            <w:r w:rsidRPr="009E725B">
              <w:rPr>
                <w:rFonts w:ascii="Times New Roman" w:hAnsi="Times New Roman" w:cs="Times New Roman"/>
              </w:rPr>
              <w:t>4</w:t>
            </w:r>
          </w:p>
        </w:tc>
        <w:tc>
          <w:tcPr>
            <w:tcW w:w="9019" w:type="dxa"/>
            <w:vAlign w:val="center"/>
          </w:tcPr>
          <w:p w14:paraId="3F0E3B92" w14:textId="77777777" w:rsidR="0032167A" w:rsidRPr="009E725B" w:rsidRDefault="0032167A" w:rsidP="00D739FE">
            <w:pPr>
              <w:contextualSpacing/>
              <w:rPr>
                <w:rFonts w:ascii="Times New Roman" w:hAnsi="Times New Roman" w:cs="Times New Roman"/>
              </w:rPr>
            </w:pPr>
            <w:r w:rsidRPr="009E725B">
              <w:rPr>
                <w:rFonts w:ascii="Times New Roman" w:hAnsi="Times New Roman" w:cs="Times New Roman"/>
              </w:rPr>
              <w:t xml:space="preserve">Срок предоставления жилищного займа. </w:t>
            </w:r>
          </w:p>
        </w:tc>
        <w:tc>
          <w:tcPr>
            <w:tcW w:w="2471" w:type="dxa"/>
            <w:vAlign w:val="center"/>
          </w:tcPr>
          <w:p w14:paraId="20101DE4" w14:textId="77777777" w:rsidR="0032167A" w:rsidRPr="009E725B" w:rsidRDefault="0032167A" w:rsidP="00D739FE">
            <w:pPr>
              <w:contextualSpacing/>
              <w:jc w:val="center"/>
              <w:rPr>
                <w:rFonts w:ascii="Times New Roman" w:hAnsi="Times New Roman" w:cs="Times New Roman"/>
              </w:rPr>
            </w:pPr>
            <w:r w:rsidRPr="009E725B">
              <w:rPr>
                <w:rFonts w:ascii="Times New Roman" w:hAnsi="Times New Roman" w:cs="Times New Roman"/>
              </w:rPr>
              <w:t xml:space="preserve"> до 7 лет </w:t>
            </w:r>
          </w:p>
        </w:tc>
        <w:tc>
          <w:tcPr>
            <w:tcW w:w="2400" w:type="dxa"/>
          </w:tcPr>
          <w:p w14:paraId="2557831B" w14:textId="77777777" w:rsidR="0032167A" w:rsidRPr="009E725B" w:rsidRDefault="00291BC8" w:rsidP="00D739FE">
            <w:pPr>
              <w:contextualSpacing/>
              <w:jc w:val="center"/>
              <w:rPr>
                <w:rFonts w:ascii="Times New Roman" w:hAnsi="Times New Roman" w:cs="Times New Roman"/>
              </w:rPr>
            </w:pPr>
            <w:r w:rsidRPr="009E725B">
              <w:rPr>
                <w:rFonts w:ascii="Times New Roman" w:hAnsi="Times New Roman" w:cs="Times New Roman"/>
              </w:rPr>
              <w:t> до 25 лет</w:t>
            </w:r>
          </w:p>
        </w:tc>
      </w:tr>
      <w:tr w:rsidR="0032167A" w:rsidRPr="009E725B" w14:paraId="07E9B7E9" w14:textId="77777777" w:rsidTr="0032167A">
        <w:trPr>
          <w:jc w:val="center"/>
        </w:trPr>
        <w:tc>
          <w:tcPr>
            <w:tcW w:w="670" w:type="dxa"/>
            <w:vAlign w:val="center"/>
          </w:tcPr>
          <w:p w14:paraId="17F6B48E" w14:textId="77777777" w:rsidR="0032167A" w:rsidRPr="009E725B" w:rsidRDefault="0032167A" w:rsidP="00D739FE">
            <w:pPr>
              <w:contextualSpacing/>
              <w:jc w:val="center"/>
              <w:rPr>
                <w:rFonts w:ascii="Times New Roman" w:hAnsi="Times New Roman" w:cs="Times New Roman"/>
              </w:rPr>
            </w:pPr>
            <w:r w:rsidRPr="009E725B">
              <w:rPr>
                <w:rFonts w:ascii="Times New Roman" w:hAnsi="Times New Roman" w:cs="Times New Roman"/>
              </w:rPr>
              <w:t>5</w:t>
            </w:r>
          </w:p>
        </w:tc>
        <w:tc>
          <w:tcPr>
            <w:tcW w:w="9019" w:type="dxa"/>
            <w:vAlign w:val="center"/>
          </w:tcPr>
          <w:p w14:paraId="6E796B59" w14:textId="77777777" w:rsidR="0032167A" w:rsidRPr="009E725B" w:rsidRDefault="0032167A" w:rsidP="00D739FE">
            <w:pPr>
              <w:contextualSpacing/>
              <w:rPr>
                <w:rFonts w:ascii="Times New Roman" w:hAnsi="Times New Roman" w:cs="Times New Roman"/>
              </w:rPr>
            </w:pPr>
            <w:r w:rsidRPr="009E725B">
              <w:rPr>
                <w:rFonts w:ascii="Times New Roman" w:hAnsi="Times New Roman" w:cs="Times New Roman"/>
              </w:rPr>
              <w:t xml:space="preserve">Ставка вознаграждения по жилищному займу. </w:t>
            </w:r>
          </w:p>
        </w:tc>
        <w:tc>
          <w:tcPr>
            <w:tcW w:w="2471" w:type="dxa"/>
            <w:vAlign w:val="center"/>
          </w:tcPr>
          <w:p w14:paraId="43182546" w14:textId="77777777" w:rsidR="0032167A" w:rsidRPr="009E725B" w:rsidRDefault="0032167A" w:rsidP="00D739FE">
            <w:pPr>
              <w:contextualSpacing/>
              <w:jc w:val="center"/>
              <w:rPr>
                <w:rFonts w:ascii="Times New Roman" w:hAnsi="Times New Roman" w:cs="Times New Roman"/>
              </w:rPr>
            </w:pPr>
            <w:r w:rsidRPr="009E725B">
              <w:rPr>
                <w:rFonts w:ascii="Times New Roman" w:hAnsi="Times New Roman" w:cs="Times New Roman"/>
              </w:rPr>
              <w:t>6% годовых</w:t>
            </w:r>
          </w:p>
        </w:tc>
        <w:tc>
          <w:tcPr>
            <w:tcW w:w="2400" w:type="dxa"/>
          </w:tcPr>
          <w:p w14:paraId="105AD6A8" w14:textId="77777777" w:rsidR="0032167A" w:rsidRPr="009E725B" w:rsidRDefault="00291BC8" w:rsidP="00D739FE">
            <w:pPr>
              <w:contextualSpacing/>
              <w:jc w:val="center"/>
              <w:rPr>
                <w:rFonts w:ascii="Times New Roman" w:hAnsi="Times New Roman" w:cs="Times New Roman"/>
              </w:rPr>
            </w:pPr>
            <w:r w:rsidRPr="009E725B">
              <w:rPr>
                <w:rFonts w:ascii="Times New Roman" w:hAnsi="Times New Roman" w:cs="Times New Roman"/>
              </w:rPr>
              <w:t>5,5% годовых</w:t>
            </w:r>
          </w:p>
        </w:tc>
      </w:tr>
      <w:tr w:rsidR="00291BC8" w:rsidRPr="009E725B" w14:paraId="1D1236EC" w14:textId="77777777" w:rsidTr="005015CA">
        <w:trPr>
          <w:jc w:val="center"/>
        </w:trPr>
        <w:tc>
          <w:tcPr>
            <w:tcW w:w="670" w:type="dxa"/>
            <w:vAlign w:val="center"/>
          </w:tcPr>
          <w:p w14:paraId="2C41270F" w14:textId="77777777" w:rsidR="00291BC8" w:rsidRPr="009E725B" w:rsidRDefault="00291BC8" w:rsidP="00D739FE">
            <w:pPr>
              <w:contextualSpacing/>
              <w:jc w:val="center"/>
              <w:rPr>
                <w:rFonts w:ascii="Times New Roman" w:hAnsi="Times New Roman" w:cs="Times New Roman"/>
              </w:rPr>
            </w:pPr>
            <w:r w:rsidRPr="009E725B">
              <w:rPr>
                <w:rFonts w:ascii="Times New Roman" w:hAnsi="Times New Roman" w:cs="Times New Roman"/>
              </w:rPr>
              <w:t>6</w:t>
            </w:r>
          </w:p>
        </w:tc>
        <w:tc>
          <w:tcPr>
            <w:tcW w:w="9019" w:type="dxa"/>
            <w:vAlign w:val="center"/>
          </w:tcPr>
          <w:p w14:paraId="5A8433E1" w14:textId="77777777" w:rsidR="00291BC8" w:rsidRPr="009E725B" w:rsidRDefault="00291BC8" w:rsidP="00D739FE">
            <w:pPr>
              <w:contextualSpacing/>
              <w:rPr>
                <w:rFonts w:ascii="Times New Roman" w:hAnsi="Times New Roman" w:cs="Times New Roman"/>
              </w:rPr>
            </w:pPr>
            <w:r w:rsidRPr="009E725B">
              <w:rPr>
                <w:rFonts w:ascii="Times New Roman" w:hAnsi="Times New Roman" w:cs="Times New Roman"/>
              </w:rPr>
              <w:t xml:space="preserve">Минимальное значение оценочного показателя. </w:t>
            </w:r>
          </w:p>
        </w:tc>
        <w:tc>
          <w:tcPr>
            <w:tcW w:w="4871" w:type="dxa"/>
            <w:gridSpan w:val="2"/>
            <w:vAlign w:val="center"/>
          </w:tcPr>
          <w:p w14:paraId="1CC718E1" w14:textId="77777777" w:rsidR="00291BC8" w:rsidRPr="009E725B" w:rsidRDefault="00291BC8" w:rsidP="00D739FE">
            <w:pPr>
              <w:contextualSpacing/>
              <w:jc w:val="center"/>
              <w:rPr>
                <w:rFonts w:ascii="Times New Roman" w:hAnsi="Times New Roman" w:cs="Times New Roman"/>
              </w:rPr>
            </w:pPr>
            <w:r w:rsidRPr="009E725B">
              <w:rPr>
                <w:rFonts w:ascii="Times New Roman" w:hAnsi="Times New Roman" w:cs="Times New Roman"/>
              </w:rPr>
              <w:t xml:space="preserve">10,35 </w:t>
            </w:r>
          </w:p>
        </w:tc>
      </w:tr>
    </w:tbl>
    <w:p w14:paraId="5ED1C4A3" w14:textId="77777777" w:rsidR="004F540A" w:rsidRPr="009E725B" w:rsidRDefault="004F540A" w:rsidP="00D739FE">
      <w:pPr>
        <w:spacing w:after="120" w:line="240" w:lineRule="auto"/>
        <w:ind w:firstLine="709"/>
        <w:rPr>
          <w:rFonts w:ascii="Times New Roman" w:hAnsi="Times New Roman" w:cs="Times New Roman"/>
          <w:b/>
          <w:bCs/>
        </w:rPr>
      </w:pPr>
    </w:p>
    <w:p w14:paraId="3071974E" w14:textId="77777777" w:rsidR="004F540A" w:rsidRPr="009E725B" w:rsidRDefault="004F540A" w:rsidP="00D739FE">
      <w:pPr>
        <w:spacing w:after="120" w:line="240" w:lineRule="auto"/>
        <w:ind w:firstLine="709"/>
        <w:rPr>
          <w:rFonts w:ascii="Times New Roman" w:hAnsi="Times New Roman" w:cs="Times New Roman"/>
          <w:b/>
          <w:bCs/>
        </w:rPr>
      </w:pPr>
      <w:r w:rsidRPr="009E725B">
        <w:rPr>
          <w:rFonts w:ascii="Times New Roman" w:hAnsi="Times New Roman" w:cs="Times New Roman"/>
          <w:b/>
          <w:bCs/>
        </w:rPr>
        <w:t>Тарифная программа «50/50»</w:t>
      </w:r>
    </w:p>
    <w:tbl>
      <w:tblPr>
        <w:tblStyle w:val="af3"/>
        <w:tblW w:w="14596" w:type="dxa"/>
        <w:tblLook w:val="04A0" w:firstRow="1" w:lastRow="0" w:firstColumn="1" w:lastColumn="0" w:noHBand="0" w:noVBand="1"/>
      </w:tblPr>
      <w:tblGrid>
        <w:gridCol w:w="704"/>
        <w:gridCol w:w="5120"/>
        <w:gridCol w:w="2924"/>
        <w:gridCol w:w="2924"/>
        <w:gridCol w:w="2924"/>
      </w:tblGrid>
      <w:tr w:rsidR="004F540A" w:rsidRPr="009E725B" w14:paraId="72B866D7" w14:textId="77777777" w:rsidTr="00431483">
        <w:tc>
          <w:tcPr>
            <w:tcW w:w="704" w:type="dxa"/>
            <w:vAlign w:val="center"/>
          </w:tcPr>
          <w:p w14:paraId="10C64901" w14:textId="77777777" w:rsidR="004F540A" w:rsidRPr="009E725B" w:rsidRDefault="004F540A" w:rsidP="00D739FE">
            <w:pPr>
              <w:contextualSpacing/>
              <w:jc w:val="center"/>
              <w:rPr>
                <w:rFonts w:ascii="Times New Roman" w:hAnsi="Times New Roman" w:cs="Times New Roman"/>
              </w:rPr>
            </w:pPr>
            <w:r w:rsidRPr="009E725B">
              <w:rPr>
                <w:rFonts w:ascii="Times New Roman" w:hAnsi="Times New Roman" w:cs="Times New Roman"/>
                <w:bCs/>
              </w:rPr>
              <w:t>№ п/п</w:t>
            </w:r>
          </w:p>
        </w:tc>
        <w:tc>
          <w:tcPr>
            <w:tcW w:w="5120" w:type="dxa"/>
            <w:vAlign w:val="center"/>
          </w:tcPr>
          <w:p w14:paraId="21EB71A6"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bCs/>
              </w:rPr>
              <w:t>Характеристики</w:t>
            </w:r>
          </w:p>
        </w:tc>
        <w:tc>
          <w:tcPr>
            <w:tcW w:w="2924" w:type="dxa"/>
            <w:vAlign w:val="center"/>
          </w:tcPr>
          <w:p w14:paraId="6073AF51"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bCs/>
              </w:rPr>
              <w:t>«Тариф 50/50 – А»</w:t>
            </w:r>
          </w:p>
        </w:tc>
        <w:tc>
          <w:tcPr>
            <w:tcW w:w="2924" w:type="dxa"/>
            <w:vAlign w:val="center"/>
          </w:tcPr>
          <w:p w14:paraId="5119913D"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bCs/>
              </w:rPr>
              <w:t>«Тариф 50/50 – Б»</w:t>
            </w:r>
          </w:p>
        </w:tc>
        <w:tc>
          <w:tcPr>
            <w:tcW w:w="2924" w:type="dxa"/>
            <w:vAlign w:val="center"/>
          </w:tcPr>
          <w:p w14:paraId="5CE5B0B1"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bCs/>
              </w:rPr>
              <w:t>«Тариф 50/50 – В»</w:t>
            </w:r>
          </w:p>
        </w:tc>
      </w:tr>
      <w:tr w:rsidR="0032167A" w:rsidRPr="009E725B" w14:paraId="27D461EF" w14:textId="77777777" w:rsidTr="00431483">
        <w:tc>
          <w:tcPr>
            <w:tcW w:w="704" w:type="dxa"/>
            <w:vAlign w:val="center"/>
          </w:tcPr>
          <w:p w14:paraId="274E3F91" w14:textId="77777777" w:rsidR="0032167A" w:rsidRPr="009E725B" w:rsidRDefault="0032167A" w:rsidP="00D739FE">
            <w:pPr>
              <w:contextualSpacing/>
              <w:jc w:val="center"/>
              <w:rPr>
                <w:rFonts w:ascii="Times New Roman" w:hAnsi="Times New Roman" w:cs="Times New Roman"/>
                <w:bCs/>
              </w:rPr>
            </w:pPr>
            <w:r w:rsidRPr="009E725B">
              <w:rPr>
                <w:rFonts w:ascii="Times New Roman" w:hAnsi="Times New Roman" w:cs="Times New Roman"/>
                <w:bCs/>
              </w:rPr>
              <w:t>1</w:t>
            </w:r>
          </w:p>
        </w:tc>
        <w:tc>
          <w:tcPr>
            <w:tcW w:w="5120" w:type="dxa"/>
            <w:vAlign w:val="center"/>
          </w:tcPr>
          <w:p w14:paraId="7FE96215" w14:textId="77777777" w:rsidR="0032167A" w:rsidRPr="009E725B" w:rsidRDefault="0032167A" w:rsidP="00D739FE">
            <w:pPr>
              <w:spacing w:before="100" w:beforeAutospacing="1" w:after="100" w:afterAutospacing="1"/>
              <w:rPr>
                <w:rFonts w:ascii="Times New Roman" w:hAnsi="Times New Roman" w:cs="Times New Roman"/>
                <w:bCs/>
              </w:rPr>
            </w:pPr>
            <w:r w:rsidRPr="009E725B">
              <w:rPr>
                <w:rFonts w:ascii="Times New Roman" w:hAnsi="Times New Roman" w:cs="Times New Roman"/>
              </w:rPr>
              <w:t>Срок накопления ЖСС</w:t>
            </w:r>
          </w:p>
        </w:tc>
        <w:tc>
          <w:tcPr>
            <w:tcW w:w="2924" w:type="dxa"/>
            <w:vAlign w:val="center"/>
          </w:tcPr>
          <w:p w14:paraId="3764B99D" w14:textId="77777777" w:rsidR="0032167A" w:rsidRPr="009E725B" w:rsidRDefault="0032167A" w:rsidP="00D739FE">
            <w:pPr>
              <w:spacing w:before="100" w:beforeAutospacing="1" w:after="100" w:afterAutospacing="1"/>
              <w:jc w:val="center"/>
              <w:rPr>
                <w:rFonts w:ascii="Times New Roman" w:hAnsi="Times New Roman" w:cs="Times New Roman"/>
                <w:bCs/>
              </w:rPr>
            </w:pPr>
            <w:r w:rsidRPr="009E725B">
              <w:rPr>
                <w:rFonts w:ascii="Times New Roman" w:hAnsi="Times New Roman" w:cs="Times New Roman"/>
                <w:bCs/>
              </w:rPr>
              <w:t>5 лет</w:t>
            </w:r>
          </w:p>
        </w:tc>
        <w:tc>
          <w:tcPr>
            <w:tcW w:w="2924" w:type="dxa"/>
            <w:vAlign w:val="center"/>
          </w:tcPr>
          <w:p w14:paraId="2E318AC9" w14:textId="77777777" w:rsidR="0032167A" w:rsidRPr="009E725B" w:rsidRDefault="0032167A" w:rsidP="00D739FE">
            <w:pPr>
              <w:spacing w:before="100" w:beforeAutospacing="1" w:after="100" w:afterAutospacing="1"/>
              <w:jc w:val="center"/>
              <w:rPr>
                <w:rFonts w:ascii="Times New Roman" w:hAnsi="Times New Roman" w:cs="Times New Roman"/>
                <w:bCs/>
              </w:rPr>
            </w:pPr>
            <w:r w:rsidRPr="009E725B">
              <w:rPr>
                <w:rFonts w:ascii="Times New Roman" w:hAnsi="Times New Roman" w:cs="Times New Roman"/>
                <w:bCs/>
              </w:rPr>
              <w:t>8 лет</w:t>
            </w:r>
          </w:p>
        </w:tc>
        <w:tc>
          <w:tcPr>
            <w:tcW w:w="2924" w:type="dxa"/>
            <w:vAlign w:val="center"/>
          </w:tcPr>
          <w:p w14:paraId="3DA61730" w14:textId="77777777" w:rsidR="0032167A" w:rsidRPr="009E725B" w:rsidRDefault="0032167A" w:rsidP="00D739FE">
            <w:pPr>
              <w:spacing w:before="100" w:beforeAutospacing="1" w:after="100" w:afterAutospacing="1"/>
              <w:jc w:val="center"/>
              <w:rPr>
                <w:rFonts w:ascii="Times New Roman" w:hAnsi="Times New Roman" w:cs="Times New Roman"/>
                <w:bCs/>
              </w:rPr>
            </w:pPr>
            <w:r w:rsidRPr="009E725B">
              <w:rPr>
                <w:rFonts w:ascii="Times New Roman" w:hAnsi="Times New Roman" w:cs="Times New Roman"/>
                <w:bCs/>
              </w:rPr>
              <w:t>12 лет</w:t>
            </w:r>
          </w:p>
        </w:tc>
      </w:tr>
      <w:tr w:rsidR="003C7E25" w:rsidRPr="009E725B" w14:paraId="76DD0C17" w14:textId="77777777" w:rsidTr="00431483">
        <w:tc>
          <w:tcPr>
            <w:tcW w:w="704" w:type="dxa"/>
            <w:vAlign w:val="center"/>
          </w:tcPr>
          <w:p w14:paraId="19BDCAF8" w14:textId="77777777" w:rsidR="003C7E25" w:rsidRPr="009E725B" w:rsidRDefault="0032167A" w:rsidP="00D739FE">
            <w:pPr>
              <w:contextualSpacing/>
              <w:jc w:val="center"/>
              <w:rPr>
                <w:rFonts w:ascii="Times New Roman" w:hAnsi="Times New Roman" w:cs="Times New Roman"/>
              </w:rPr>
            </w:pPr>
            <w:r w:rsidRPr="009E725B">
              <w:rPr>
                <w:rFonts w:ascii="Times New Roman" w:hAnsi="Times New Roman" w:cs="Times New Roman"/>
              </w:rPr>
              <w:t>2</w:t>
            </w:r>
          </w:p>
        </w:tc>
        <w:tc>
          <w:tcPr>
            <w:tcW w:w="5120" w:type="dxa"/>
            <w:vAlign w:val="center"/>
          </w:tcPr>
          <w:p w14:paraId="212047F7" w14:textId="77777777" w:rsidR="003C7E25" w:rsidRPr="009E725B" w:rsidRDefault="003C7E25" w:rsidP="00D739FE">
            <w:pPr>
              <w:contextualSpacing/>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Ставка вознаграждения по вкладам в жилищные строительные сбережения.</w:t>
            </w:r>
          </w:p>
        </w:tc>
        <w:tc>
          <w:tcPr>
            <w:tcW w:w="2924" w:type="dxa"/>
            <w:vAlign w:val="center"/>
          </w:tcPr>
          <w:p w14:paraId="6E758739" w14:textId="77777777" w:rsidR="003C7E25" w:rsidRPr="009E725B" w:rsidRDefault="003C7E25"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3% годовых</w:t>
            </w:r>
          </w:p>
        </w:tc>
        <w:tc>
          <w:tcPr>
            <w:tcW w:w="2924" w:type="dxa"/>
            <w:vAlign w:val="center"/>
          </w:tcPr>
          <w:p w14:paraId="2DD19443" w14:textId="77777777" w:rsidR="003C7E25" w:rsidRPr="009E725B" w:rsidRDefault="003C7E25"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2% годовых</w:t>
            </w:r>
          </w:p>
        </w:tc>
        <w:tc>
          <w:tcPr>
            <w:tcW w:w="2924" w:type="dxa"/>
            <w:vAlign w:val="center"/>
          </w:tcPr>
          <w:p w14:paraId="5C31A03C" w14:textId="77777777" w:rsidR="003C7E25" w:rsidRPr="009E725B" w:rsidRDefault="003C7E25"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2% годовых</w:t>
            </w:r>
          </w:p>
        </w:tc>
      </w:tr>
      <w:tr w:rsidR="00431483" w:rsidRPr="009E725B" w14:paraId="20092567" w14:textId="77777777" w:rsidTr="00C33ABF">
        <w:tc>
          <w:tcPr>
            <w:tcW w:w="704" w:type="dxa"/>
            <w:vAlign w:val="center"/>
          </w:tcPr>
          <w:p w14:paraId="1925B695" w14:textId="77777777" w:rsidR="00431483" w:rsidRPr="009E725B" w:rsidRDefault="0032167A" w:rsidP="00D739FE">
            <w:pPr>
              <w:contextualSpacing/>
              <w:jc w:val="center"/>
              <w:rPr>
                <w:rFonts w:ascii="Times New Roman" w:hAnsi="Times New Roman" w:cs="Times New Roman"/>
              </w:rPr>
            </w:pPr>
            <w:r w:rsidRPr="009E725B">
              <w:rPr>
                <w:rFonts w:ascii="Times New Roman" w:hAnsi="Times New Roman" w:cs="Times New Roman"/>
              </w:rPr>
              <w:t>3</w:t>
            </w:r>
          </w:p>
        </w:tc>
        <w:tc>
          <w:tcPr>
            <w:tcW w:w="5120" w:type="dxa"/>
            <w:vAlign w:val="center"/>
          </w:tcPr>
          <w:p w14:paraId="56DA3F14" w14:textId="77777777" w:rsidR="00431483" w:rsidRPr="009E725B" w:rsidRDefault="00431483" w:rsidP="00D739FE">
            <w:pPr>
              <w:spacing w:before="100" w:beforeAutospacing="1" w:after="100" w:afterAutospacing="1"/>
              <w:rPr>
                <w:rFonts w:ascii="Times New Roman" w:hAnsi="Times New Roman" w:cs="Times New Roman"/>
              </w:rPr>
            </w:pPr>
            <w:r w:rsidRPr="009E725B">
              <w:rPr>
                <w:rFonts w:ascii="Times New Roman" w:hAnsi="Times New Roman" w:cs="Times New Roman"/>
              </w:rPr>
              <w:t>Минимально необходимый размер накопленных денег для получения жилищного займа.</w:t>
            </w:r>
          </w:p>
        </w:tc>
        <w:tc>
          <w:tcPr>
            <w:tcW w:w="8772" w:type="dxa"/>
            <w:gridSpan w:val="3"/>
            <w:vAlign w:val="center"/>
          </w:tcPr>
          <w:p w14:paraId="0DB2D103" w14:textId="77777777" w:rsidR="00431483" w:rsidRPr="009E725B" w:rsidRDefault="00431483"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50% от договорной суммы</w:t>
            </w:r>
          </w:p>
        </w:tc>
      </w:tr>
      <w:tr w:rsidR="004F540A" w:rsidRPr="009E725B" w14:paraId="503B662A" w14:textId="77777777" w:rsidTr="00431483">
        <w:tc>
          <w:tcPr>
            <w:tcW w:w="704" w:type="dxa"/>
            <w:vAlign w:val="center"/>
          </w:tcPr>
          <w:p w14:paraId="19EC9492" w14:textId="77777777" w:rsidR="004F540A" w:rsidRPr="009E725B" w:rsidRDefault="0032167A" w:rsidP="00D739FE">
            <w:pPr>
              <w:contextualSpacing/>
              <w:jc w:val="center"/>
              <w:rPr>
                <w:rFonts w:ascii="Times New Roman" w:hAnsi="Times New Roman" w:cs="Times New Roman"/>
              </w:rPr>
            </w:pPr>
            <w:r w:rsidRPr="009E725B">
              <w:rPr>
                <w:rFonts w:ascii="Times New Roman" w:hAnsi="Times New Roman" w:cs="Times New Roman"/>
              </w:rPr>
              <w:t>4</w:t>
            </w:r>
          </w:p>
        </w:tc>
        <w:tc>
          <w:tcPr>
            <w:tcW w:w="5120" w:type="dxa"/>
            <w:vAlign w:val="center"/>
          </w:tcPr>
          <w:p w14:paraId="240C68B4" w14:textId="77777777" w:rsidR="004F540A" w:rsidRPr="009E725B" w:rsidRDefault="004F540A" w:rsidP="00D739FE">
            <w:pPr>
              <w:spacing w:before="100" w:beforeAutospacing="1" w:after="100" w:afterAutospacing="1"/>
              <w:rPr>
                <w:rFonts w:ascii="Times New Roman" w:hAnsi="Times New Roman" w:cs="Times New Roman"/>
              </w:rPr>
            </w:pPr>
            <w:r w:rsidRPr="009E725B">
              <w:rPr>
                <w:rFonts w:ascii="Times New Roman" w:hAnsi="Times New Roman" w:cs="Times New Roman"/>
              </w:rPr>
              <w:t>Ставка вознаграждения по жилищному займу.</w:t>
            </w:r>
          </w:p>
        </w:tc>
        <w:tc>
          <w:tcPr>
            <w:tcW w:w="2924" w:type="dxa"/>
            <w:vAlign w:val="center"/>
          </w:tcPr>
          <w:p w14:paraId="0B1975B2"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5% годовых</w:t>
            </w:r>
          </w:p>
        </w:tc>
        <w:tc>
          <w:tcPr>
            <w:tcW w:w="2924" w:type="dxa"/>
            <w:vAlign w:val="center"/>
          </w:tcPr>
          <w:p w14:paraId="6AC4D8E5"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4% годовых</w:t>
            </w:r>
          </w:p>
        </w:tc>
        <w:tc>
          <w:tcPr>
            <w:tcW w:w="2924" w:type="dxa"/>
            <w:vAlign w:val="center"/>
          </w:tcPr>
          <w:p w14:paraId="1CC1C1FA"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3,5% годовых</w:t>
            </w:r>
          </w:p>
        </w:tc>
      </w:tr>
      <w:tr w:rsidR="004F540A" w:rsidRPr="009E725B" w14:paraId="5B6BFE4D" w14:textId="77777777" w:rsidTr="00431483">
        <w:tc>
          <w:tcPr>
            <w:tcW w:w="704" w:type="dxa"/>
            <w:vAlign w:val="center"/>
          </w:tcPr>
          <w:p w14:paraId="11CB4B01" w14:textId="77777777" w:rsidR="004F540A" w:rsidRPr="009E725B" w:rsidRDefault="0032167A" w:rsidP="00D739FE">
            <w:pPr>
              <w:contextualSpacing/>
              <w:jc w:val="center"/>
              <w:rPr>
                <w:rFonts w:ascii="Times New Roman" w:hAnsi="Times New Roman" w:cs="Times New Roman"/>
              </w:rPr>
            </w:pPr>
            <w:r w:rsidRPr="009E725B">
              <w:rPr>
                <w:rFonts w:ascii="Times New Roman" w:hAnsi="Times New Roman" w:cs="Times New Roman"/>
              </w:rPr>
              <w:t>5</w:t>
            </w:r>
          </w:p>
        </w:tc>
        <w:tc>
          <w:tcPr>
            <w:tcW w:w="5120" w:type="dxa"/>
            <w:vAlign w:val="center"/>
          </w:tcPr>
          <w:p w14:paraId="3F090E80" w14:textId="77777777" w:rsidR="004F540A" w:rsidRPr="009E725B" w:rsidRDefault="004F540A" w:rsidP="00D739FE">
            <w:pPr>
              <w:spacing w:before="100" w:beforeAutospacing="1" w:after="100" w:afterAutospacing="1"/>
              <w:rPr>
                <w:rFonts w:ascii="Times New Roman" w:hAnsi="Times New Roman" w:cs="Times New Roman"/>
              </w:rPr>
            </w:pPr>
            <w:r w:rsidRPr="009E725B">
              <w:rPr>
                <w:rFonts w:ascii="Times New Roman" w:hAnsi="Times New Roman" w:cs="Times New Roman"/>
              </w:rPr>
              <w:t>Срок предоставления жилищного займа.</w:t>
            </w:r>
          </w:p>
        </w:tc>
        <w:tc>
          <w:tcPr>
            <w:tcW w:w="2924" w:type="dxa"/>
            <w:vAlign w:val="center"/>
          </w:tcPr>
          <w:p w14:paraId="597E13A0"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до 10 лет</w:t>
            </w:r>
          </w:p>
        </w:tc>
        <w:tc>
          <w:tcPr>
            <w:tcW w:w="2924" w:type="dxa"/>
            <w:vAlign w:val="center"/>
          </w:tcPr>
          <w:p w14:paraId="54C3B3C5"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до 15 лет</w:t>
            </w:r>
          </w:p>
        </w:tc>
        <w:tc>
          <w:tcPr>
            <w:tcW w:w="2924" w:type="dxa"/>
            <w:vAlign w:val="center"/>
          </w:tcPr>
          <w:p w14:paraId="72D473D1"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до 20 лет</w:t>
            </w:r>
          </w:p>
        </w:tc>
      </w:tr>
      <w:tr w:rsidR="004F540A" w:rsidRPr="009E725B" w14:paraId="7152D814" w14:textId="77777777" w:rsidTr="00431483">
        <w:tc>
          <w:tcPr>
            <w:tcW w:w="704" w:type="dxa"/>
            <w:vAlign w:val="center"/>
          </w:tcPr>
          <w:p w14:paraId="5907C708" w14:textId="77777777" w:rsidR="004F540A" w:rsidRPr="009E725B" w:rsidRDefault="0032167A" w:rsidP="00D739FE">
            <w:pPr>
              <w:contextualSpacing/>
              <w:jc w:val="center"/>
              <w:rPr>
                <w:rFonts w:ascii="Times New Roman" w:hAnsi="Times New Roman" w:cs="Times New Roman"/>
              </w:rPr>
            </w:pPr>
            <w:r w:rsidRPr="009E725B">
              <w:rPr>
                <w:rFonts w:ascii="Times New Roman" w:hAnsi="Times New Roman" w:cs="Times New Roman"/>
              </w:rPr>
              <w:t>6</w:t>
            </w:r>
          </w:p>
        </w:tc>
        <w:tc>
          <w:tcPr>
            <w:tcW w:w="5120" w:type="dxa"/>
            <w:vAlign w:val="center"/>
          </w:tcPr>
          <w:p w14:paraId="1A6B6FCD" w14:textId="77777777" w:rsidR="004F540A" w:rsidRPr="009E725B" w:rsidRDefault="004F540A" w:rsidP="00D739FE">
            <w:pPr>
              <w:spacing w:before="100" w:beforeAutospacing="1" w:after="100" w:afterAutospacing="1"/>
              <w:rPr>
                <w:rFonts w:ascii="Times New Roman" w:hAnsi="Times New Roman" w:cs="Times New Roman"/>
              </w:rPr>
            </w:pPr>
            <w:r w:rsidRPr="009E725B">
              <w:rPr>
                <w:rFonts w:ascii="Times New Roman" w:hAnsi="Times New Roman" w:cs="Times New Roman"/>
              </w:rPr>
              <w:t>Минимальное значение оценочного показателя.</w:t>
            </w:r>
          </w:p>
        </w:tc>
        <w:tc>
          <w:tcPr>
            <w:tcW w:w="2924" w:type="dxa"/>
            <w:vAlign w:val="center"/>
          </w:tcPr>
          <w:p w14:paraId="26ACC28C"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36,85</w:t>
            </w:r>
          </w:p>
        </w:tc>
        <w:tc>
          <w:tcPr>
            <w:tcW w:w="2924" w:type="dxa"/>
            <w:vAlign w:val="center"/>
          </w:tcPr>
          <w:p w14:paraId="4CB03BBE"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37,47</w:t>
            </w:r>
          </w:p>
        </w:tc>
        <w:tc>
          <w:tcPr>
            <w:tcW w:w="2924" w:type="dxa"/>
            <w:vAlign w:val="center"/>
          </w:tcPr>
          <w:p w14:paraId="1FF0BB6C" w14:textId="77777777" w:rsidR="004F540A" w:rsidRPr="009E725B" w:rsidRDefault="004F540A"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55,64</w:t>
            </w:r>
          </w:p>
        </w:tc>
      </w:tr>
    </w:tbl>
    <w:p w14:paraId="123859CD" w14:textId="77777777" w:rsidR="004F540A" w:rsidRPr="009E725B" w:rsidRDefault="004F540A" w:rsidP="00D739FE">
      <w:pPr>
        <w:spacing w:after="120" w:line="240" w:lineRule="auto"/>
        <w:ind w:firstLine="709"/>
        <w:rPr>
          <w:rFonts w:ascii="Times New Roman" w:hAnsi="Times New Roman" w:cs="Times New Roman"/>
          <w:b/>
          <w:bCs/>
        </w:rPr>
      </w:pPr>
    </w:p>
    <w:p w14:paraId="16D9BB8E" w14:textId="77777777" w:rsidR="004F540A" w:rsidRPr="009E725B" w:rsidRDefault="004F540A" w:rsidP="00D739FE">
      <w:pPr>
        <w:spacing w:after="120" w:line="240" w:lineRule="auto"/>
        <w:ind w:firstLine="709"/>
        <w:rPr>
          <w:rFonts w:ascii="Times New Roman" w:hAnsi="Times New Roman" w:cs="Times New Roman"/>
          <w:b/>
          <w:bCs/>
        </w:rPr>
      </w:pPr>
      <w:r w:rsidRPr="009E725B">
        <w:rPr>
          <w:rFonts w:ascii="Times New Roman" w:hAnsi="Times New Roman" w:cs="Times New Roman"/>
          <w:b/>
          <w:bCs/>
        </w:rPr>
        <w:t>Тарифная программа «Сберегательный»</w:t>
      </w:r>
    </w:p>
    <w:tbl>
      <w:tblPr>
        <w:tblStyle w:val="af3"/>
        <w:tblW w:w="14560" w:type="dxa"/>
        <w:tblLook w:val="04A0" w:firstRow="1" w:lastRow="0" w:firstColumn="1" w:lastColumn="0" w:noHBand="0" w:noVBand="1"/>
      </w:tblPr>
      <w:tblGrid>
        <w:gridCol w:w="846"/>
        <w:gridCol w:w="8860"/>
        <w:gridCol w:w="4854"/>
      </w:tblGrid>
      <w:tr w:rsidR="004F540A" w:rsidRPr="009E725B" w14:paraId="67600784" w14:textId="77777777" w:rsidTr="003C7E25">
        <w:tc>
          <w:tcPr>
            <w:tcW w:w="846" w:type="dxa"/>
            <w:vAlign w:val="center"/>
          </w:tcPr>
          <w:p w14:paraId="39FD0543" w14:textId="77777777" w:rsidR="004F540A" w:rsidRPr="009E725B" w:rsidRDefault="004F540A" w:rsidP="00D739FE">
            <w:pPr>
              <w:contextualSpacing/>
              <w:jc w:val="center"/>
              <w:rPr>
                <w:rFonts w:ascii="Times New Roman" w:hAnsi="Times New Roman" w:cs="Times New Roman"/>
              </w:rPr>
            </w:pPr>
            <w:r w:rsidRPr="009E725B">
              <w:rPr>
                <w:rFonts w:ascii="Times New Roman" w:hAnsi="Times New Roman" w:cs="Times New Roman"/>
                <w:bCs/>
              </w:rPr>
              <w:t>№ п/п</w:t>
            </w:r>
          </w:p>
        </w:tc>
        <w:tc>
          <w:tcPr>
            <w:tcW w:w="8860" w:type="dxa"/>
            <w:vAlign w:val="center"/>
          </w:tcPr>
          <w:p w14:paraId="3ABFAA8A" w14:textId="77777777" w:rsidR="004F540A" w:rsidRPr="009E725B" w:rsidRDefault="004F540A" w:rsidP="00D739FE">
            <w:pPr>
              <w:spacing w:after="120"/>
              <w:jc w:val="center"/>
              <w:rPr>
                <w:rFonts w:ascii="Times New Roman" w:hAnsi="Times New Roman" w:cs="Times New Roman"/>
                <w:bCs/>
              </w:rPr>
            </w:pPr>
            <w:r w:rsidRPr="009E725B">
              <w:rPr>
                <w:rFonts w:ascii="Times New Roman" w:eastAsia="Times New Roman" w:hAnsi="Times New Roman" w:cs="Times New Roman"/>
                <w:bCs/>
                <w:lang w:eastAsia="ru-RU"/>
              </w:rPr>
              <w:t>Основные характеристики</w:t>
            </w:r>
          </w:p>
        </w:tc>
        <w:tc>
          <w:tcPr>
            <w:tcW w:w="4854" w:type="dxa"/>
            <w:vAlign w:val="center"/>
          </w:tcPr>
          <w:p w14:paraId="65FE49BF" w14:textId="77777777" w:rsidR="004F540A" w:rsidRPr="009E725B" w:rsidRDefault="004F540A" w:rsidP="00D739FE">
            <w:pPr>
              <w:spacing w:before="100" w:beforeAutospacing="1" w:after="100" w:afterAutospacing="1"/>
              <w:jc w:val="center"/>
              <w:rPr>
                <w:rFonts w:ascii="Times New Roman" w:eastAsia="Times New Roman" w:hAnsi="Times New Roman" w:cs="Times New Roman"/>
                <w:lang w:eastAsia="ru-RU"/>
              </w:rPr>
            </w:pPr>
            <w:r w:rsidRPr="009E725B">
              <w:rPr>
                <w:rFonts w:ascii="Times New Roman" w:eastAsia="Times New Roman" w:hAnsi="Times New Roman" w:cs="Times New Roman"/>
                <w:bCs/>
                <w:lang w:eastAsia="ru-RU"/>
              </w:rPr>
              <w:t>«Сберегательный»»</w:t>
            </w:r>
          </w:p>
        </w:tc>
      </w:tr>
      <w:tr w:rsidR="00C87D87" w:rsidRPr="009E725B" w14:paraId="2F2483CE" w14:textId="77777777" w:rsidTr="003C7E25">
        <w:tc>
          <w:tcPr>
            <w:tcW w:w="846" w:type="dxa"/>
            <w:vAlign w:val="center"/>
          </w:tcPr>
          <w:p w14:paraId="6A0D38B4" w14:textId="77777777" w:rsidR="00C87D87" w:rsidRPr="009E725B" w:rsidRDefault="00C87D87" w:rsidP="00D739FE">
            <w:pPr>
              <w:contextualSpacing/>
              <w:jc w:val="center"/>
              <w:rPr>
                <w:rFonts w:ascii="Times New Roman" w:hAnsi="Times New Roman" w:cs="Times New Roman"/>
              </w:rPr>
            </w:pPr>
            <w:r w:rsidRPr="009E725B">
              <w:rPr>
                <w:rFonts w:ascii="Times New Roman" w:hAnsi="Times New Roman" w:cs="Times New Roman"/>
              </w:rPr>
              <w:t>1</w:t>
            </w:r>
          </w:p>
        </w:tc>
        <w:tc>
          <w:tcPr>
            <w:tcW w:w="8860" w:type="dxa"/>
            <w:vAlign w:val="center"/>
          </w:tcPr>
          <w:p w14:paraId="184544DC" w14:textId="77777777" w:rsidR="00C87D87" w:rsidRPr="009E725B" w:rsidRDefault="00C87D87" w:rsidP="00D739FE">
            <w:pPr>
              <w:pStyle w:val="af7"/>
              <w:rPr>
                <w:sz w:val="22"/>
                <w:szCs w:val="22"/>
              </w:rPr>
            </w:pPr>
            <w:r w:rsidRPr="009E725B">
              <w:rPr>
                <w:sz w:val="22"/>
                <w:szCs w:val="22"/>
              </w:rPr>
              <w:t>Срок накопления ЖСС</w:t>
            </w:r>
          </w:p>
        </w:tc>
        <w:tc>
          <w:tcPr>
            <w:tcW w:w="4854" w:type="dxa"/>
            <w:vAlign w:val="center"/>
          </w:tcPr>
          <w:p w14:paraId="346F5BE1" w14:textId="77777777" w:rsidR="00C87D87" w:rsidRPr="009E725B" w:rsidRDefault="00C87D87" w:rsidP="00D739FE">
            <w:pPr>
              <w:contextualSpacing/>
              <w:jc w:val="center"/>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5 лет</w:t>
            </w:r>
          </w:p>
        </w:tc>
      </w:tr>
      <w:tr w:rsidR="00C87D87" w:rsidRPr="009E725B" w14:paraId="2513E5D5" w14:textId="77777777" w:rsidTr="003C7E25">
        <w:tc>
          <w:tcPr>
            <w:tcW w:w="846" w:type="dxa"/>
            <w:vAlign w:val="center"/>
          </w:tcPr>
          <w:p w14:paraId="26E1511A" w14:textId="77777777" w:rsidR="00C87D87" w:rsidRPr="009E725B" w:rsidRDefault="00C87D87" w:rsidP="00D739FE">
            <w:pPr>
              <w:contextualSpacing/>
              <w:jc w:val="center"/>
              <w:rPr>
                <w:rFonts w:ascii="Times New Roman" w:hAnsi="Times New Roman" w:cs="Times New Roman"/>
              </w:rPr>
            </w:pPr>
            <w:r w:rsidRPr="009E725B">
              <w:rPr>
                <w:rFonts w:ascii="Times New Roman" w:hAnsi="Times New Roman" w:cs="Times New Roman"/>
              </w:rPr>
              <w:t>2</w:t>
            </w:r>
          </w:p>
        </w:tc>
        <w:tc>
          <w:tcPr>
            <w:tcW w:w="8860" w:type="dxa"/>
            <w:vAlign w:val="center"/>
          </w:tcPr>
          <w:p w14:paraId="2CF10F10" w14:textId="77777777" w:rsidR="00C87D87" w:rsidRPr="009E725B" w:rsidRDefault="00C87D87" w:rsidP="00D739FE">
            <w:pPr>
              <w:contextualSpacing/>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Ставка вознаграждения по вкладам в жилищные строительные сбережения.</w:t>
            </w:r>
          </w:p>
        </w:tc>
        <w:tc>
          <w:tcPr>
            <w:tcW w:w="4854" w:type="dxa"/>
            <w:vAlign w:val="center"/>
          </w:tcPr>
          <w:p w14:paraId="36DBB0A1" w14:textId="77777777" w:rsidR="00C87D87" w:rsidRPr="009E725B" w:rsidRDefault="00C87D87" w:rsidP="00D739FE">
            <w:pPr>
              <w:contextualSpacing/>
              <w:jc w:val="center"/>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5,5% годовых</w:t>
            </w:r>
          </w:p>
        </w:tc>
      </w:tr>
      <w:tr w:rsidR="00C87D87" w:rsidRPr="009E725B" w14:paraId="2FABEF23" w14:textId="77777777" w:rsidTr="003C7E25">
        <w:tc>
          <w:tcPr>
            <w:tcW w:w="846" w:type="dxa"/>
            <w:vAlign w:val="center"/>
          </w:tcPr>
          <w:p w14:paraId="0764F1F3" w14:textId="77777777" w:rsidR="00C87D87" w:rsidRPr="009E725B" w:rsidRDefault="00C87D87" w:rsidP="00D739FE">
            <w:pPr>
              <w:contextualSpacing/>
              <w:jc w:val="center"/>
              <w:rPr>
                <w:rFonts w:ascii="Times New Roman" w:hAnsi="Times New Roman" w:cs="Times New Roman"/>
              </w:rPr>
            </w:pPr>
            <w:r w:rsidRPr="009E725B">
              <w:rPr>
                <w:rFonts w:ascii="Times New Roman" w:hAnsi="Times New Roman" w:cs="Times New Roman"/>
              </w:rPr>
              <w:t>3</w:t>
            </w:r>
          </w:p>
        </w:tc>
        <w:tc>
          <w:tcPr>
            <w:tcW w:w="8860" w:type="dxa"/>
            <w:vAlign w:val="center"/>
          </w:tcPr>
          <w:p w14:paraId="46A2BB63" w14:textId="77777777" w:rsidR="00C87D87" w:rsidRPr="009E725B" w:rsidRDefault="00C87D87" w:rsidP="00D739FE">
            <w:pPr>
              <w:contextualSpacing/>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Минимально необходимый размер накопленных денег для получения жилищного займа</w:t>
            </w:r>
            <w:hyperlink r:id="rId19" w:anchor="_ftn1#_ftn1" w:history="1"/>
            <w:r w:rsidRPr="009E725B">
              <w:rPr>
                <w:rFonts w:ascii="Times New Roman" w:eastAsia="Times New Roman" w:hAnsi="Times New Roman" w:cs="Times New Roman"/>
                <w:lang w:eastAsia="ru-RU"/>
              </w:rPr>
              <w:t>.</w:t>
            </w:r>
          </w:p>
        </w:tc>
        <w:tc>
          <w:tcPr>
            <w:tcW w:w="4854" w:type="dxa"/>
            <w:vAlign w:val="center"/>
          </w:tcPr>
          <w:p w14:paraId="6BFBA313" w14:textId="77777777" w:rsidR="00C87D87" w:rsidRPr="009E725B" w:rsidRDefault="00C87D87" w:rsidP="00D739FE">
            <w:pPr>
              <w:contextualSpacing/>
              <w:jc w:val="center"/>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50% от договорной суммы</w:t>
            </w:r>
          </w:p>
        </w:tc>
      </w:tr>
      <w:tr w:rsidR="00C87D87" w:rsidRPr="009E725B" w14:paraId="7E083753" w14:textId="77777777" w:rsidTr="003C7E25">
        <w:tc>
          <w:tcPr>
            <w:tcW w:w="846" w:type="dxa"/>
            <w:vAlign w:val="center"/>
          </w:tcPr>
          <w:p w14:paraId="7201E675" w14:textId="77777777" w:rsidR="00C87D87" w:rsidRPr="009E725B" w:rsidRDefault="00C87D87" w:rsidP="00D739FE">
            <w:pPr>
              <w:contextualSpacing/>
              <w:jc w:val="center"/>
              <w:rPr>
                <w:rFonts w:ascii="Times New Roman" w:hAnsi="Times New Roman" w:cs="Times New Roman"/>
              </w:rPr>
            </w:pPr>
            <w:r w:rsidRPr="009E725B">
              <w:rPr>
                <w:rFonts w:ascii="Times New Roman" w:hAnsi="Times New Roman" w:cs="Times New Roman"/>
              </w:rPr>
              <w:t>4</w:t>
            </w:r>
          </w:p>
        </w:tc>
        <w:tc>
          <w:tcPr>
            <w:tcW w:w="8860" w:type="dxa"/>
            <w:vAlign w:val="center"/>
          </w:tcPr>
          <w:p w14:paraId="4DF3010D" w14:textId="77777777" w:rsidR="00C87D87" w:rsidRPr="009E725B" w:rsidRDefault="00C87D87" w:rsidP="00D739FE">
            <w:pPr>
              <w:contextualSpacing/>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Срок предоставления жилищного займа.</w:t>
            </w:r>
          </w:p>
        </w:tc>
        <w:tc>
          <w:tcPr>
            <w:tcW w:w="4854" w:type="dxa"/>
            <w:vAlign w:val="center"/>
          </w:tcPr>
          <w:p w14:paraId="7E7C34F3" w14:textId="77777777" w:rsidR="00C87D87" w:rsidRPr="009E725B" w:rsidRDefault="00C87D87" w:rsidP="00D739FE">
            <w:pPr>
              <w:contextualSpacing/>
              <w:jc w:val="center"/>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до 8 лет</w:t>
            </w:r>
          </w:p>
        </w:tc>
      </w:tr>
      <w:tr w:rsidR="00C87D87" w:rsidRPr="009E725B" w14:paraId="664AF364" w14:textId="77777777" w:rsidTr="003C7E25">
        <w:tc>
          <w:tcPr>
            <w:tcW w:w="846" w:type="dxa"/>
            <w:vAlign w:val="center"/>
          </w:tcPr>
          <w:p w14:paraId="1C3F5E78" w14:textId="77777777" w:rsidR="00C87D87" w:rsidRPr="009E725B" w:rsidRDefault="00C87D87" w:rsidP="00D739FE">
            <w:pPr>
              <w:contextualSpacing/>
              <w:jc w:val="center"/>
              <w:rPr>
                <w:rFonts w:ascii="Times New Roman" w:hAnsi="Times New Roman" w:cs="Times New Roman"/>
              </w:rPr>
            </w:pPr>
            <w:r w:rsidRPr="009E725B">
              <w:rPr>
                <w:rFonts w:ascii="Times New Roman" w:hAnsi="Times New Roman" w:cs="Times New Roman"/>
              </w:rPr>
              <w:t>5</w:t>
            </w:r>
          </w:p>
        </w:tc>
        <w:tc>
          <w:tcPr>
            <w:tcW w:w="8860" w:type="dxa"/>
            <w:vAlign w:val="center"/>
          </w:tcPr>
          <w:p w14:paraId="4617EA0D" w14:textId="77777777" w:rsidR="00C87D87" w:rsidRPr="009E725B" w:rsidRDefault="00C87D87" w:rsidP="00D739FE">
            <w:pPr>
              <w:contextualSpacing/>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Ставка вознаграждения по жилищному займу.</w:t>
            </w:r>
          </w:p>
        </w:tc>
        <w:tc>
          <w:tcPr>
            <w:tcW w:w="4854" w:type="dxa"/>
            <w:vAlign w:val="center"/>
          </w:tcPr>
          <w:p w14:paraId="1E7AC101" w14:textId="77777777" w:rsidR="00C87D87" w:rsidRPr="009E725B" w:rsidRDefault="00C87D87" w:rsidP="00D739FE">
            <w:pPr>
              <w:contextualSpacing/>
              <w:jc w:val="center"/>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8,5% годовых</w:t>
            </w:r>
          </w:p>
        </w:tc>
      </w:tr>
      <w:tr w:rsidR="00C87D87" w:rsidRPr="009E725B" w14:paraId="0A51A241" w14:textId="77777777" w:rsidTr="003C7E25">
        <w:tc>
          <w:tcPr>
            <w:tcW w:w="846" w:type="dxa"/>
            <w:vAlign w:val="center"/>
          </w:tcPr>
          <w:p w14:paraId="64682DB9" w14:textId="77777777" w:rsidR="00C87D87" w:rsidRPr="009E725B" w:rsidRDefault="00C87D87" w:rsidP="00D739FE">
            <w:pPr>
              <w:contextualSpacing/>
              <w:jc w:val="center"/>
              <w:rPr>
                <w:rFonts w:ascii="Times New Roman" w:hAnsi="Times New Roman" w:cs="Times New Roman"/>
                <w:iCs/>
              </w:rPr>
            </w:pPr>
            <w:r w:rsidRPr="009E725B">
              <w:rPr>
                <w:rFonts w:ascii="Times New Roman" w:hAnsi="Times New Roman" w:cs="Times New Roman"/>
                <w:iCs/>
              </w:rPr>
              <w:t>6</w:t>
            </w:r>
          </w:p>
        </w:tc>
        <w:tc>
          <w:tcPr>
            <w:tcW w:w="8860" w:type="dxa"/>
            <w:vAlign w:val="center"/>
          </w:tcPr>
          <w:p w14:paraId="0BAF0FB7" w14:textId="77777777" w:rsidR="00C87D87" w:rsidRPr="009E725B" w:rsidRDefault="00C87D87" w:rsidP="00D739FE">
            <w:pPr>
              <w:contextualSpacing/>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Минимальное значение оценочного показателя.</w:t>
            </w:r>
          </w:p>
        </w:tc>
        <w:tc>
          <w:tcPr>
            <w:tcW w:w="4854" w:type="dxa"/>
            <w:vAlign w:val="center"/>
          </w:tcPr>
          <w:p w14:paraId="55FA9C79" w14:textId="77777777" w:rsidR="00C87D87" w:rsidRPr="009E725B" w:rsidRDefault="00C87D87" w:rsidP="00D739FE">
            <w:pPr>
              <w:ind w:left="720"/>
              <w:contextualSpacing/>
              <w:jc w:val="center"/>
              <w:rPr>
                <w:rFonts w:ascii="Times New Roman" w:eastAsia="Times New Roman" w:hAnsi="Times New Roman" w:cs="Times New Roman"/>
                <w:lang w:eastAsia="ru-RU"/>
              </w:rPr>
            </w:pPr>
            <w:r w:rsidRPr="009E725B">
              <w:rPr>
                <w:rFonts w:ascii="Times New Roman" w:eastAsia="Times New Roman" w:hAnsi="Times New Roman" w:cs="Times New Roman"/>
                <w:lang w:eastAsia="ru-RU"/>
              </w:rPr>
              <w:t>61,15</w:t>
            </w:r>
          </w:p>
        </w:tc>
      </w:tr>
    </w:tbl>
    <w:p w14:paraId="78CA5859" w14:textId="77777777" w:rsidR="004F540A" w:rsidRPr="009E725B" w:rsidRDefault="004F540A" w:rsidP="00D739FE">
      <w:pPr>
        <w:spacing w:after="120" w:line="240" w:lineRule="auto"/>
        <w:ind w:firstLine="709"/>
        <w:rPr>
          <w:rFonts w:ascii="Times New Roman" w:hAnsi="Times New Roman" w:cs="Times New Roman"/>
          <w:b/>
          <w:bCs/>
        </w:rPr>
      </w:pPr>
    </w:p>
    <w:p w14:paraId="05AC4C24" w14:textId="77777777" w:rsidR="004F540A" w:rsidRPr="009E725B" w:rsidRDefault="004F540A" w:rsidP="00D739FE">
      <w:pPr>
        <w:spacing w:after="120" w:line="240" w:lineRule="auto"/>
        <w:ind w:firstLine="709"/>
        <w:rPr>
          <w:rFonts w:ascii="Times New Roman" w:hAnsi="Times New Roman" w:cs="Times New Roman"/>
          <w:b/>
          <w:bCs/>
        </w:rPr>
      </w:pPr>
      <w:r w:rsidRPr="009E725B">
        <w:rPr>
          <w:rFonts w:ascii="Times New Roman" w:hAnsi="Times New Roman" w:cs="Times New Roman"/>
          <w:b/>
          <w:bCs/>
        </w:rPr>
        <w:t xml:space="preserve">Тарифные программы «Бастау», </w:t>
      </w:r>
      <w:r w:rsidRPr="009E725B">
        <w:rPr>
          <w:rFonts w:ascii="Times New Roman" w:hAnsi="Times New Roman" w:cs="Times New Roman"/>
          <w:b/>
          <w:bCs/>
          <w:lang w:eastAsia="ru-RU"/>
        </w:rPr>
        <w:t>«</w:t>
      </w:r>
      <w:proofErr w:type="spellStart"/>
      <w:r w:rsidRPr="009E725B">
        <w:rPr>
          <w:rFonts w:ascii="Times New Roman" w:hAnsi="Times New Roman" w:cs="Times New Roman"/>
          <w:b/>
          <w:bCs/>
          <w:lang w:eastAsia="ru-RU"/>
        </w:rPr>
        <w:t>Оркен</w:t>
      </w:r>
      <w:proofErr w:type="spellEnd"/>
      <w:r w:rsidRPr="009E725B">
        <w:rPr>
          <w:rFonts w:ascii="Times New Roman" w:hAnsi="Times New Roman" w:cs="Times New Roman"/>
          <w:b/>
          <w:bCs/>
          <w:lang w:eastAsia="ru-RU"/>
        </w:rPr>
        <w:t>», «</w:t>
      </w:r>
      <w:proofErr w:type="spellStart"/>
      <w:r w:rsidRPr="009E725B">
        <w:rPr>
          <w:rFonts w:ascii="Times New Roman" w:hAnsi="Times New Roman" w:cs="Times New Roman"/>
          <w:b/>
          <w:bCs/>
          <w:lang w:eastAsia="ru-RU"/>
        </w:rPr>
        <w:t>Кемел</w:t>
      </w:r>
      <w:proofErr w:type="spellEnd"/>
      <w:r w:rsidRPr="009E725B">
        <w:rPr>
          <w:rFonts w:ascii="Times New Roman" w:hAnsi="Times New Roman" w:cs="Times New Roman"/>
          <w:b/>
          <w:bCs/>
          <w:lang w:eastAsia="ru-RU"/>
        </w:rPr>
        <w:t>», «</w:t>
      </w:r>
      <w:proofErr w:type="spellStart"/>
      <w:r w:rsidRPr="009E725B">
        <w:rPr>
          <w:rFonts w:ascii="Times New Roman" w:hAnsi="Times New Roman" w:cs="Times New Roman"/>
          <w:b/>
          <w:bCs/>
          <w:lang w:eastAsia="ru-RU"/>
        </w:rPr>
        <w:t>Болаша</w:t>
      </w:r>
      <w:proofErr w:type="spellEnd"/>
      <w:r w:rsidRPr="009E725B">
        <w:rPr>
          <w:rFonts w:ascii="Times New Roman" w:hAnsi="Times New Roman" w:cs="Times New Roman"/>
          <w:b/>
          <w:bCs/>
          <w:lang w:val="kk-KZ" w:eastAsia="ru-RU"/>
        </w:rPr>
        <w:t>қ</w:t>
      </w:r>
      <w:r w:rsidRPr="009E725B">
        <w:rPr>
          <w:rFonts w:ascii="Times New Roman" w:hAnsi="Times New Roman" w:cs="Times New Roman"/>
          <w:b/>
          <w:bCs/>
          <w:lang w:eastAsia="ru-RU"/>
        </w:rPr>
        <w:t>»</w:t>
      </w:r>
    </w:p>
    <w:tbl>
      <w:tblPr>
        <w:tblStyle w:val="af3"/>
        <w:tblW w:w="14879" w:type="dxa"/>
        <w:tblLook w:val="04A0" w:firstRow="1" w:lastRow="0" w:firstColumn="1" w:lastColumn="0" w:noHBand="0" w:noVBand="1"/>
      </w:tblPr>
      <w:tblGrid>
        <w:gridCol w:w="704"/>
        <w:gridCol w:w="5387"/>
        <w:gridCol w:w="2197"/>
        <w:gridCol w:w="2197"/>
        <w:gridCol w:w="2197"/>
        <w:gridCol w:w="2197"/>
      </w:tblGrid>
      <w:tr w:rsidR="004F540A" w:rsidRPr="009E725B" w14:paraId="4F3A5876" w14:textId="77777777" w:rsidTr="004F540A">
        <w:tc>
          <w:tcPr>
            <w:tcW w:w="704" w:type="dxa"/>
            <w:vAlign w:val="center"/>
          </w:tcPr>
          <w:p w14:paraId="3DF1B3A8" w14:textId="77777777" w:rsidR="004F540A" w:rsidRPr="009E725B" w:rsidRDefault="004F540A" w:rsidP="00D739FE">
            <w:pPr>
              <w:spacing w:before="100" w:beforeAutospacing="1" w:after="100" w:afterAutospacing="1"/>
              <w:jc w:val="center"/>
              <w:rPr>
                <w:rFonts w:ascii="Times New Roman" w:eastAsia="Times New Roman" w:hAnsi="Times New Roman" w:cs="Times New Roman"/>
                <w:lang w:eastAsia="ru-RU"/>
              </w:rPr>
            </w:pPr>
            <w:r w:rsidRPr="009E725B">
              <w:rPr>
                <w:rFonts w:ascii="Times New Roman" w:eastAsia="Times New Roman" w:hAnsi="Times New Roman" w:cs="Times New Roman"/>
                <w:bCs/>
                <w:lang w:eastAsia="ru-RU"/>
              </w:rPr>
              <w:t>№ п/п</w:t>
            </w:r>
            <w:r w:rsidRPr="009E725B">
              <w:rPr>
                <w:rFonts w:ascii="Times New Roman" w:eastAsia="Times New Roman" w:hAnsi="Times New Roman" w:cs="Times New Roman"/>
                <w:lang w:eastAsia="ru-RU"/>
              </w:rPr>
              <w:t xml:space="preserve"> </w:t>
            </w:r>
          </w:p>
        </w:tc>
        <w:tc>
          <w:tcPr>
            <w:tcW w:w="5387" w:type="dxa"/>
            <w:vAlign w:val="center"/>
          </w:tcPr>
          <w:p w14:paraId="7C85FECE" w14:textId="77777777" w:rsidR="004F540A" w:rsidRPr="009E725B" w:rsidRDefault="004F540A" w:rsidP="00D739FE">
            <w:pPr>
              <w:spacing w:before="100" w:beforeAutospacing="1" w:after="100" w:afterAutospacing="1"/>
              <w:jc w:val="center"/>
              <w:rPr>
                <w:rFonts w:ascii="Times New Roman" w:eastAsia="Times New Roman" w:hAnsi="Times New Roman" w:cs="Times New Roman"/>
                <w:lang w:eastAsia="ru-RU"/>
              </w:rPr>
            </w:pPr>
            <w:r w:rsidRPr="009E725B">
              <w:rPr>
                <w:rFonts w:ascii="Times New Roman" w:eastAsia="Times New Roman" w:hAnsi="Times New Roman" w:cs="Times New Roman"/>
                <w:bCs/>
                <w:lang w:eastAsia="ru-RU"/>
              </w:rPr>
              <w:t>Основные характеристики</w:t>
            </w:r>
            <w:r w:rsidRPr="009E725B">
              <w:rPr>
                <w:rFonts w:ascii="Times New Roman" w:eastAsia="Times New Roman" w:hAnsi="Times New Roman" w:cs="Times New Roman"/>
                <w:lang w:eastAsia="ru-RU"/>
              </w:rPr>
              <w:t xml:space="preserve"> </w:t>
            </w:r>
          </w:p>
        </w:tc>
        <w:tc>
          <w:tcPr>
            <w:tcW w:w="2197" w:type="dxa"/>
            <w:vAlign w:val="center"/>
          </w:tcPr>
          <w:p w14:paraId="3B8D2FAE"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bCs/>
                <w:lang w:eastAsia="ru-RU"/>
              </w:rPr>
              <w:t>«Бастау»</w:t>
            </w:r>
          </w:p>
        </w:tc>
        <w:tc>
          <w:tcPr>
            <w:tcW w:w="2197" w:type="dxa"/>
            <w:vAlign w:val="center"/>
          </w:tcPr>
          <w:p w14:paraId="326AF004"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bCs/>
                <w:lang w:eastAsia="ru-RU"/>
              </w:rPr>
              <w:t>«</w:t>
            </w:r>
            <w:proofErr w:type="spellStart"/>
            <w:r w:rsidRPr="009E725B">
              <w:rPr>
                <w:rFonts w:ascii="Times New Roman" w:hAnsi="Times New Roman" w:cs="Times New Roman"/>
                <w:bCs/>
                <w:lang w:eastAsia="ru-RU"/>
              </w:rPr>
              <w:t>Оркен</w:t>
            </w:r>
            <w:proofErr w:type="spellEnd"/>
            <w:r w:rsidRPr="009E725B">
              <w:rPr>
                <w:rFonts w:ascii="Times New Roman" w:hAnsi="Times New Roman" w:cs="Times New Roman"/>
                <w:bCs/>
                <w:lang w:eastAsia="ru-RU"/>
              </w:rPr>
              <w:t>»</w:t>
            </w:r>
          </w:p>
        </w:tc>
        <w:tc>
          <w:tcPr>
            <w:tcW w:w="2197" w:type="dxa"/>
            <w:vAlign w:val="center"/>
          </w:tcPr>
          <w:p w14:paraId="4B86A012"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bCs/>
                <w:lang w:eastAsia="ru-RU"/>
              </w:rPr>
              <w:t>«</w:t>
            </w:r>
            <w:proofErr w:type="spellStart"/>
            <w:r w:rsidRPr="009E725B">
              <w:rPr>
                <w:rFonts w:ascii="Times New Roman" w:hAnsi="Times New Roman" w:cs="Times New Roman"/>
                <w:bCs/>
                <w:lang w:eastAsia="ru-RU"/>
              </w:rPr>
              <w:t>Кемел</w:t>
            </w:r>
            <w:proofErr w:type="spellEnd"/>
            <w:r w:rsidRPr="009E725B">
              <w:rPr>
                <w:rFonts w:ascii="Times New Roman" w:hAnsi="Times New Roman" w:cs="Times New Roman"/>
                <w:bCs/>
                <w:lang w:eastAsia="ru-RU"/>
              </w:rPr>
              <w:t>»</w:t>
            </w:r>
          </w:p>
        </w:tc>
        <w:tc>
          <w:tcPr>
            <w:tcW w:w="2197" w:type="dxa"/>
            <w:vAlign w:val="center"/>
          </w:tcPr>
          <w:p w14:paraId="06B7AB7C"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bCs/>
                <w:lang w:eastAsia="ru-RU"/>
              </w:rPr>
              <w:t>«</w:t>
            </w:r>
            <w:proofErr w:type="spellStart"/>
            <w:r w:rsidRPr="009E725B">
              <w:rPr>
                <w:rFonts w:ascii="Times New Roman" w:hAnsi="Times New Roman" w:cs="Times New Roman"/>
                <w:bCs/>
                <w:lang w:eastAsia="ru-RU"/>
              </w:rPr>
              <w:t>Болаша</w:t>
            </w:r>
            <w:proofErr w:type="spellEnd"/>
            <w:r w:rsidRPr="009E725B">
              <w:rPr>
                <w:rFonts w:ascii="Times New Roman" w:hAnsi="Times New Roman" w:cs="Times New Roman"/>
                <w:bCs/>
                <w:lang w:val="kk-KZ" w:eastAsia="ru-RU"/>
              </w:rPr>
              <w:t>қ</w:t>
            </w:r>
            <w:r w:rsidRPr="009E725B">
              <w:rPr>
                <w:rFonts w:ascii="Times New Roman" w:hAnsi="Times New Roman" w:cs="Times New Roman"/>
                <w:bCs/>
                <w:lang w:eastAsia="ru-RU"/>
              </w:rPr>
              <w:t>»</w:t>
            </w:r>
          </w:p>
        </w:tc>
      </w:tr>
      <w:tr w:rsidR="00C87D87" w:rsidRPr="009E725B" w14:paraId="2CAA900F" w14:textId="77777777" w:rsidTr="004F540A">
        <w:tc>
          <w:tcPr>
            <w:tcW w:w="704" w:type="dxa"/>
            <w:vAlign w:val="center"/>
          </w:tcPr>
          <w:p w14:paraId="0C608B59" w14:textId="77777777" w:rsidR="00C87D87" w:rsidRPr="009E725B" w:rsidRDefault="00C87D87" w:rsidP="00D739FE">
            <w:pPr>
              <w:spacing w:before="100" w:beforeAutospacing="1" w:after="100" w:afterAutospacing="1"/>
              <w:jc w:val="center"/>
              <w:rPr>
                <w:rFonts w:ascii="Times New Roman" w:eastAsia="Times New Roman" w:hAnsi="Times New Roman" w:cs="Times New Roman"/>
                <w:bCs/>
                <w:lang w:eastAsia="ru-RU"/>
              </w:rPr>
            </w:pPr>
            <w:r w:rsidRPr="009E725B">
              <w:rPr>
                <w:rFonts w:ascii="Times New Roman" w:eastAsia="Times New Roman" w:hAnsi="Times New Roman" w:cs="Times New Roman"/>
                <w:bCs/>
                <w:lang w:eastAsia="ru-RU"/>
              </w:rPr>
              <w:t>1</w:t>
            </w:r>
          </w:p>
        </w:tc>
        <w:tc>
          <w:tcPr>
            <w:tcW w:w="5387" w:type="dxa"/>
            <w:vAlign w:val="center"/>
          </w:tcPr>
          <w:p w14:paraId="6ECE9F0F" w14:textId="77777777" w:rsidR="00C87D87" w:rsidRPr="009E725B" w:rsidRDefault="00C87D87" w:rsidP="00D739FE">
            <w:pPr>
              <w:spacing w:before="100" w:beforeAutospacing="1" w:after="100" w:afterAutospacing="1"/>
              <w:rPr>
                <w:rFonts w:ascii="Times New Roman" w:eastAsia="Times New Roman" w:hAnsi="Times New Roman" w:cs="Times New Roman"/>
                <w:b/>
                <w:bCs/>
                <w:lang w:eastAsia="ru-RU"/>
              </w:rPr>
            </w:pPr>
            <w:r w:rsidRPr="009E725B">
              <w:rPr>
                <w:rFonts w:ascii="Times New Roman" w:hAnsi="Times New Roman" w:cs="Times New Roman"/>
              </w:rPr>
              <w:t>Срок накопления ЖСС</w:t>
            </w:r>
          </w:p>
        </w:tc>
        <w:tc>
          <w:tcPr>
            <w:tcW w:w="2197" w:type="dxa"/>
            <w:vAlign w:val="center"/>
          </w:tcPr>
          <w:p w14:paraId="07B8F877" w14:textId="77777777" w:rsidR="00C87D87" w:rsidRPr="009E725B" w:rsidRDefault="00C87D87"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3-3,5 года</w:t>
            </w:r>
          </w:p>
        </w:tc>
        <w:tc>
          <w:tcPr>
            <w:tcW w:w="2197" w:type="dxa"/>
            <w:vAlign w:val="center"/>
          </w:tcPr>
          <w:p w14:paraId="5E20A400" w14:textId="77777777" w:rsidR="00C87D87" w:rsidRPr="009E725B" w:rsidRDefault="00C87D87"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5,5 лет</w:t>
            </w:r>
          </w:p>
        </w:tc>
        <w:tc>
          <w:tcPr>
            <w:tcW w:w="2197" w:type="dxa"/>
            <w:vAlign w:val="center"/>
          </w:tcPr>
          <w:p w14:paraId="25408BBD" w14:textId="77777777" w:rsidR="00C87D87" w:rsidRPr="009E725B" w:rsidRDefault="00C87D87"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8,5 лет</w:t>
            </w:r>
          </w:p>
        </w:tc>
        <w:tc>
          <w:tcPr>
            <w:tcW w:w="2197" w:type="dxa"/>
            <w:vAlign w:val="center"/>
          </w:tcPr>
          <w:p w14:paraId="383D8F2D" w14:textId="77777777" w:rsidR="00C87D87" w:rsidRPr="009E725B" w:rsidRDefault="00C87D87" w:rsidP="00D739FE">
            <w:pPr>
              <w:spacing w:before="100" w:beforeAutospacing="1" w:after="100" w:afterAutospacing="1"/>
              <w:jc w:val="center"/>
              <w:rPr>
                <w:rFonts w:ascii="Times New Roman" w:hAnsi="Times New Roman" w:cs="Times New Roman"/>
              </w:rPr>
            </w:pPr>
            <w:r w:rsidRPr="009E725B">
              <w:rPr>
                <w:rFonts w:ascii="Times New Roman" w:hAnsi="Times New Roman" w:cs="Times New Roman"/>
              </w:rPr>
              <w:t>15 лет</w:t>
            </w:r>
          </w:p>
        </w:tc>
      </w:tr>
      <w:tr w:rsidR="004F540A" w:rsidRPr="009E725B" w14:paraId="6266EFDE" w14:textId="77777777" w:rsidTr="004F540A">
        <w:tc>
          <w:tcPr>
            <w:tcW w:w="704" w:type="dxa"/>
            <w:vAlign w:val="center"/>
          </w:tcPr>
          <w:p w14:paraId="266559B4" w14:textId="77777777" w:rsidR="004F540A" w:rsidRPr="009E725B" w:rsidRDefault="00C87D87" w:rsidP="00D739FE">
            <w:pPr>
              <w:spacing w:before="100" w:beforeAutospacing="1" w:after="100" w:afterAutospacing="1"/>
              <w:jc w:val="center"/>
              <w:rPr>
                <w:rFonts w:ascii="Times New Roman" w:hAnsi="Times New Roman" w:cs="Times New Roman"/>
                <w:bCs/>
                <w:lang w:eastAsia="ru-RU"/>
              </w:rPr>
            </w:pPr>
            <w:r w:rsidRPr="009E725B">
              <w:rPr>
                <w:rFonts w:ascii="Times New Roman" w:hAnsi="Times New Roman" w:cs="Times New Roman"/>
                <w:bCs/>
                <w:lang w:eastAsia="ru-RU"/>
              </w:rPr>
              <w:t>2</w:t>
            </w:r>
          </w:p>
        </w:tc>
        <w:tc>
          <w:tcPr>
            <w:tcW w:w="5387" w:type="dxa"/>
            <w:vAlign w:val="center"/>
          </w:tcPr>
          <w:p w14:paraId="192F2875" w14:textId="77777777" w:rsidR="004F540A" w:rsidRPr="009E725B" w:rsidRDefault="004F540A" w:rsidP="00D739FE">
            <w:pPr>
              <w:spacing w:before="100" w:beforeAutospacing="1" w:after="100" w:afterAutospacing="1"/>
              <w:rPr>
                <w:rFonts w:ascii="Times New Roman" w:hAnsi="Times New Roman" w:cs="Times New Roman"/>
                <w:lang w:eastAsia="ru-RU"/>
              </w:rPr>
            </w:pPr>
            <w:r w:rsidRPr="009E725B">
              <w:rPr>
                <w:rFonts w:ascii="Times New Roman" w:eastAsia="Times New Roman" w:hAnsi="Times New Roman" w:cs="Times New Roman"/>
                <w:lang w:eastAsia="ru-RU"/>
              </w:rPr>
              <w:t>Ставка вознаграждения по вкладам в жилищные строительные сбережения.</w:t>
            </w:r>
          </w:p>
        </w:tc>
        <w:tc>
          <w:tcPr>
            <w:tcW w:w="8788" w:type="dxa"/>
            <w:gridSpan w:val="4"/>
            <w:vAlign w:val="center"/>
          </w:tcPr>
          <w:p w14:paraId="412FD0B8"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2 % годовых</w:t>
            </w:r>
          </w:p>
        </w:tc>
      </w:tr>
      <w:tr w:rsidR="00431483" w:rsidRPr="009E725B" w14:paraId="4E032678" w14:textId="77777777" w:rsidTr="00C33ABF">
        <w:tc>
          <w:tcPr>
            <w:tcW w:w="704" w:type="dxa"/>
            <w:vAlign w:val="center"/>
          </w:tcPr>
          <w:p w14:paraId="220D0D5D" w14:textId="77777777" w:rsidR="00431483" w:rsidRPr="009E725B" w:rsidRDefault="00C87D87"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3</w:t>
            </w:r>
          </w:p>
        </w:tc>
        <w:tc>
          <w:tcPr>
            <w:tcW w:w="5387" w:type="dxa"/>
            <w:vAlign w:val="center"/>
          </w:tcPr>
          <w:p w14:paraId="69C669F8" w14:textId="77777777" w:rsidR="00431483" w:rsidRPr="009E725B" w:rsidRDefault="00431483" w:rsidP="00D739FE">
            <w:pPr>
              <w:spacing w:before="100" w:beforeAutospacing="1" w:after="100" w:afterAutospacing="1"/>
              <w:rPr>
                <w:rFonts w:ascii="Times New Roman" w:hAnsi="Times New Roman" w:cs="Times New Roman"/>
                <w:lang w:eastAsia="ru-RU"/>
              </w:rPr>
            </w:pPr>
            <w:r w:rsidRPr="009E725B">
              <w:rPr>
                <w:rFonts w:ascii="Times New Roman" w:hAnsi="Times New Roman" w:cs="Times New Roman"/>
                <w:lang w:eastAsia="ru-RU"/>
              </w:rPr>
              <w:t>Минимально необходимый размер накопленных денег для получения жилищного займа</w:t>
            </w:r>
          </w:p>
        </w:tc>
        <w:tc>
          <w:tcPr>
            <w:tcW w:w="8788" w:type="dxa"/>
            <w:gridSpan w:val="4"/>
            <w:vAlign w:val="center"/>
          </w:tcPr>
          <w:p w14:paraId="7BDC5057" w14:textId="77777777" w:rsidR="00431483" w:rsidRPr="009E725B" w:rsidRDefault="00431483"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 xml:space="preserve">50% от договорной суммы </w:t>
            </w:r>
          </w:p>
        </w:tc>
      </w:tr>
      <w:tr w:rsidR="004F540A" w:rsidRPr="009E725B" w14:paraId="4296EE5B" w14:textId="77777777" w:rsidTr="004F540A">
        <w:tc>
          <w:tcPr>
            <w:tcW w:w="704" w:type="dxa"/>
            <w:vAlign w:val="center"/>
          </w:tcPr>
          <w:p w14:paraId="69E7B603" w14:textId="77777777" w:rsidR="004F540A" w:rsidRPr="009E725B" w:rsidRDefault="00C87D87"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4</w:t>
            </w:r>
          </w:p>
        </w:tc>
        <w:tc>
          <w:tcPr>
            <w:tcW w:w="5387" w:type="dxa"/>
            <w:vAlign w:val="center"/>
          </w:tcPr>
          <w:p w14:paraId="793E8AEC" w14:textId="77777777" w:rsidR="004F540A" w:rsidRPr="009E725B" w:rsidRDefault="004F540A" w:rsidP="00D739FE">
            <w:pPr>
              <w:spacing w:before="100" w:beforeAutospacing="1" w:after="100" w:afterAutospacing="1"/>
              <w:rPr>
                <w:rFonts w:ascii="Times New Roman" w:hAnsi="Times New Roman" w:cs="Times New Roman"/>
                <w:lang w:eastAsia="ru-RU"/>
              </w:rPr>
            </w:pPr>
            <w:r w:rsidRPr="009E725B">
              <w:rPr>
                <w:rFonts w:ascii="Times New Roman" w:hAnsi="Times New Roman" w:cs="Times New Roman"/>
                <w:lang w:eastAsia="ru-RU"/>
              </w:rPr>
              <w:t>Ставка вознаграждения по жилищному займу</w:t>
            </w:r>
          </w:p>
        </w:tc>
        <w:tc>
          <w:tcPr>
            <w:tcW w:w="2197" w:type="dxa"/>
            <w:vAlign w:val="center"/>
          </w:tcPr>
          <w:p w14:paraId="6F6466E8"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 xml:space="preserve">5% годовых </w:t>
            </w:r>
          </w:p>
        </w:tc>
        <w:tc>
          <w:tcPr>
            <w:tcW w:w="2197" w:type="dxa"/>
            <w:vAlign w:val="center"/>
          </w:tcPr>
          <w:p w14:paraId="79CCD720"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 xml:space="preserve">4,5% годовых </w:t>
            </w:r>
          </w:p>
        </w:tc>
        <w:tc>
          <w:tcPr>
            <w:tcW w:w="2197" w:type="dxa"/>
            <w:vAlign w:val="center"/>
          </w:tcPr>
          <w:p w14:paraId="4265E8C7"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 xml:space="preserve">4% годовых </w:t>
            </w:r>
          </w:p>
        </w:tc>
        <w:tc>
          <w:tcPr>
            <w:tcW w:w="2197" w:type="dxa"/>
            <w:vAlign w:val="center"/>
          </w:tcPr>
          <w:p w14:paraId="5A9FE166"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 xml:space="preserve">3,5% годовых </w:t>
            </w:r>
          </w:p>
        </w:tc>
      </w:tr>
      <w:tr w:rsidR="004F540A" w:rsidRPr="009E725B" w14:paraId="15B9945A" w14:textId="77777777" w:rsidTr="004F540A">
        <w:tc>
          <w:tcPr>
            <w:tcW w:w="704" w:type="dxa"/>
            <w:vAlign w:val="center"/>
          </w:tcPr>
          <w:p w14:paraId="3342ECE8" w14:textId="77777777" w:rsidR="004F540A" w:rsidRPr="009E725B" w:rsidRDefault="00C87D87"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5</w:t>
            </w:r>
          </w:p>
        </w:tc>
        <w:tc>
          <w:tcPr>
            <w:tcW w:w="5387" w:type="dxa"/>
            <w:vAlign w:val="center"/>
          </w:tcPr>
          <w:p w14:paraId="29873D93" w14:textId="77777777" w:rsidR="004F540A" w:rsidRPr="009E725B" w:rsidRDefault="004F540A" w:rsidP="00D739FE">
            <w:pPr>
              <w:spacing w:before="100" w:beforeAutospacing="1" w:after="100" w:afterAutospacing="1"/>
              <w:rPr>
                <w:rFonts w:ascii="Times New Roman" w:hAnsi="Times New Roman" w:cs="Times New Roman"/>
                <w:lang w:eastAsia="ru-RU"/>
              </w:rPr>
            </w:pPr>
            <w:r w:rsidRPr="009E725B">
              <w:rPr>
                <w:rFonts w:ascii="Times New Roman" w:hAnsi="Times New Roman" w:cs="Times New Roman"/>
                <w:lang w:eastAsia="ru-RU"/>
              </w:rPr>
              <w:t>Срок предоставления жилищного займа</w:t>
            </w:r>
          </w:p>
        </w:tc>
        <w:tc>
          <w:tcPr>
            <w:tcW w:w="2197" w:type="dxa"/>
            <w:vAlign w:val="center"/>
          </w:tcPr>
          <w:p w14:paraId="4451FA35"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 xml:space="preserve">до 6 лет </w:t>
            </w:r>
          </w:p>
        </w:tc>
        <w:tc>
          <w:tcPr>
            <w:tcW w:w="2197" w:type="dxa"/>
            <w:vAlign w:val="center"/>
          </w:tcPr>
          <w:p w14:paraId="17F899E0"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 xml:space="preserve">до 10 лет </w:t>
            </w:r>
          </w:p>
        </w:tc>
        <w:tc>
          <w:tcPr>
            <w:tcW w:w="2197" w:type="dxa"/>
            <w:vAlign w:val="center"/>
          </w:tcPr>
          <w:p w14:paraId="3733D8F4"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 xml:space="preserve">до 15 лет </w:t>
            </w:r>
          </w:p>
        </w:tc>
        <w:tc>
          <w:tcPr>
            <w:tcW w:w="2197" w:type="dxa"/>
            <w:vAlign w:val="center"/>
          </w:tcPr>
          <w:p w14:paraId="5B16D36B"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 xml:space="preserve">до 25 лет </w:t>
            </w:r>
          </w:p>
        </w:tc>
      </w:tr>
      <w:tr w:rsidR="004F540A" w:rsidRPr="009E725B" w14:paraId="07598E6C" w14:textId="77777777" w:rsidTr="004F540A">
        <w:tc>
          <w:tcPr>
            <w:tcW w:w="704" w:type="dxa"/>
            <w:vAlign w:val="center"/>
          </w:tcPr>
          <w:p w14:paraId="0B7D0A6E" w14:textId="77777777" w:rsidR="004F540A" w:rsidRPr="009E725B" w:rsidRDefault="00C87D87"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6</w:t>
            </w:r>
          </w:p>
        </w:tc>
        <w:tc>
          <w:tcPr>
            <w:tcW w:w="5387" w:type="dxa"/>
            <w:vAlign w:val="center"/>
          </w:tcPr>
          <w:p w14:paraId="5705C73F" w14:textId="77777777" w:rsidR="004F540A" w:rsidRPr="009E725B" w:rsidRDefault="004F540A" w:rsidP="00D739FE">
            <w:pPr>
              <w:spacing w:before="100" w:beforeAutospacing="1" w:after="100" w:afterAutospacing="1"/>
              <w:rPr>
                <w:rFonts w:ascii="Times New Roman" w:hAnsi="Times New Roman" w:cs="Times New Roman"/>
                <w:lang w:eastAsia="ru-RU"/>
              </w:rPr>
            </w:pPr>
            <w:r w:rsidRPr="009E725B">
              <w:rPr>
                <w:rFonts w:ascii="Times New Roman" w:hAnsi="Times New Roman" w:cs="Times New Roman"/>
                <w:bCs/>
                <w:lang w:eastAsia="ru-RU"/>
              </w:rPr>
              <w:t>Минимальное значение оценочного показателя</w:t>
            </w:r>
          </w:p>
        </w:tc>
        <w:tc>
          <w:tcPr>
            <w:tcW w:w="2197" w:type="dxa"/>
            <w:vAlign w:val="center"/>
          </w:tcPr>
          <w:p w14:paraId="13B998F3"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bCs/>
                <w:lang w:eastAsia="ru-RU"/>
              </w:rPr>
              <w:t xml:space="preserve">16 </w:t>
            </w:r>
          </w:p>
        </w:tc>
        <w:tc>
          <w:tcPr>
            <w:tcW w:w="2197" w:type="dxa"/>
            <w:vAlign w:val="center"/>
          </w:tcPr>
          <w:p w14:paraId="522D6CAE"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bCs/>
                <w:lang w:eastAsia="ru-RU"/>
              </w:rPr>
              <w:t xml:space="preserve">28 </w:t>
            </w:r>
          </w:p>
        </w:tc>
        <w:tc>
          <w:tcPr>
            <w:tcW w:w="2197" w:type="dxa"/>
            <w:vAlign w:val="center"/>
          </w:tcPr>
          <w:p w14:paraId="33AF3736"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bCs/>
                <w:lang w:eastAsia="ru-RU"/>
              </w:rPr>
              <w:t xml:space="preserve">42 </w:t>
            </w:r>
          </w:p>
        </w:tc>
        <w:tc>
          <w:tcPr>
            <w:tcW w:w="2197" w:type="dxa"/>
            <w:vAlign w:val="center"/>
          </w:tcPr>
          <w:p w14:paraId="63E5F0F3" w14:textId="77777777" w:rsidR="004F540A" w:rsidRPr="009E725B" w:rsidRDefault="004F540A"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bCs/>
                <w:lang w:eastAsia="ru-RU"/>
              </w:rPr>
              <w:t>74</w:t>
            </w:r>
          </w:p>
        </w:tc>
      </w:tr>
    </w:tbl>
    <w:p w14:paraId="11B9672E" w14:textId="77777777" w:rsidR="004F540A" w:rsidRPr="009E725B" w:rsidRDefault="004F540A" w:rsidP="00D739FE">
      <w:pPr>
        <w:spacing w:after="120" w:line="240" w:lineRule="auto"/>
        <w:ind w:firstLine="709"/>
        <w:rPr>
          <w:rFonts w:ascii="Times New Roman" w:hAnsi="Times New Roman" w:cs="Times New Roman"/>
          <w:b/>
          <w:bCs/>
        </w:rPr>
      </w:pPr>
    </w:p>
    <w:p w14:paraId="10B80E0E" w14:textId="77777777" w:rsidR="004F540A" w:rsidRPr="009E725B" w:rsidRDefault="004F540A" w:rsidP="00D739FE">
      <w:pPr>
        <w:tabs>
          <w:tab w:val="left" w:pos="3555"/>
        </w:tabs>
        <w:spacing w:after="120" w:line="240" w:lineRule="auto"/>
        <w:ind w:firstLine="567"/>
        <w:rPr>
          <w:rFonts w:ascii="Times New Roman" w:eastAsia="Times New Roman" w:hAnsi="Times New Roman" w:cs="Times New Roman"/>
          <w:b/>
          <w:lang w:eastAsia="ru-RU"/>
        </w:rPr>
      </w:pPr>
      <w:r w:rsidRPr="009E725B">
        <w:rPr>
          <w:rFonts w:ascii="Times New Roman" w:eastAsia="Times New Roman" w:hAnsi="Times New Roman" w:cs="Times New Roman"/>
          <w:b/>
          <w:lang w:eastAsia="ru-RU"/>
        </w:rPr>
        <w:t>Тарифные программы «Ускоренная тарифная программа», «Стандартная тарифная программа», «Долгосрочная тарифная программа»</w:t>
      </w:r>
    </w:p>
    <w:tbl>
      <w:tblPr>
        <w:tblpPr w:leftFromText="180" w:rightFromText="180" w:vertAnchor="text" w:horzAnchor="margin" w:tblpY="37"/>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5103"/>
        <w:gridCol w:w="2126"/>
        <w:gridCol w:w="2127"/>
        <w:gridCol w:w="2409"/>
        <w:gridCol w:w="2411"/>
      </w:tblGrid>
      <w:tr w:rsidR="003C7E25" w:rsidRPr="009E725B" w14:paraId="75ABCEBB" w14:textId="77777777" w:rsidTr="00431483">
        <w:trPr>
          <w:trHeight w:val="540"/>
        </w:trPr>
        <w:tc>
          <w:tcPr>
            <w:tcW w:w="704" w:type="dxa"/>
            <w:vMerge w:val="restart"/>
            <w:vAlign w:val="center"/>
          </w:tcPr>
          <w:p w14:paraId="7FFFE75A" w14:textId="77777777" w:rsidR="003C7E25" w:rsidRPr="009E725B" w:rsidRDefault="003C7E25" w:rsidP="00D739FE">
            <w:pPr>
              <w:pStyle w:val="af7"/>
              <w:jc w:val="center"/>
              <w:rPr>
                <w:sz w:val="22"/>
                <w:szCs w:val="22"/>
              </w:rPr>
            </w:pPr>
            <w:r w:rsidRPr="009E725B">
              <w:rPr>
                <w:bCs/>
                <w:sz w:val="22"/>
                <w:szCs w:val="22"/>
              </w:rPr>
              <w:t>№ п/п</w:t>
            </w:r>
          </w:p>
        </w:tc>
        <w:tc>
          <w:tcPr>
            <w:tcW w:w="5103" w:type="dxa"/>
            <w:vMerge w:val="restart"/>
            <w:vAlign w:val="center"/>
          </w:tcPr>
          <w:p w14:paraId="175B77B6" w14:textId="77777777" w:rsidR="003C7E25" w:rsidRPr="009E725B" w:rsidRDefault="003C7E25" w:rsidP="00D739FE">
            <w:pPr>
              <w:pStyle w:val="af7"/>
              <w:jc w:val="center"/>
              <w:rPr>
                <w:sz w:val="22"/>
                <w:szCs w:val="22"/>
              </w:rPr>
            </w:pPr>
            <w:r w:rsidRPr="009E725B">
              <w:rPr>
                <w:bCs/>
                <w:sz w:val="22"/>
                <w:szCs w:val="22"/>
              </w:rPr>
              <w:t>Основные характеристики</w:t>
            </w:r>
          </w:p>
        </w:tc>
        <w:tc>
          <w:tcPr>
            <w:tcW w:w="4253" w:type="dxa"/>
            <w:gridSpan w:val="2"/>
            <w:vAlign w:val="center"/>
          </w:tcPr>
          <w:p w14:paraId="2B0C3917" w14:textId="77777777" w:rsidR="003C7E25" w:rsidRPr="009E725B" w:rsidRDefault="003C7E25" w:rsidP="00D739FE">
            <w:pPr>
              <w:pStyle w:val="af7"/>
              <w:jc w:val="center"/>
              <w:rPr>
                <w:sz w:val="22"/>
                <w:szCs w:val="22"/>
              </w:rPr>
            </w:pPr>
            <w:r w:rsidRPr="009E725B">
              <w:rPr>
                <w:sz w:val="22"/>
                <w:szCs w:val="22"/>
              </w:rPr>
              <w:t>Ускоренная тарифная программа</w:t>
            </w:r>
          </w:p>
        </w:tc>
        <w:tc>
          <w:tcPr>
            <w:tcW w:w="2409" w:type="dxa"/>
            <w:vAlign w:val="center"/>
          </w:tcPr>
          <w:p w14:paraId="0EF6F522" w14:textId="77777777" w:rsidR="003C7E25" w:rsidRPr="009E725B" w:rsidRDefault="003C7E25" w:rsidP="00D739FE">
            <w:pPr>
              <w:pStyle w:val="af7"/>
              <w:jc w:val="center"/>
              <w:rPr>
                <w:sz w:val="22"/>
                <w:szCs w:val="22"/>
              </w:rPr>
            </w:pPr>
            <w:r w:rsidRPr="009E725B">
              <w:rPr>
                <w:sz w:val="22"/>
                <w:szCs w:val="22"/>
              </w:rPr>
              <w:t>Стандартная тарифная программа</w:t>
            </w:r>
          </w:p>
        </w:tc>
        <w:tc>
          <w:tcPr>
            <w:tcW w:w="2411" w:type="dxa"/>
            <w:vAlign w:val="center"/>
          </w:tcPr>
          <w:p w14:paraId="3326E1A9" w14:textId="77777777" w:rsidR="003C7E25" w:rsidRPr="009E725B" w:rsidRDefault="003C7E25" w:rsidP="00D739FE">
            <w:pPr>
              <w:pStyle w:val="af7"/>
              <w:jc w:val="center"/>
              <w:rPr>
                <w:sz w:val="22"/>
                <w:szCs w:val="22"/>
              </w:rPr>
            </w:pPr>
            <w:r w:rsidRPr="009E725B">
              <w:rPr>
                <w:sz w:val="22"/>
                <w:szCs w:val="22"/>
              </w:rPr>
              <w:t>Долгосрочная тарифная программа</w:t>
            </w:r>
          </w:p>
        </w:tc>
      </w:tr>
      <w:tr w:rsidR="003C7E25" w:rsidRPr="009E725B" w14:paraId="7BD8E4DC" w14:textId="77777777" w:rsidTr="00431483">
        <w:trPr>
          <w:trHeight w:val="372"/>
        </w:trPr>
        <w:tc>
          <w:tcPr>
            <w:tcW w:w="704" w:type="dxa"/>
            <w:vMerge/>
            <w:vAlign w:val="center"/>
          </w:tcPr>
          <w:p w14:paraId="5B26E0EE" w14:textId="77777777" w:rsidR="003C7E25" w:rsidRPr="009E725B" w:rsidRDefault="003C7E25" w:rsidP="00D739FE">
            <w:pPr>
              <w:spacing w:before="100" w:beforeAutospacing="1" w:after="100" w:afterAutospacing="1"/>
              <w:jc w:val="center"/>
              <w:rPr>
                <w:rFonts w:ascii="Times New Roman" w:hAnsi="Times New Roman" w:cs="Times New Roman"/>
                <w:bCs/>
                <w:lang w:eastAsia="ru-RU"/>
              </w:rPr>
            </w:pPr>
          </w:p>
        </w:tc>
        <w:tc>
          <w:tcPr>
            <w:tcW w:w="5103" w:type="dxa"/>
            <w:vMerge/>
            <w:vAlign w:val="center"/>
          </w:tcPr>
          <w:p w14:paraId="7D8FF42E" w14:textId="77777777" w:rsidR="003C7E25" w:rsidRPr="009E725B" w:rsidRDefault="003C7E25" w:rsidP="00D739FE">
            <w:pPr>
              <w:pStyle w:val="af7"/>
              <w:jc w:val="center"/>
              <w:rPr>
                <w:sz w:val="22"/>
                <w:szCs w:val="22"/>
              </w:rPr>
            </w:pPr>
          </w:p>
        </w:tc>
        <w:tc>
          <w:tcPr>
            <w:tcW w:w="2126" w:type="dxa"/>
            <w:vAlign w:val="center"/>
          </w:tcPr>
          <w:p w14:paraId="1697943B" w14:textId="77777777" w:rsidR="003C7E25" w:rsidRPr="009E725B" w:rsidRDefault="003C7E25" w:rsidP="00D739FE">
            <w:pPr>
              <w:pStyle w:val="af7"/>
              <w:jc w:val="center"/>
              <w:rPr>
                <w:sz w:val="22"/>
                <w:szCs w:val="22"/>
              </w:rPr>
            </w:pPr>
            <w:r w:rsidRPr="009E725B">
              <w:rPr>
                <w:sz w:val="22"/>
                <w:szCs w:val="22"/>
              </w:rPr>
              <w:t>Вариант 1</w:t>
            </w:r>
          </w:p>
        </w:tc>
        <w:tc>
          <w:tcPr>
            <w:tcW w:w="2127" w:type="dxa"/>
            <w:vAlign w:val="center"/>
          </w:tcPr>
          <w:p w14:paraId="501E574D" w14:textId="77777777" w:rsidR="003C7E25" w:rsidRPr="009E725B" w:rsidRDefault="003C7E25" w:rsidP="00D739FE">
            <w:pPr>
              <w:pStyle w:val="af7"/>
              <w:jc w:val="center"/>
              <w:rPr>
                <w:sz w:val="22"/>
                <w:szCs w:val="22"/>
              </w:rPr>
            </w:pPr>
            <w:r w:rsidRPr="009E725B">
              <w:rPr>
                <w:sz w:val="22"/>
                <w:szCs w:val="22"/>
              </w:rPr>
              <w:t>Вариант 2</w:t>
            </w:r>
          </w:p>
        </w:tc>
        <w:tc>
          <w:tcPr>
            <w:tcW w:w="2409" w:type="dxa"/>
            <w:vAlign w:val="center"/>
          </w:tcPr>
          <w:p w14:paraId="370803D5" w14:textId="77777777" w:rsidR="003C7E25" w:rsidRPr="009E725B" w:rsidRDefault="003C7E25" w:rsidP="00D739FE">
            <w:pPr>
              <w:pStyle w:val="af7"/>
              <w:ind w:left="72" w:hanging="72"/>
              <w:jc w:val="center"/>
              <w:rPr>
                <w:sz w:val="22"/>
                <w:szCs w:val="22"/>
              </w:rPr>
            </w:pPr>
            <w:r w:rsidRPr="009E725B">
              <w:rPr>
                <w:sz w:val="22"/>
                <w:szCs w:val="22"/>
              </w:rPr>
              <w:t>Вариант 1</w:t>
            </w:r>
          </w:p>
        </w:tc>
        <w:tc>
          <w:tcPr>
            <w:tcW w:w="2411" w:type="dxa"/>
            <w:vAlign w:val="center"/>
          </w:tcPr>
          <w:p w14:paraId="4987DA92" w14:textId="77777777" w:rsidR="003C7E25" w:rsidRPr="009E725B" w:rsidRDefault="003C7E25" w:rsidP="00D739FE">
            <w:pPr>
              <w:pStyle w:val="af7"/>
              <w:jc w:val="center"/>
              <w:rPr>
                <w:sz w:val="22"/>
                <w:szCs w:val="22"/>
              </w:rPr>
            </w:pPr>
            <w:r w:rsidRPr="009E725B">
              <w:rPr>
                <w:sz w:val="22"/>
                <w:szCs w:val="22"/>
              </w:rPr>
              <w:t>Вариант 1</w:t>
            </w:r>
          </w:p>
        </w:tc>
      </w:tr>
      <w:tr w:rsidR="00C87D87" w:rsidRPr="009E725B" w14:paraId="562E06FF" w14:textId="77777777" w:rsidTr="00C87D87">
        <w:trPr>
          <w:trHeight w:val="372"/>
        </w:trPr>
        <w:tc>
          <w:tcPr>
            <w:tcW w:w="704" w:type="dxa"/>
            <w:vAlign w:val="center"/>
          </w:tcPr>
          <w:p w14:paraId="4AD0B33F" w14:textId="77777777" w:rsidR="00C87D87" w:rsidRPr="009E725B" w:rsidRDefault="00C87D87" w:rsidP="00D739FE">
            <w:pPr>
              <w:pStyle w:val="af7"/>
              <w:jc w:val="center"/>
              <w:rPr>
                <w:sz w:val="22"/>
                <w:szCs w:val="22"/>
              </w:rPr>
            </w:pPr>
            <w:r w:rsidRPr="009E725B">
              <w:rPr>
                <w:sz w:val="22"/>
                <w:szCs w:val="22"/>
              </w:rPr>
              <w:t>1</w:t>
            </w:r>
          </w:p>
        </w:tc>
        <w:tc>
          <w:tcPr>
            <w:tcW w:w="5103" w:type="dxa"/>
            <w:vAlign w:val="center"/>
          </w:tcPr>
          <w:p w14:paraId="4379644F" w14:textId="77777777" w:rsidR="00C87D87" w:rsidRPr="009E725B" w:rsidRDefault="00C87D87" w:rsidP="00D739FE">
            <w:pPr>
              <w:pStyle w:val="af7"/>
              <w:rPr>
                <w:sz w:val="22"/>
                <w:szCs w:val="22"/>
              </w:rPr>
            </w:pPr>
            <w:r w:rsidRPr="009E725B">
              <w:rPr>
                <w:sz w:val="22"/>
                <w:szCs w:val="22"/>
              </w:rPr>
              <w:t>Срок накопления ЖСС</w:t>
            </w:r>
          </w:p>
        </w:tc>
        <w:tc>
          <w:tcPr>
            <w:tcW w:w="2126" w:type="dxa"/>
            <w:vAlign w:val="center"/>
          </w:tcPr>
          <w:p w14:paraId="2309FE2C" w14:textId="77777777" w:rsidR="00C87D87" w:rsidRPr="009E725B" w:rsidRDefault="00C87D87" w:rsidP="00D739FE">
            <w:pPr>
              <w:pStyle w:val="af7"/>
              <w:jc w:val="center"/>
              <w:rPr>
                <w:sz w:val="22"/>
                <w:szCs w:val="22"/>
              </w:rPr>
            </w:pPr>
            <w:r w:rsidRPr="009E725B">
              <w:rPr>
                <w:sz w:val="22"/>
                <w:szCs w:val="22"/>
              </w:rPr>
              <w:t>3 года включительно</w:t>
            </w:r>
          </w:p>
        </w:tc>
        <w:tc>
          <w:tcPr>
            <w:tcW w:w="2127" w:type="dxa"/>
            <w:vAlign w:val="center"/>
          </w:tcPr>
          <w:p w14:paraId="51689ECC" w14:textId="77777777" w:rsidR="00C87D87" w:rsidRPr="009E725B" w:rsidRDefault="00C87D87" w:rsidP="00D739FE">
            <w:pPr>
              <w:pStyle w:val="af7"/>
              <w:jc w:val="center"/>
              <w:rPr>
                <w:sz w:val="22"/>
                <w:szCs w:val="22"/>
              </w:rPr>
            </w:pPr>
            <w:r w:rsidRPr="009E725B">
              <w:rPr>
                <w:sz w:val="22"/>
                <w:szCs w:val="22"/>
              </w:rPr>
              <w:t>свыше 3-х и до 5-ти лет включительно</w:t>
            </w:r>
          </w:p>
        </w:tc>
        <w:tc>
          <w:tcPr>
            <w:tcW w:w="2409" w:type="dxa"/>
            <w:vAlign w:val="center"/>
          </w:tcPr>
          <w:p w14:paraId="35A0D685" w14:textId="77777777" w:rsidR="00C87D87" w:rsidRPr="009E725B" w:rsidRDefault="00C87D87" w:rsidP="00D739FE">
            <w:pPr>
              <w:pStyle w:val="af7"/>
              <w:jc w:val="center"/>
              <w:rPr>
                <w:sz w:val="22"/>
                <w:szCs w:val="22"/>
              </w:rPr>
            </w:pPr>
            <w:r w:rsidRPr="009E725B">
              <w:rPr>
                <w:sz w:val="22"/>
                <w:szCs w:val="22"/>
              </w:rPr>
              <w:t>свыше 5-ти и до 10-ти лет включительно</w:t>
            </w:r>
          </w:p>
        </w:tc>
        <w:tc>
          <w:tcPr>
            <w:tcW w:w="2411" w:type="dxa"/>
            <w:vAlign w:val="center"/>
          </w:tcPr>
          <w:p w14:paraId="7652810F" w14:textId="77777777" w:rsidR="00C87D87" w:rsidRPr="009E725B" w:rsidRDefault="00C87D87" w:rsidP="00D739FE">
            <w:pPr>
              <w:pStyle w:val="af7"/>
              <w:jc w:val="center"/>
              <w:rPr>
                <w:sz w:val="22"/>
                <w:szCs w:val="22"/>
              </w:rPr>
            </w:pPr>
            <w:r w:rsidRPr="009E725B">
              <w:rPr>
                <w:sz w:val="22"/>
                <w:szCs w:val="22"/>
              </w:rPr>
              <w:t>свыше 10-ти лет</w:t>
            </w:r>
          </w:p>
        </w:tc>
      </w:tr>
      <w:tr w:rsidR="003C7E25" w:rsidRPr="009E725B" w14:paraId="728759A2" w14:textId="77777777" w:rsidTr="00C87D87">
        <w:trPr>
          <w:trHeight w:val="372"/>
        </w:trPr>
        <w:tc>
          <w:tcPr>
            <w:tcW w:w="704" w:type="dxa"/>
            <w:vAlign w:val="center"/>
          </w:tcPr>
          <w:p w14:paraId="3ECF49DE" w14:textId="77777777" w:rsidR="003C7E25" w:rsidRPr="009E725B" w:rsidRDefault="00C87D87"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2</w:t>
            </w:r>
          </w:p>
        </w:tc>
        <w:tc>
          <w:tcPr>
            <w:tcW w:w="5103" w:type="dxa"/>
            <w:vAlign w:val="center"/>
          </w:tcPr>
          <w:p w14:paraId="31518C56" w14:textId="77777777" w:rsidR="003C7E25" w:rsidRPr="009E725B" w:rsidRDefault="003C7E25" w:rsidP="00D739FE">
            <w:pPr>
              <w:pStyle w:val="af7"/>
              <w:rPr>
                <w:sz w:val="22"/>
                <w:szCs w:val="22"/>
              </w:rPr>
            </w:pPr>
            <w:r w:rsidRPr="009E725B">
              <w:rPr>
                <w:sz w:val="22"/>
                <w:szCs w:val="22"/>
              </w:rPr>
              <w:t>Ставка вознаграждения по вкладам в жилищные строительные сбережения.</w:t>
            </w:r>
          </w:p>
        </w:tc>
        <w:tc>
          <w:tcPr>
            <w:tcW w:w="2126" w:type="dxa"/>
            <w:vAlign w:val="center"/>
          </w:tcPr>
          <w:p w14:paraId="20818C0C" w14:textId="77777777" w:rsidR="003C7E25" w:rsidRPr="009E725B" w:rsidRDefault="00431483" w:rsidP="00D739FE">
            <w:pPr>
              <w:pStyle w:val="af7"/>
              <w:rPr>
                <w:sz w:val="22"/>
                <w:szCs w:val="22"/>
              </w:rPr>
            </w:pPr>
            <w:r w:rsidRPr="009E725B">
              <w:rPr>
                <w:sz w:val="22"/>
                <w:szCs w:val="22"/>
              </w:rPr>
              <w:t>о</w:t>
            </w:r>
            <w:r w:rsidR="003C7E25" w:rsidRPr="009E725B">
              <w:rPr>
                <w:sz w:val="22"/>
                <w:szCs w:val="22"/>
              </w:rPr>
              <w:t>т 2,5% до 3% в год</w:t>
            </w:r>
          </w:p>
        </w:tc>
        <w:tc>
          <w:tcPr>
            <w:tcW w:w="2127" w:type="dxa"/>
            <w:vAlign w:val="center"/>
          </w:tcPr>
          <w:p w14:paraId="24E662CE" w14:textId="77777777" w:rsidR="003C7E25" w:rsidRPr="009E725B" w:rsidRDefault="00431483" w:rsidP="00D739FE">
            <w:pPr>
              <w:pStyle w:val="af7"/>
              <w:rPr>
                <w:sz w:val="22"/>
                <w:szCs w:val="22"/>
              </w:rPr>
            </w:pPr>
            <w:r w:rsidRPr="009E725B">
              <w:rPr>
                <w:sz w:val="22"/>
                <w:szCs w:val="22"/>
              </w:rPr>
              <w:t>о</w:t>
            </w:r>
            <w:r w:rsidR="003C7E25" w:rsidRPr="009E725B">
              <w:rPr>
                <w:sz w:val="22"/>
                <w:szCs w:val="22"/>
              </w:rPr>
              <w:t>т 2,5% до 3,5% в год</w:t>
            </w:r>
          </w:p>
        </w:tc>
        <w:tc>
          <w:tcPr>
            <w:tcW w:w="2409" w:type="dxa"/>
            <w:vAlign w:val="center"/>
          </w:tcPr>
          <w:p w14:paraId="35694663" w14:textId="77777777" w:rsidR="003C7E25" w:rsidRPr="009E725B" w:rsidRDefault="00431483" w:rsidP="00D739FE">
            <w:pPr>
              <w:pStyle w:val="af7"/>
              <w:ind w:left="72" w:hanging="72"/>
              <w:rPr>
                <w:sz w:val="22"/>
                <w:szCs w:val="22"/>
              </w:rPr>
            </w:pPr>
            <w:r w:rsidRPr="009E725B">
              <w:rPr>
                <w:sz w:val="22"/>
                <w:szCs w:val="22"/>
              </w:rPr>
              <w:t>о</w:t>
            </w:r>
            <w:r w:rsidR="003C7E25" w:rsidRPr="009E725B">
              <w:rPr>
                <w:sz w:val="22"/>
                <w:szCs w:val="22"/>
              </w:rPr>
              <w:t>т 2% до 4% в год</w:t>
            </w:r>
          </w:p>
        </w:tc>
        <w:tc>
          <w:tcPr>
            <w:tcW w:w="2411" w:type="dxa"/>
            <w:vAlign w:val="center"/>
          </w:tcPr>
          <w:p w14:paraId="22BE1DBB" w14:textId="77777777" w:rsidR="003C7E25" w:rsidRPr="009E725B" w:rsidRDefault="00431483" w:rsidP="00D739FE">
            <w:pPr>
              <w:pStyle w:val="af7"/>
              <w:rPr>
                <w:sz w:val="22"/>
                <w:szCs w:val="22"/>
              </w:rPr>
            </w:pPr>
            <w:r w:rsidRPr="009E725B">
              <w:rPr>
                <w:sz w:val="22"/>
                <w:szCs w:val="22"/>
              </w:rPr>
              <w:t>о</w:t>
            </w:r>
            <w:r w:rsidR="003C7E25" w:rsidRPr="009E725B">
              <w:rPr>
                <w:sz w:val="22"/>
                <w:szCs w:val="22"/>
              </w:rPr>
              <w:t>т 1,5% до 4,5% в год</w:t>
            </w:r>
          </w:p>
        </w:tc>
      </w:tr>
      <w:tr w:rsidR="00431483" w:rsidRPr="009E725B" w14:paraId="6CDE91CF" w14:textId="77777777" w:rsidTr="00C87D87">
        <w:trPr>
          <w:trHeight w:val="372"/>
        </w:trPr>
        <w:tc>
          <w:tcPr>
            <w:tcW w:w="704" w:type="dxa"/>
            <w:vAlign w:val="center"/>
          </w:tcPr>
          <w:p w14:paraId="4D869FBA" w14:textId="77777777" w:rsidR="00431483" w:rsidRPr="009E725B" w:rsidRDefault="00C87D87"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3</w:t>
            </w:r>
          </w:p>
        </w:tc>
        <w:tc>
          <w:tcPr>
            <w:tcW w:w="5103" w:type="dxa"/>
            <w:vAlign w:val="center"/>
          </w:tcPr>
          <w:p w14:paraId="40AA706C" w14:textId="77777777" w:rsidR="00431483" w:rsidRPr="009E725B" w:rsidRDefault="00431483" w:rsidP="00D739FE">
            <w:pPr>
              <w:pStyle w:val="af7"/>
              <w:rPr>
                <w:sz w:val="22"/>
                <w:szCs w:val="22"/>
              </w:rPr>
            </w:pPr>
            <w:r w:rsidRPr="009E725B">
              <w:rPr>
                <w:sz w:val="22"/>
                <w:szCs w:val="22"/>
              </w:rPr>
              <w:t>Минимальный размер накоплений для получения жилищного займа</w:t>
            </w:r>
          </w:p>
        </w:tc>
        <w:tc>
          <w:tcPr>
            <w:tcW w:w="9073" w:type="dxa"/>
            <w:gridSpan w:val="4"/>
            <w:vAlign w:val="center"/>
          </w:tcPr>
          <w:p w14:paraId="65A7AE82" w14:textId="77777777" w:rsidR="00431483" w:rsidRPr="009E725B" w:rsidRDefault="00431483" w:rsidP="00D739FE">
            <w:pPr>
              <w:pStyle w:val="af7"/>
              <w:rPr>
                <w:sz w:val="22"/>
                <w:szCs w:val="22"/>
              </w:rPr>
            </w:pPr>
            <w:r w:rsidRPr="009E725B">
              <w:rPr>
                <w:sz w:val="22"/>
                <w:szCs w:val="22"/>
              </w:rPr>
              <w:t>50% от договорной суммы</w:t>
            </w:r>
          </w:p>
        </w:tc>
      </w:tr>
      <w:tr w:rsidR="004F540A" w:rsidRPr="009E725B" w14:paraId="20B7404A" w14:textId="77777777" w:rsidTr="00C87D87">
        <w:trPr>
          <w:trHeight w:val="372"/>
        </w:trPr>
        <w:tc>
          <w:tcPr>
            <w:tcW w:w="704" w:type="dxa"/>
            <w:vAlign w:val="center"/>
          </w:tcPr>
          <w:p w14:paraId="318C9136" w14:textId="77777777" w:rsidR="004F540A" w:rsidRPr="009E725B" w:rsidRDefault="00C87D87"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4</w:t>
            </w:r>
          </w:p>
        </w:tc>
        <w:tc>
          <w:tcPr>
            <w:tcW w:w="5103" w:type="dxa"/>
            <w:vAlign w:val="center"/>
          </w:tcPr>
          <w:p w14:paraId="78AB8461" w14:textId="77777777" w:rsidR="004F540A" w:rsidRPr="009E725B" w:rsidRDefault="004F540A" w:rsidP="00D739FE">
            <w:pPr>
              <w:pStyle w:val="af7"/>
              <w:rPr>
                <w:sz w:val="22"/>
                <w:szCs w:val="22"/>
              </w:rPr>
            </w:pPr>
            <w:r w:rsidRPr="009E725B">
              <w:rPr>
                <w:sz w:val="22"/>
                <w:szCs w:val="22"/>
              </w:rPr>
              <w:t>Размер маржи (разница между ставкой вознаграждения по займам и ставкой вознаграждения по вкладам)</w:t>
            </w:r>
          </w:p>
        </w:tc>
        <w:tc>
          <w:tcPr>
            <w:tcW w:w="2126" w:type="dxa"/>
            <w:vAlign w:val="center"/>
          </w:tcPr>
          <w:p w14:paraId="67026D2E" w14:textId="77777777" w:rsidR="004F540A" w:rsidRPr="009E725B" w:rsidRDefault="004F540A" w:rsidP="00D739FE">
            <w:pPr>
              <w:pStyle w:val="af7"/>
              <w:rPr>
                <w:sz w:val="22"/>
                <w:szCs w:val="22"/>
              </w:rPr>
            </w:pPr>
            <w:r w:rsidRPr="009E725B">
              <w:rPr>
                <w:sz w:val="22"/>
                <w:szCs w:val="22"/>
              </w:rPr>
              <w:t>3%</w:t>
            </w:r>
          </w:p>
        </w:tc>
        <w:tc>
          <w:tcPr>
            <w:tcW w:w="2127" w:type="dxa"/>
            <w:vAlign w:val="center"/>
          </w:tcPr>
          <w:p w14:paraId="632365EF" w14:textId="77777777" w:rsidR="004F540A" w:rsidRPr="009E725B" w:rsidRDefault="004F540A" w:rsidP="00D739FE">
            <w:pPr>
              <w:pStyle w:val="af7"/>
              <w:rPr>
                <w:sz w:val="22"/>
                <w:szCs w:val="22"/>
              </w:rPr>
            </w:pPr>
            <w:r w:rsidRPr="009E725B">
              <w:rPr>
                <w:sz w:val="22"/>
                <w:szCs w:val="22"/>
              </w:rPr>
              <w:t>2,8%</w:t>
            </w:r>
          </w:p>
        </w:tc>
        <w:tc>
          <w:tcPr>
            <w:tcW w:w="2409" w:type="dxa"/>
            <w:vAlign w:val="center"/>
          </w:tcPr>
          <w:p w14:paraId="600A7510" w14:textId="77777777" w:rsidR="004F540A" w:rsidRPr="009E725B" w:rsidRDefault="004F540A" w:rsidP="00D739FE">
            <w:pPr>
              <w:pStyle w:val="af7"/>
              <w:ind w:left="72" w:hanging="72"/>
              <w:rPr>
                <w:sz w:val="22"/>
                <w:szCs w:val="22"/>
              </w:rPr>
            </w:pPr>
            <w:r w:rsidRPr="009E725B">
              <w:rPr>
                <w:sz w:val="22"/>
                <w:szCs w:val="22"/>
              </w:rPr>
              <w:t>2,5%</w:t>
            </w:r>
          </w:p>
        </w:tc>
        <w:tc>
          <w:tcPr>
            <w:tcW w:w="2411" w:type="dxa"/>
            <w:vAlign w:val="center"/>
          </w:tcPr>
          <w:p w14:paraId="0C39CE97" w14:textId="77777777" w:rsidR="004F540A" w:rsidRPr="009E725B" w:rsidRDefault="004F540A" w:rsidP="00D739FE">
            <w:pPr>
              <w:pStyle w:val="af7"/>
              <w:rPr>
                <w:sz w:val="22"/>
                <w:szCs w:val="22"/>
              </w:rPr>
            </w:pPr>
            <w:r w:rsidRPr="009E725B">
              <w:rPr>
                <w:sz w:val="22"/>
                <w:szCs w:val="22"/>
              </w:rPr>
              <w:t>2%</w:t>
            </w:r>
          </w:p>
        </w:tc>
      </w:tr>
      <w:tr w:rsidR="004F540A" w:rsidRPr="009E725B" w14:paraId="3F77CBD9" w14:textId="77777777" w:rsidTr="00C87D87">
        <w:trPr>
          <w:trHeight w:val="372"/>
        </w:trPr>
        <w:tc>
          <w:tcPr>
            <w:tcW w:w="704" w:type="dxa"/>
            <w:vAlign w:val="center"/>
          </w:tcPr>
          <w:p w14:paraId="312A0AA9" w14:textId="77777777" w:rsidR="004F540A" w:rsidRPr="009E725B" w:rsidRDefault="00C87D87"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5</w:t>
            </w:r>
          </w:p>
        </w:tc>
        <w:tc>
          <w:tcPr>
            <w:tcW w:w="5103" w:type="dxa"/>
            <w:vAlign w:val="center"/>
          </w:tcPr>
          <w:p w14:paraId="34E7BC94" w14:textId="77777777" w:rsidR="004F540A" w:rsidRPr="009E725B" w:rsidRDefault="004F540A" w:rsidP="00D739FE">
            <w:pPr>
              <w:pStyle w:val="af7"/>
              <w:rPr>
                <w:sz w:val="22"/>
                <w:szCs w:val="22"/>
              </w:rPr>
            </w:pPr>
            <w:r w:rsidRPr="009E725B">
              <w:rPr>
                <w:sz w:val="22"/>
                <w:szCs w:val="22"/>
              </w:rPr>
              <w:t>Ставка вознаграждения по жилищным займам</w:t>
            </w:r>
          </w:p>
        </w:tc>
        <w:tc>
          <w:tcPr>
            <w:tcW w:w="2126" w:type="dxa"/>
            <w:vAlign w:val="center"/>
          </w:tcPr>
          <w:p w14:paraId="393A42AC" w14:textId="77777777" w:rsidR="004F540A" w:rsidRPr="009E725B" w:rsidRDefault="00431483" w:rsidP="00D739FE">
            <w:pPr>
              <w:pStyle w:val="af7"/>
              <w:rPr>
                <w:sz w:val="22"/>
                <w:szCs w:val="22"/>
              </w:rPr>
            </w:pPr>
            <w:r w:rsidRPr="009E725B">
              <w:rPr>
                <w:sz w:val="22"/>
                <w:szCs w:val="22"/>
              </w:rPr>
              <w:t>о</w:t>
            </w:r>
            <w:r w:rsidR="004F540A" w:rsidRPr="009E725B">
              <w:rPr>
                <w:sz w:val="22"/>
                <w:szCs w:val="22"/>
              </w:rPr>
              <w:t>т 5,5% до 6% в год</w:t>
            </w:r>
          </w:p>
        </w:tc>
        <w:tc>
          <w:tcPr>
            <w:tcW w:w="2127" w:type="dxa"/>
            <w:vAlign w:val="center"/>
          </w:tcPr>
          <w:p w14:paraId="0B1C9036" w14:textId="77777777" w:rsidR="004F540A" w:rsidRPr="009E725B" w:rsidRDefault="00431483" w:rsidP="00D739FE">
            <w:pPr>
              <w:pStyle w:val="af7"/>
              <w:rPr>
                <w:sz w:val="22"/>
                <w:szCs w:val="22"/>
              </w:rPr>
            </w:pPr>
            <w:r w:rsidRPr="009E725B">
              <w:rPr>
                <w:sz w:val="22"/>
                <w:szCs w:val="22"/>
              </w:rPr>
              <w:t>о</w:t>
            </w:r>
            <w:r w:rsidR="004F540A" w:rsidRPr="009E725B">
              <w:rPr>
                <w:sz w:val="22"/>
                <w:szCs w:val="22"/>
              </w:rPr>
              <w:t>т 5,3% до 6,3% в год</w:t>
            </w:r>
          </w:p>
        </w:tc>
        <w:tc>
          <w:tcPr>
            <w:tcW w:w="2409" w:type="dxa"/>
            <w:vAlign w:val="center"/>
          </w:tcPr>
          <w:p w14:paraId="61D52548" w14:textId="77777777" w:rsidR="004F540A" w:rsidRPr="009E725B" w:rsidRDefault="00431483" w:rsidP="00D739FE">
            <w:pPr>
              <w:pStyle w:val="af7"/>
              <w:ind w:left="72" w:hanging="72"/>
              <w:rPr>
                <w:sz w:val="22"/>
                <w:szCs w:val="22"/>
              </w:rPr>
            </w:pPr>
            <w:r w:rsidRPr="009E725B">
              <w:rPr>
                <w:sz w:val="22"/>
                <w:szCs w:val="22"/>
              </w:rPr>
              <w:t>о</w:t>
            </w:r>
            <w:r w:rsidR="004F540A" w:rsidRPr="009E725B">
              <w:rPr>
                <w:sz w:val="22"/>
                <w:szCs w:val="22"/>
              </w:rPr>
              <w:t>т 4,5% до 6,5% в год</w:t>
            </w:r>
          </w:p>
        </w:tc>
        <w:tc>
          <w:tcPr>
            <w:tcW w:w="2411" w:type="dxa"/>
            <w:vAlign w:val="center"/>
          </w:tcPr>
          <w:p w14:paraId="490427CD" w14:textId="77777777" w:rsidR="004F540A" w:rsidRPr="009E725B" w:rsidRDefault="00431483" w:rsidP="00D739FE">
            <w:pPr>
              <w:pStyle w:val="af7"/>
              <w:rPr>
                <w:sz w:val="22"/>
                <w:szCs w:val="22"/>
              </w:rPr>
            </w:pPr>
            <w:r w:rsidRPr="009E725B">
              <w:rPr>
                <w:sz w:val="22"/>
                <w:szCs w:val="22"/>
              </w:rPr>
              <w:t>о</w:t>
            </w:r>
            <w:r w:rsidR="004F540A" w:rsidRPr="009E725B">
              <w:rPr>
                <w:sz w:val="22"/>
                <w:szCs w:val="22"/>
              </w:rPr>
              <w:t>т 3,5% до 6,5% в год</w:t>
            </w:r>
          </w:p>
        </w:tc>
      </w:tr>
      <w:tr w:rsidR="004F540A" w:rsidRPr="009E725B" w14:paraId="7A31DD43" w14:textId="77777777" w:rsidTr="00C87D87">
        <w:trPr>
          <w:trHeight w:val="372"/>
        </w:trPr>
        <w:tc>
          <w:tcPr>
            <w:tcW w:w="704" w:type="dxa"/>
            <w:vAlign w:val="center"/>
          </w:tcPr>
          <w:p w14:paraId="71D41EA4" w14:textId="77777777" w:rsidR="004F540A" w:rsidRPr="009E725B" w:rsidRDefault="00C87D87" w:rsidP="00D739FE">
            <w:pPr>
              <w:spacing w:before="100" w:beforeAutospacing="1" w:after="100" w:afterAutospacing="1"/>
              <w:jc w:val="center"/>
              <w:rPr>
                <w:rFonts w:ascii="Times New Roman" w:hAnsi="Times New Roman" w:cs="Times New Roman"/>
                <w:lang w:eastAsia="ru-RU"/>
              </w:rPr>
            </w:pPr>
            <w:r w:rsidRPr="009E725B">
              <w:rPr>
                <w:rFonts w:ascii="Times New Roman" w:hAnsi="Times New Roman" w:cs="Times New Roman"/>
                <w:lang w:eastAsia="ru-RU"/>
              </w:rPr>
              <w:t>6</w:t>
            </w:r>
          </w:p>
        </w:tc>
        <w:tc>
          <w:tcPr>
            <w:tcW w:w="5103" w:type="dxa"/>
            <w:vAlign w:val="center"/>
          </w:tcPr>
          <w:p w14:paraId="71A87F79" w14:textId="77777777" w:rsidR="004F540A" w:rsidRPr="009E725B" w:rsidRDefault="003C7E25" w:rsidP="00D739FE">
            <w:pPr>
              <w:pStyle w:val="af7"/>
              <w:rPr>
                <w:sz w:val="22"/>
                <w:szCs w:val="22"/>
              </w:rPr>
            </w:pPr>
            <w:r w:rsidRPr="009E725B">
              <w:rPr>
                <w:sz w:val="22"/>
                <w:szCs w:val="22"/>
              </w:rPr>
              <w:t>Срок предоставления жилищного займа</w:t>
            </w:r>
          </w:p>
        </w:tc>
        <w:tc>
          <w:tcPr>
            <w:tcW w:w="4253" w:type="dxa"/>
            <w:gridSpan w:val="2"/>
            <w:vAlign w:val="center"/>
          </w:tcPr>
          <w:p w14:paraId="682F3592" w14:textId="77777777" w:rsidR="004F540A" w:rsidRPr="009E725B" w:rsidRDefault="00431483" w:rsidP="00D739FE">
            <w:pPr>
              <w:pStyle w:val="af7"/>
              <w:rPr>
                <w:sz w:val="22"/>
                <w:szCs w:val="22"/>
              </w:rPr>
            </w:pPr>
            <w:r w:rsidRPr="009E725B">
              <w:rPr>
                <w:sz w:val="22"/>
                <w:szCs w:val="22"/>
              </w:rPr>
              <w:t>д</w:t>
            </w:r>
            <w:r w:rsidR="004F540A" w:rsidRPr="009E725B">
              <w:rPr>
                <w:sz w:val="22"/>
                <w:szCs w:val="22"/>
              </w:rPr>
              <w:t>о 10 лет</w:t>
            </w:r>
          </w:p>
        </w:tc>
        <w:tc>
          <w:tcPr>
            <w:tcW w:w="2409" w:type="dxa"/>
            <w:vAlign w:val="center"/>
          </w:tcPr>
          <w:p w14:paraId="7627228A" w14:textId="77777777" w:rsidR="004F540A" w:rsidRPr="009E725B" w:rsidRDefault="00431483" w:rsidP="00D739FE">
            <w:pPr>
              <w:pStyle w:val="af7"/>
              <w:ind w:left="72" w:hanging="72"/>
              <w:rPr>
                <w:sz w:val="22"/>
                <w:szCs w:val="22"/>
              </w:rPr>
            </w:pPr>
            <w:r w:rsidRPr="009E725B">
              <w:rPr>
                <w:sz w:val="22"/>
                <w:szCs w:val="22"/>
              </w:rPr>
              <w:t>д</w:t>
            </w:r>
            <w:r w:rsidR="004F540A" w:rsidRPr="009E725B">
              <w:rPr>
                <w:sz w:val="22"/>
                <w:szCs w:val="22"/>
              </w:rPr>
              <w:t>о 15 лет</w:t>
            </w:r>
          </w:p>
        </w:tc>
        <w:tc>
          <w:tcPr>
            <w:tcW w:w="2411" w:type="dxa"/>
            <w:vAlign w:val="center"/>
          </w:tcPr>
          <w:p w14:paraId="5664F5AD" w14:textId="77777777" w:rsidR="004F540A" w:rsidRPr="009E725B" w:rsidRDefault="00431483" w:rsidP="00D739FE">
            <w:pPr>
              <w:pStyle w:val="af7"/>
              <w:rPr>
                <w:sz w:val="22"/>
                <w:szCs w:val="22"/>
              </w:rPr>
            </w:pPr>
            <w:r w:rsidRPr="009E725B">
              <w:rPr>
                <w:sz w:val="22"/>
                <w:szCs w:val="22"/>
              </w:rPr>
              <w:t>д</w:t>
            </w:r>
            <w:r w:rsidR="004F540A" w:rsidRPr="009E725B">
              <w:rPr>
                <w:sz w:val="22"/>
                <w:szCs w:val="22"/>
              </w:rPr>
              <w:t>о 15 лет</w:t>
            </w:r>
          </w:p>
        </w:tc>
      </w:tr>
      <w:tr w:rsidR="004F540A" w:rsidRPr="009E725B" w14:paraId="136ADBF4" w14:textId="77777777" w:rsidTr="00431483">
        <w:trPr>
          <w:trHeight w:val="372"/>
        </w:trPr>
        <w:tc>
          <w:tcPr>
            <w:tcW w:w="704" w:type="dxa"/>
            <w:vAlign w:val="center"/>
          </w:tcPr>
          <w:p w14:paraId="6602575D" w14:textId="77777777" w:rsidR="004F540A" w:rsidRPr="009E725B" w:rsidRDefault="00C87D87" w:rsidP="00D739FE">
            <w:pPr>
              <w:pStyle w:val="af7"/>
              <w:jc w:val="center"/>
              <w:rPr>
                <w:sz w:val="22"/>
                <w:szCs w:val="22"/>
              </w:rPr>
            </w:pPr>
            <w:r w:rsidRPr="009E725B">
              <w:rPr>
                <w:sz w:val="22"/>
                <w:szCs w:val="22"/>
              </w:rPr>
              <w:t>7</w:t>
            </w:r>
          </w:p>
        </w:tc>
        <w:tc>
          <w:tcPr>
            <w:tcW w:w="5103" w:type="dxa"/>
            <w:vAlign w:val="center"/>
          </w:tcPr>
          <w:p w14:paraId="02DE66BA" w14:textId="77777777" w:rsidR="004F540A" w:rsidRPr="009E725B" w:rsidRDefault="004F540A" w:rsidP="00D739FE">
            <w:pPr>
              <w:pStyle w:val="af7"/>
              <w:rPr>
                <w:sz w:val="22"/>
                <w:szCs w:val="22"/>
              </w:rPr>
            </w:pPr>
            <w:r w:rsidRPr="009E725B">
              <w:rPr>
                <w:sz w:val="22"/>
                <w:szCs w:val="22"/>
              </w:rPr>
              <w:t>Минимальное значение оценочного показателя</w:t>
            </w:r>
          </w:p>
        </w:tc>
        <w:tc>
          <w:tcPr>
            <w:tcW w:w="4253" w:type="dxa"/>
            <w:gridSpan w:val="2"/>
            <w:vAlign w:val="center"/>
          </w:tcPr>
          <w:p w14:paraId="29179C2D" w14:textId="77777777" w:rsidR="004F540A" w:rsidRPr="009E725B" w:rsidRDefault="004F540A" w:rsidP="00D739FE">
            <w:pPr>
              <w:pStyle w:val="af7"/>
              <w:jc w:val="center"/>
              <w:rPr>
                <w:sz w:val="22"/>
                <w:szCs w:val="22"/>
              </w:rPr>
            </w:pPr>
            <w:r w:rsidRPr="009E725B">
              <w:rPr>
                <w:sz w:val="22"/>
                <w:szCs w:val="22"/>
              </w:rPr>
              <w:t>17</w:t>
            </w:r>
          </w:p>
        </w:tc>
        <w:tc>
          <w:tcPr>
            <w:tcW w:w="2409" w:type="dxa"/>
            <w:vAlign w:val="center"/>
          </w:tcPr>
          <w:p w14:paraId="09CF4372" w14:textId="77777777" w:rsidR="004F540A" w:rsidRPr="009E725B" w:rsidRDefault="004F540A" w:rsidP="00D739FE">
            <w:pPr>
              <w:pStyle w:val="af7"/>
              <w:ind w:left="72" w:hanging="72"/>
              <w:jc w:val="center"/>
              <w:rPr>
                <w:sz w:val="22"/>
                <w:szCs w:val="22"/>
              </w:rPr>
            </w:pPr>
            <w:r w:rsidRPr="009E725B">
              <w:rPr>
                <w:sz w:val="22"/>
                <w:szCs w:val="22"/>
              </w:rPr>
              <w:t>23</w:t>
            </w:r>
          </w:p>
        </w:tc>
        <w:tc>
          <w:tcPr>
            <w:tcW w:w="2411" w:type="dxa"/>
            <w:vAlign w:val="center"/>
          </w:tcPr>
          <w:p w14:paraId="6F5B0F67" w14:textId="77777777" w:rsidR="004F540A" w:rsidRPr="009E725B" w:rsidRDefault="004F540A" w:rsidP="00D739FE">
            <w:pPr>
              <w:pStyle w:val="af7"/>
              <w:jc w:val="center"/>
              <w:rPr>
                <w:sz w:val="22"/>
                <w:szCs w:val="22"/>
              </w:rPr>
            </w:pPr>
            <w:r w:rsidRPr="009E725B">
              <w:rPr>
                <w:sz w:val="22"/>
                <w:szCs w:val="22"/>
              </w:rPr>
              <w:t>37</w:t>
            </w:r>
          </w:p>
        </w:tc>
      </w:tr>
    </w:tbl>
    <w:p w14:paraId="0584EB19" w14:textId="77777777" w:rsidR="005A455A" w:rsidRPr="009E725B" w:rsidRDefault="005A455A" w:rsidP="00D739FE">
      <w:pPr>
        <w:spacing w:after="120" w:line="240" w:lineRule="auto"/>
        <w:ind w:firstLine="709"/>
        <w:rPr>
          <w:rFonts w:ascii="Times New Roman" w:hAnsi="Times New Roman" w:cs="Times New Roman"/>
          <w:b/>
          <w:bCs/>
        </w:rPr>
      </w:pPr>
      <w:r w:rsidRPr="009E725B">
        <w:rPr>
          <w:rFonts w:ascii="Times New Roman" w:hAnsi="Times New Roman" w:cs="Times New Roman"/>
          <w:b/>
          <w:bCs/>
        </w:rPr>
        <w:t xml:space="preserve"> </w:t>
      </w:r>
    </w:p>
    <w:p w14:paraId="573BCE2F" w14:textId="77777777" w:rsidR="005A455A" w:rsidRPr="009E725B" w:rsidRDefault="005A455A" w:rsidP="00D739FE">
      <w:pPr>
        <w:spacing w:after="120" w:line="240" w:lineRule="auto"/>
        <w:jc w:val="center"/>
        <w:rPr>
          <w:rFonts w:ascii="Times New Roman" w:hAnsi="Times New Roman" w:cs="Times New Roman"/>
        </w:rPr>
      </w:pPr>
    </w:p>
    <w:p w14:paraId="2C61D271" w14:textId="77777777" w:rsidR="006F3696" w:rsidRPr="009E725B" w:rsidRDefault="006F3696" w:rsidP="00D739FE">
      <w:pPr>
        <w:pageBreakBefore/>
        <w:spacing w:after="120" w:line="240" w:lineRule="auto"/>
        <w:jc w:val="right"/>
        <w:rPr>
          <w:rFonts w:ascii="Times New Roman" w:hAnsi="Times New Roman" w:cs="Times New Roman"/>
        </w:rPr>
      </w:pPr>
      <w:r w:rsidRPr="009E725B">
        <w:rPr>
          <w:rFonts w:ascii="Times New Roman" w:hAnsi="Times New Roman" w:cs="Times New Roman"/>
        </w:rPr>
        <w:lastRenderedPageBreak/>
        <w:t>Приложение №2</w:t>
      </w:r>
    </w:p>
    <w:p w14:paraId="3FD30C12" w14:textId="77777777" w:rsidR="006F3696" w:rsidRPr="009E725B" w:rsidRDefault="006F3696" w:rsidP="00D739FE">
      <w:pPr>
        <w:pStyle w:val="a5"/>
        <w:spacing w:after="120" w:line="240" w:lineRule="auto"/>
        <w:ind w:left="567"/>
        <w:contextualSpacing w:val="0"/>
        <w:jc w:val="center"/>
        <w:rPr>
          <w:rFonts w:ascii="Times New Roman" w:hAnsi="Times New Roman" w:cs="Times New Roman"/>
          <w:b/>
          <w:iCs/>
        </w:rPr>
      </w:pPr>
      <w:r w:rsidRPr="009E725B">
        <w:rPr>
          <w:rFonts w:ascii="Times New Roman" w:hAnsi="Times New Roman" w:cs="Times New Roman"/>
          <w:b/>
          <w:iCs/>
        </w:rPr>
        <w:t>Условия снижение ставки вознаграждения по ранее выданным предварительным жилищным</w:t>
      </w:r>
      <w:r w:rsidR="004925AE" w:rsidRPr="009E725B">
        <w:rPr>
          <w:rFonts w:ascii="Times New Roman" w:hAnsi="Times New Roman" w:cs="Times New Roman"/>
          <w:b/>
          <w:iCs/>
        </w:rPr>
        <w:t xml:space="preserve"> займам</w:t>
      </w:r>
    </w:p>
    <w:p w14:paraId="1E82F245" w14:textId="77777777" w:rsidR="004925AE" w:rsidRPr="009E725B" w:rsidRDefault="004925AE" w:rsidP="00D739FE">
      <w:pPr>
        <w:pStyle w:val="a5"/>
        <w:spacing w:after="120" w:line="240" w:lineRule="auto"/>
        <w:ind w:left="567"/>
        <w:contextualSpacing w:val="0"/>
        <w:jc w:val="center"/>
        <w:rPr>
          <w:rFonts w:ascii="Times New Roman" w:hAnsi="Times New Roman" w:cs="Times New Roman"/>
          <w:b/>
          <w:iCs/>
        </w:rPr>
      </w:pPr>
    </w:p>
    <w:tbl>
      <w:tblPr>
        <w:tblStyle w:val="af3"/>
        <w:tblW w:w="0" w:type="auto"/>
        <w:tblInd w:w="-5" w:type="dxa"/>
        <w:tblLook w:val="04A0" w:firstRow="1" w:lastRow="0" w:firstColumn="1" w:lastColumn="0" w:noHBand="0" w:noVBand="1"/>
      </w:tblPr>
      <w:tblGrid>
        <w:gridCol w:w="709"/>
        <w:gridCol w:w="13750"/>
      </w:tblGrid>
      <w:tr w:rsidR="004925AE" w:rsidRPr="009E725B" w14:paraId="7B93E842" w14:textId="77777777" w:rsidTr="004925AE">
        <w:tc>
          <w:tcPr>
            <w:tcW w:w="709" w:type="dxa"/>
            <w:vAlign w:val="center"/>
          </w:tcPr>
          <w:p w14:paraId="209511D7" w14:textId="77777777" w:rsidR="004925AE" w:rsidRPr="009E725B" w:rsidRDefault="004925AE" w:rsidP="00D739FE">
            <w:pPr>
              <w:pStyle w:val="a5"/>
              <w:spacing w:after="120"/>
              <w:ind w:left="0"/>
              <w:contextualSpacing w:val="0"/>
              <w:jc w:val="center"/>
              <w:rPr>
                <w:rFonts w:ascii="Times New Roman" w:hAnsi="Times New Roman" w:cs="Times New Roman"/>
                <w:b/>
                <w:iCs/>
              </w:rPr>
            </w:pPr>
            <w:r w:rsidRPr="009E725B">
              <w:rPr>
                <w:rFonts w:ascii="Times New Roman" w:hAnsi="Times New Roman" w:cs="Times New Roman"/>
                <w:b/>
                <w:iCs/>
              </w:rPr>
              <w:t>№</w:t>
            </w:r>
          </w:p>
        </w:tc>
        <w:tc>
          <w:tcPr>
            <w:tcW w:w="13750" w:type="dxa"/>
            <w:vAlign w:val="center"/>
          </w:tcPr>
          <w:p w14:paraId="11DA379B" w14:textId="77777777" w:rsidR="004925AE" w:rsidRPr="009E725B" w:rsidRDefault="004925AE" w:rsidP="00D739FE">
            <w:pPr>
              <w:pStyle w:val="a5"/>
              <w:spacing w:after="120"/>
              <w:ind w:left="0"/>
              <w:contextualSpacing w:val="0"/>
              <w:jc w:val="center"/>
              <w:rPr>
                <w:rFonts w:ascii="Times New Roman" w:hAnsi="Times New Roman" w:cs="Times New Roman"/>
                <w:b/>
                <w:iCs/>
              </w:rPr>
            </w:pPr>
            <w:r w:rsidRPr="009E725B">
              <w:rPr>
                <w:rFonts w:ascii="Times New Roman" w:hAnsi="Times New Roman" w:cs="Times New Roman"/>
                <w:b/>
                <w:iCs/>
              </w:rPr>
              <w:t>Допускается</w:t>
            </w:r>
          </w:p>
        </w:tc>
      </w:tr>
      <w:tr w:rsidR="004925AE" w:rsidRPr="009E725B" w14:paraId="00857E0E" w14:textId="77777777" w:rsidTr="004925AE">
        <w:tc>
          <w:tcPr>
            <w:tcW w:w="709" w:type="dxa"/>
          </w:tcPr>
          <w:p w14:paraId="74421998" w14:textId="77777777" w:rsidR="004925AE" w:rsidRPr="009E725B" w:rsidRDefault="004925AE"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1</w:t>
            </w:r>
          </w:p>
        </w:tc>
        <w:tc>
          <w:tcPr>
            <w:tcW w:w="13750" w:type="dxa"/>
          </w:tcPr>
          <w:p w14:paraId="26DCD288" w14:textId="77777777" w:rsidR="004925AE" w:rsidRPr="009E725B" w:rsidRDefault="004925AE" w:rsidP="00D739FE">
            <w:pPr>
              <w:pStyle w:val="af9"/>
              <w:ind w:left="34"/>
              <w:jc w:val="left"/>
              <w:rPr>
                <w:sz w:val="22"/>
                <w:szCs w:val="22"/>
                <w:lang w:val="kk-KZ"/>
              </w:rPr>
            </w:pPr>
            <w:r w:rsidRPr="009E725B">
              <w:rPr>
                <w:sz w:val="22"/>
                <w:szCs w:val="22"/>
                <w:lang w:val="kk-KZ"/>
              </w:rPr>
              <w:t>По договорам банковского займа, заключенным в перио</w:t>
            </w:r>
            <w:r w:rsidR="00774CAC" w:rsidRPr="009E725B">
              <w:rPr>
                <w:sz w:val="22"/>
                <w:szCs w:val="22"/>
                <w:lang w:val="kk-KZ"/>
              </w:rPr>
              <w:t>д с 01.02.2009 г. по 31.03.2011</w:t>
            </w:r>
            <w:r w:rsidRPr="009E725B">
              <w:rPr>
                <w:sz w:val="22"/>
                <w:szCs w:val="22"/>
                <w:lang w:val="kk-KZ"/>
              </w:rPr>
              <w:t xml:space="preserve">г., возможно однократное изменение ставки вознаграждения с 14% годовых на 12% годовых, при накоплении сбережений от 25% до 50% от договорной суммы. </w:t>
            </w:r>
          </w:p>
        </w:tc>
      </w:tr>
      <w:tr w:rsidR="004925AE" w:rsidRPr="009E725B" w14:paraId="333105DE" w14:textId="77777777" w:rsidTr="004925AE">
        <w:tc>
          <w:tcPr>
            <w:tcW w:w="709" w:type="dxa"/>
          </w:tcPr>
          <w:p w14:paraId="1C419FFA" w14:textId="77777777" w:rsidR="004925AE" w:rsidRPr="009E725B" w:rsidRDefault="004925AE"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2</w:t>
            </w:r>
          </w:p>
        </w:tc>
        <w:tc>
          <w:tcPr>
            <w:tcW w:w="13750" w:type="dxa"/>
          </w:tcPr>
          <w:p w14:paraId="1CA2F8D7" w14:textId="77777777" w:rsidR="004925AE" w:rsidRPr="009E725B" w:rsidRDefault="004925AE" w:rsidP="00D739FE">
            <w:pPr>
              <w:pStyle w:val="af9"/>
              <w:ind w:left="34"/>
              <w:jc w:val="left"/>
              <w:rPr>
                <w:sz w:val="22"/>
                <w:szCs w:val="22"/>
                <w:lang w:val="kk-KZ"/>
              </w:rPr>
            </w:pPr>
            <w:r w:rsidRPr="009E725B">
              <w:rPr>
                <w:sz w:val="22"/>
                <w:szCs w:val="22"/>
                <w:lang w:val="kk-KZ"/>
              </w:rPr>
              <w:t>По договорам банковского займа, заключенным в перио</w:t>
            </w:r>
            <w:r w:rsidR="00774CAC" w:rsidRPr="009E725B">
              <w:rPr>
                <w:sz w:val="22"/>
                <w:szCs w:val="22"/>
                <w:lang w:val="kk-KZ"/>
              </w:rPr>
              <w:t>д с 01.07.2011 г. по 31.12.2012</w:t>
            </w:r>
            <w:r w:rsidRPr="009E725B">
              <w:rPr>
                <w:sz w:val="22"/>
                <w:szCs w:val="22"/>
                <w:lang w:val="kk-KZ"/>
              </w:rPr>
              <w:t xml:space="preserve">г., возможно однократное изменение ставки вознаграждения с 11% годовых на 10,5% годовых, при накоплении сбережений от 25% до 50% от договорной суммы. </w:t>
            </w:r>
          </w:p>
        </w:tc>
      </w:tr>
      <w:tr w:rsidR="004925AE" w:rsidRPr="009E725B" w14:paraId="355543BC" w14:textId="77777777" w:rsidTr="004925AE">
        <w:tc>
          <w:tcPr>
            <w:tcW w:w="709" w:type="dxa"/>
          </w:tcPr>
          <w:p w14:paraId="7ABAE8DA" w14:textId="77777777" w:rsidR="004925AE" w:rsidRPr="009E725B" w:rsidRDefault="004925AE"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3</w:t>
            </w:r>
          </w:p>
        </w:tc>
        <w:tc>
          <w:tcPr>
            <w:tcW w:w="13750" w:type="dxa"/>
          </w:tcPr>
          <w:p w14:paraId="6F83FB86" w14:textId="77777777" w:rsidR="004925AE" w:rsidRPr="009E725B" w:rsidRDefault="004925AE" w:rsidP="00D739FE">
            <w:pPr>
              <w:pStyle w:val="af9"/>
              <w:ind w:left="34"/>
              <w:jc w:val="left"/>
              <w:rPr>
                <w:sz w:val="22"/>
                <w:szCs w:val="22"/>
                <w:lang w:val="kk-KZ"/>
              </w:rPr>
            </w:pPr>
            <w:r w:rsidRPr="009E725B">
              <w:rPr>
                <w:sz w:val="22"/>
                <w:szCs w:val="22"/>
                <w:lang w:val="kk-KZ"/>
              </w:rPr>
              <w:t xml:space="preserve">По договорам банковского займа, заключенным в период с 01.01.2013 г. по 28.02.2016г., возможно однократное изменение ставки вознаграждения с 10% годовых на 9,5% годовых, при накоплении сбережений от 25% до 50% от договорной суммы. </w:t>
            </w:r>
          </w:p>
        </w:tc>
      </w:tr>
    </w:tbl>
    <w:p w14:paraId="2314471C" w14:textId="77777777" w:rsidR="006F3696" w:rsidRPr="009E725B" w:rsidRDefault="006F3696" w:rsidP="00D739FE">
      <w:pPr>
        <w:spacing w:after="120" w:line="240" w:lineRule="auto"/>
        <w:jc w:val="center"/>
        <w:rPr>
          <w:rFonts w:ascii="Times New Roman" w:hAnsi="Times New Roman" w:cs="Times New Roman"/>
        </w:rPr>
      </w:pPr>
    </w:p>
    <w:tbl>
      <w:tblPr>
        <w:tblStyle w:val="af3"/>
        <w:tblW w:w="0" w:type="auto"/>
        <w:tblInd w:w="-5" w:type="dxa"/>
        <w:tblLook w:val="04A0" w:firstRow="1" w:lastRow="0" w:firstColumn="1" w:lastColumn="0" w:noHBand="0" w:noVBand="1"/>
      </w:tblPr>
      <w:tblGrid>
        <w:gridCol w:w="709"/>
        <w:gridCol w:w="13750"/>
      </w:tblGrid>
      <w:tr w:rsidR="004925AE" w:rsidRPr="009E725B" w14:paraId="0C8B49AD" w14:textId="77777777" w:rsidTr="004925AE">
        <w:tc>
          <w:tcPr>
            <w:tcW w:w="709" w:type="dxa"/>
            <w:vAlign w:val="center"/>
          </w:tcPr>
          <w:p w14:paraId="5BF8BF68" w14:textId="77777777" w:rsidR="004925AE" w:rsidRPr="009E725B" w:rsidRDefault="004925AE" w:rsidP="00D739FE">
            <w:pPr>
              <w:pStyle w:val="a5"/>
              <w:spacing w:after="120"/>
              <w:ind w:left="0"/>
              <w:contextualSpacing w:val="0"/>
              <w:jc w:val="center"/>
              <w:rPr>
                <w:rFonts w:ascii="Times New Roman" w:hAnsi="Times New Roman" w:cs="Times New Roman"/>
                <w:b/>
                <w:iCs/>
              </w:rPr>
            </w:pPr>
            <w:r w:rsidRPr="009E725B">
              <w:rPr>
                <w:rFonts w:ascii="Times New Roman" w:hAnsi="Times New Roman" w:cs="Times New Roman"/>
                <w:b/>
                <w:iCs/>
              </w:rPr>
              <w:t>№</w:t>
            </w:r>
          </w:p>
        </w:tc>
        <w:tc>
          <w:tcPr>
            <w:tcW w:w="13750" w:type="dxa"/>
            <w:vAlign w:val="center"/>
          </w:tcPr>
          <w:p w14:paraId="70D3E87F" w14:textId="77777777" w:rsidR="004925AE" w:rsidRPr="009E725B" w:rsidRDefault="004925AE" w:rsidP="00D739FE">
            <w:pPr>
              <w:pStyle w:val="a5"/>
              <w:spacing w:after="120"/>
              <w:ind w:left="0"/>
              <w:contextualSpacing w:val="0"/>
              <w:jc w:val="center"/>
              <w:rPr>
                <w:rFonts w:ascii="Times New Roman" w:hAnsi="Times New Roman" w:cs="Times New Roman"/>
                <w:b/>
                <w:iCs/>
              </w:rPr>
            </w:pPr>
            <w:r w:rsidRPr="009E725B">
              <w:rPr>
                <w:rFonts w:ascii="Times New Roman" w:hAnsi="Times New Roman" w:cs="Times New Roman"/>
                <w:b/>
                <w:iCs/>
              </w:rPr>
              <w:t>Не допускается</w:t>
            </w:r>
          </w:p>
        </w:tc>
      </w:tr>
      <w:tr w:rsidR="004925AE" w:rsidRPr="009E725B" w14:paraId="6E63B708" w14:textId="77777777" w:rsidTr="004925AE">
        <w:tc>
          <w:tcPr>
            <w:tcW w:w="709" w:type="dxa"/>
          </w:tcPr>
          <w:p w14:paraId="569616F0" w14:textId="77777777" w:rsidR="004925AE" w:rsidRPr="009E725B" w:rsidRDefault="004925AE"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1</w:t>
            </w:r>
          </w:p>
        </w:tc>
        <w:tc>
          <w:tcPr>
            <w:tcW w:w="13750" w:type="dxa"/>
          </w:tcPr>
          <w:p w14:paraId="56FACBA7" w14:textId="77777777" w:rsidR="004925AE" w:rsidRPr="009E725B" w:rsidRDefault="004925AE" w:rsidP="00D739FE">
            <w:pPr>
              <w:pStyle w:val="af9"/>
              <w:ind w:left="34"/>
              <w:jc w:val="left"/>
              <w:rPr>
                <w:sz w:val="22"/>
                <w:szCs w:val="22"/>
                <w:lang w:val="kk-KZ"/>
              </w:rPr>
            </w:pPr>
            <w:r w:rsidRPr="009E725B">
              <w:rPr>
                <w:sz w:val="22"/>
                <w:szCs w:val="22"/>
                <w:lang w:val="kk-KZ"/>
              </w:rPr>
              <w:t>По договорам банковского займа</w:t>
            </w:r>
            <w:r w:rsidRPr="009E725B">
              <w:rPr>
                <w:sz w:val="22"/>
                <w:szCs w:val="22"/>
              </w:rPr>
              <w:t xml:space="preserve">, </w:t>
            </w:r>
            <w:r w:rsidR="00774CAC" w:rsidRPr="009E725B">
              <w:rPr>
                <w:sz w:val="22"/>
                <w:szCs w:val="22"/>
                <w:lang w:val="kk-KZ"/>
              </w:rPr>
              <w:t>заключенным до 31.01.2009</w:t>
            </w:r>
            <w:r w:rsidRPr="009E725B">
              <w:rPr>
                <w:sz w:val="22"/>
                <w:szCs w:val="22"/>
                <w:lang w:val="kk-KZ"/>
              </w:rPr>
              <w:t>г.</w:t>
            </w:r>
          </w:p>
        </w:tc>
      </w:tr>
      <w:tr w:rsidR="004925AE" w:rsidRPr="009E725B" w14:paraId="6E7D48CF" w14:textId="77777777" w:rsidTr="004925AE">
        <w:tc>
          <w:tcPr>
            <w:tcW w:w="709" w:type="dxa"/>
          </w:tcPr>
          <w:p w14:paraId="0271A74B" w14:textId="77777777" w:rsidR="004925AE" w:rsidRPr="009E725B" w:rsidRDefault="004925AE"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2</w:t>
            </w:r>
          </w:p>
        </w:tc>
        <w:tc>
          <w:tcPr>
            <w:tcW w:w="13750" w:type="dxa"/>
          </w:tcPr>
          <w:p w14:paraId="5D2BA59C" w14:textId="77777777" w:rsidR="004925AE" w:rsidRPr="009E725B" w:rsidRDefault="004925AE" w:rsidP="00D739FE">
            <w:pPr>
              <w:pStyle w:val="af9"/>
              <w:ind w:left="34"/>
              <w:jc w:val="left"/>
              <w:rPr>
                <w:sz w:val="22"/>
                <w:szCs w:val="22"/>
                <w:lang w:val="kk-KZ"/>
              </w:rPr>
            </w:pPr>
            <w:r w:rsidRPr="009E725B">
              <w:rPr>
                <w:sz w:val="22"/>
                <w:szCs w:val="22"/>
                <w:lang w:val="kk-KZ"/>
              </w:rPr>
              <w:t>По договорам банковского займа</w:t>
            </w:r>
            <w:r w:rsidRPr="009E725B">
              <w:rPr>
                <w:sz w:val="22"/>
                <w:szCs w:val="22"/>
              </w:rPr>
              <w:t xml:space="preserve">, </w:t>
            </w:r>
            <w:r w:rsidRPr="009E725B">
              <w:rPr>
                <w:sz w:val="22"/>
                <w:szCs w:val="22"/>
                <w:lang w:val="kk-KZ"/>
              </w:rPr>
              <w:t>заключенным в период с 01.04.2011 г. по 30.06.2011г.</w:t>
            </w:r>
          </w:p>
        </w:tc>
      </w:tr>
      <w:tr w:rsidR="004925AE" w:rsidRPr="00E14BC4" w14:paraId="1195E8E1" w14:textId="77777777" w:rsidTr="004925AE">
        <w:tc>
          <w:tcPr>
            <w:tcW w:w="709" w:type="dxa"/>
          </w:tcPr>
          <w:p w14:paraId="575F16B2" w14:textId="77777777" w:rsidR="004925AE" w:rsidRPr="009E725B" w:rsidRDefault="004925AE" w:rsidP="00D739FE">
            <w:pPr>
              <w:pStyle w:val="a5"/>
              <w:spacing w:after="120"/>
              <w:ind w:left="0"/>
              <w:contextualSpacing w:val="0"/>
              <w:jc w:val="center"/>
              <w:rPr>
                <w:rFonts w:ascii="Times New Roman" w:hAnsi="Times New Roman" w:cs="Times New Roman"/>
                <w:iCs/>
              </w:rPr>
            </w:pPr>
            <w:r w:rsidRPr="009E725B">
              <w:rPr>
                <w:rFonts w:ascii="Times New Roman" w:hAnsi="Times New Roman" w:cs="Times New Roman"/>
                <w:iCs/>
              </w:rPr>
              <w:t>3</w:t>
            </w:r>
          </w:p>
        </w:tc>
        <w:tc>
          <w:tcPr>
            <w:tcW w:w="13750" w:type="dxa"/>
          </w:tcPr>
          <w:p w14:paraId="75F6A146" w14:textId="77777777" w:rsidR="004925AE" w:rsidRPr="00E14BC4" w:rsidRDefault="004925AE" w:rsidP="00D739FE">
            <w:pPr>
              <w:pStyle w:val="af9"/>
              <w:ind w:left="34"/>
              <w:jc w:val="left"/>
              <w:rPr>
                <w:sz w:val="22"/>
                <w:szCs w:val="22"/>
                <w:lang w:val="kk-KZ"/>
              </w:rPr>
            </w:pPr>
            <w:r w:rsidRPr="009E725B">
              <w:rPr>
                <w:sz w:val="22"/>
                <w:szCs w:val="22"/>
                <w:lang w:val="kk-KZ"/>
              </w:rPr>
              <w:t>По договорам банковского займа, заключенным с 01.03</w:t>
            </w:r>
            <w:r w:rsidR="00774CAC" w:rsidRPr="009E725B">
              <w:rPr>
                <w:sz w:val="22"/>
                <w:szCs w:val="22"/>
                <w:lang w:val="kk-KZ"/>
              </w:rPr>
              <w:t>.2016</w:t>
            </w:r>
            <w:r w:rsidRPr="009E725B">
              <w:rPr>
                <w:sz w:val="22"/>
                <w:szCs w:val="22"/>
                <w:lang w:val="kk-KZ"/>
              </w:rPr>
              <w:t>г.</w:t>
            </w:r>
            <w:r w:rsidRPr="00E14BC4">
              <w:rPr>
                <w:sz w:val="22"/>
                <w:szCs w:val="22"/>
                <w:lang w:val="kk-KZ"/>
              </w:rPr>
              <w:t xml:space="preserve"> </w:t>
            </w:r>
          </w:p>
        </w:tc>
      </w:tr>
    </w:tbl>
    <w:p w14:paraId="3F13A953"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7053A7B8"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5456447D"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0C8E58FD"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4BF892C3"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1A232D2A"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5288746E"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57E78770" w14:textId="77777777" w:rsidR="00642284" w:rsidRPr="00194440" w:rsidRDefault="00642284" w:rsidP="00D739FE">
      <w:pPr>
        <w:spacing w:after="120" w:line="240" w:lineRule="auto"/>
        <w:rPr>
          <w:rFonts w:ascii="Times New Roman" w:hAnsi="Times New Roman" w:cs="Times New Roman"/>
        </w:rPr>
      </w:pPr>
    </w:p>
    <w:sectPr w:rsidR="00642284" w:rsidRPr="00194440" w:rsidSect="00194440">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B29E2" w14:textId="77777777" w:rsidR="00BA5AA5" w:rsidRDefault="00BA5AA5" w:rsidP="00700A4D">
      <w:pPr>
        <w:spacing w:after="0" w:line="240" w:lineRule="auto"/>
      </w:pPr>
      <w:r>
        <w:separator/>
      </w:r>
    </w:p>
  </w:endnote>
  <w:endnote w:type="continuationSeparator" w:id="0">
    <w:p w14:paraId="46EAD420" w14:textId="77777777" w:rsidR="00BA5AA5" w:rsidRDefault="00BA5AA5" w:rsidP="00700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K)">
    <w:altName w:val="Times New Roman"/>
    <w:charset w:val="CC"/>
    <w:family w:val="roman"/>
    <w:pitch w:val="variable"/>
    <w:sig w:usb0="20002A87" w:usb1="80000000" w:usb2="00000008" w:usb3="00000000" w:csb0="000001FF" w:csb1="00000000"/>
  </w:font>
  <w:font w:name="Century Gothic">
    <w:panose1 w:val="020B0502020202020204"/>
    <w:charset w:val="CC"/>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268369"/>
      <w:docPartObj>
        <w:docPartGallery w:val="Page Numbers (Bottom of Page)"/>
        <w:docPartUnique/>
      </w:docPartObj>
    </w:sdtPr>
    <w:sdtEndPr>
      <w:rPr>
        <w:rFonts w:ascii="Times New Roman" w:hAnsi="Times New Roman" w:cs="Times New Roman"/>
      </w:rPr>
    </w:sdtEndPr>
    <w:sdtContent>
      <w:p w14:paraId="3DDDD722" w14:textId="77777777" w:rsidR="00E56AC6" w:rsidRPr="0085312F" w:rsidRDefault="00E56AC6" w:rsidP="0085312F">
        <w:pPr>
          <w:spacing w:after="0" w:line="240" w:lineRule="auto"/>
          <w:jc w:val="both"/>
          <w:rPr>
            <w:rFonts w:ascii="Times New Roman" w:hAnsi="Times New Roman" w:cs="Times New Roman"/>
            <w:color w:val="000000"/>
          </w:rPr>
        </w:pPr>
        <w:r w:rsidRPr="0085312F">
          <w:rPr>
            <w:rFonts w:ascii="Times New Roman" w:hAnsi="Times New Roman"/>
            <w:sz w:val="20"/>
          </w:rPr>
          <w:t xml:space="preserve"> </w:t>
        </w:r>
      </w:p>
      <w:p w14:paraId="029318E2" w14:textId="77777777" w:rsidR="00E56AC6" w:rsidRPr="00931D13" w:rsidRDefault="00E56AC6">
        <w:pPr>
          <w:pStyle w:val="af0"/>
          <w:jc w:val="right"/>
          <w:rPr>
            <w:rFonts w:ascii="Times New Roman" w:hAnsi="Times New Roman" w:cs="Times New Roman"/>
          </w:rPr>
        </w:pPr>
        <w:r w:rsidRPr="00931D13">
          <w:rPr>
            <w:rFonts w:ascii="Times New Roman" w:hAnsi="Times New Roman" w:cs="Times New Roman"/>
          </w:rPr>
          <w:fldChar w:fldCharType="begin"/>
        </w:r>
        <w:r w:rsidRPr="00931D13">
          <w:rPr>
            <w:rFonts w:ascii="Times New Roman" w:hAnsi="Times New Roman" w:cs="Times New Roman"/>
          </w:rPr>
          <w:instrText>PAGE   \* MERGEFORMAT</w:instrText>
        </w:r>
        <w:r w:rsidRPr="00931D13">
          <w:rPr>
            <w:rFonts w:ascii="Times New Roman" w:hAnsi="Times New Roman" w:cs="Times New Roman"/>
          </w:rPr>
          <w:fldChar w:fldCharType="separate"/>
        </w:r>
        <w:r w:rsidR="00B60AF7">
          <w:rPr>
            <w:rFonts w:ascii="Times New Roman" w:hAnsi="Times New Roman" w:cs="Times New Roman"/>
            <w:noProof/>
          </w:rPr>
          <w:t>53</w:t>
        </w:r>
        <w:r w:rsidRPr="00931D1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4A8BE" w14:textId="77777777" w:rsidR="00BA5AA5" w:rsidRDefault="00BA5AA5" w:rsidP="00700A4D">
      <w:pPr>
        <w:spacing w:after="0" w:line="240" w:lineRule="auto"/>
      </w:pPr>
      <w:r>
        <w:separator/>
      </w:r>
    </w:p>
  </w:footnote>
  <w:footnote w:type="continuationSeparator" w:id="0">
    <w:p w14:paraId="51A67664" w14:textId="77777777" w:rsidR="00BA5AA5" w:rsidRDefault="00BA5AA5" w:rsidP="00700A4D">
      <w:pPr>
        <w:spacing w:after="0" w:line="240" w:lineRule="auto"/>
      </w:pPr>
      <w:r>
        <w:continuationSeparator/>
      </w:r>
    </w:p>
  </w:footnote>
  <w:footnote w:id="1">
    <w:p w14:paraId="733EBC30" w14:textId="77777777" w:rsidR="00E56AC6" w:rsidRPr="000C683F" w:rsidRDefault="00E56AC6">
      <w:pPr>
        <w:pStyle w:val="af4"/>
        <w:rPr>
          <w:lang w:val="ru-RU"/>
        </w:rPr>
      </w:pPr>
      <w:r w:rsidRPr="000C683F">
        <w:rPr>
          <w:rStyle w:val="af6"/>
        </w:rPr>
        <w:footnoteRef/>
      </w:r>
      <w:r w:rsidRPr="000C683F">
        <w:rPr>
          <w:lang w:val="ru-RU"/>
        </w:rPr>
        <w:t xml:space="preserve"> </w:t>
      </w:r>
      <w:r w:rsidRPr="000C683F">
        <w:rPr>
          <w:rFonts w:ascii="Times New Roman" w:hAnsi="Times New Roman"/>
          <w:sz w:val="18"/>
          <w:szCs w:val="18"/>
          <w:lang w:val="ru-RU"/>
        </w:rPr>
        <w:t>Условия ранее действовавших Тарифных программ представлены в приложении №1 к настоящей Продуктовой линейке</w:t>
      </w:r>
      <w:r w:rsidRPr="000C683F">
        <w:rPr>
          <w:sz w:val="18"/>
          <w:szCs w:val="18"/>
          <w:lang w:val="ru-RU"/>
        </w:rPr>
        <w:t>.</w:t>
      </w:r>
    </w:p>
  </w:footnote>
  <w:footnote w:id="2">
    <w:p w14:paraId="48C680A3" w14:textId="77777777" w:rsidR="00E56AC6" w:rsidRPr="004F4CBD" w:rsidRDefault="00E56AC6" w:rsidP="009F651B">
      <w:pPr>
        <w:pStyle w:val="af4"/>
        <w:rPr>
          <w:sz w:val="18"/>
          <w:szCs w:val="18"/>
          <w:lang w:val="ru-RU"/>
        </w:rPr>
      </w:pPr>
      <w:r w:rsidRPr="004F4CBD">
        <w:rPr>
          <w:rStyle w:val="af6"/>
          <w:sz w:val="18"/>
          <w:szCs w:val="18"/>
        </w:rPr>
        <w:footnoteRef/>
      </w:r>
      <w:r w:rsidRPr="004F4CBD">
        <w:rPr>
          <w:sz w:val="18"/>
          <w:szCs w:val="18"/>
          <w:lang w:val="ru-RU"/>
        </w:rPr>
        <w:t xml:space="preserve"> </w:t>
      </w:r>
      <w:r w:rsidRPr="004F4CBD">
        <w:rPr>
          <w:rFonts w:ascii="Times New Roman" w:hAnsi="Times New Roman"/>
          <w:sz w:val="18"/>
          <w:szCs w:val="18"/>
          <w:lang w:val="ru-RU"/>
        </w:rPr>
        <w:t>Операции депозитного обслуживания по вкладам, являющи</w:t>
      </w:r>
      <w:r>
        <w:rPr>
          <w:rFonts w:ascii="Times New Roman" w:hAnsi="Times New Roman"/>
          <w:sz w:val="18"/>
          <w:szCs w:val="18"/>
          <w:lang w:val="ru-RU"/>
        </w:rPr>
        <w:t>м</w:t>
      </w:r>
      <w:r w:rsidRPr="004F4CBD">
        <w:rPr>
          <w:rFonts w:ascii="Times New Roman" w:hAnsi="Times New Roman"/>
          <w:sz w:val="18"/>
          <w:szCs w:val="18"/>
          <w:lang w:val="ru-RU"/>
        </w:rPr>
        <w:t>ся обеспечением по займу, осуществля</w:t>
      </w:r>
      <w:r>
        <w:rPr>
          <w:rFonts w:ascii="Times New Roman" w:hAnsi="Times New Roman"/>
          <w:sz w:val="18"/>
          <w:szCs w:val="18"/>
          <w:lang w:val="ru-RU"/>
        </w:rPr>
        <w:t>ю</w:t>
      </w:r>
      <w:r w:rsidRPr="004F4CBD">
        <w:rPr>
          <w:rFonts w:ascii="Times New Roman" w:hAnsi="Times New Roman"/>
          <w:sz w:val="18"/>
          <w:szCs w:val="18"/>
          <w:lang w:val="ru-RU"/>
        </w:rPr>
        <w:t>тся согласно внутренним документам Банка.</w:t>
      </w:r>
    </w:p>
  </w:footnote>
  <w:footnote w:id="3">
    <w:p w14:paraId="0241C928" w14:textId="77777777" w:rsidR="00E56AC6" w:rsidRPr="009E5FF7" w:rsidRDefault="00E56AC6" w:rsidP="005D145A">
      <w:pPr>
        <w:pStyle w:val="af4"/>
        <w:rPr>
          <w:rFonts w:ascii="Times New Roman" w:hAnsi="Times New Roman"/>
          <w:b/>
          <w:i/>
          <w:sz w:val="18"/>
          <w:szCs w:val="18"/>
          <w:lang w:val="ru-RU"/>
        </w:rPr>
      </w:pPr>
      <w:r w:rsidRPr="009E5FF7">
        <w:rPr>
          <w:rStyle w:val="af6"/>
          <w:b/>
          <w:i/>
          <w:sz w:val="18"/>
          <w:szCs w:val="18"/>
        </w:rPr>
        <w:footnoteRef/>
      </w:r>
      <w:r w:rsidRPr="009E5FF7">
        <w:rPr>
          <w:b/>
          <w:i/>
          <w:sz w:val="18"/>
          <w:szCs w:val="18"/>
          <w:lang w:val="ru-RU"/>
        </w:rPr>
        <w:t xml:space="preserve"> </w:t>
      </w:r>
      <w:r w:rsidRPr="009E5FF7">
        <w:rPr>
          <w:rFonts w:ascii="Times New Roman" w:hAnsi="Times New Roman"/>
          <w:sz w:val="18"/>
          <w:szCs w:val="18"/>
          <w:lang w:val="ru-RU"/>
        </w:rPr>
        <w:t>В соответствии с методикой расчета регулярных платежей по займам и микрокредитам, выдаваемым банками, организациями, осуществляющими отдельные виды банковских операций, микрофинансовыми организациями физическим лицам и предусматривающим наличие графика погашения, а также временные базы для расчета вознаграждения по таким займам (микрокредитам), утвержденной постановлением Правления Национального Банка Республики Казахстан от 28 января 2016 года №8.</w:t>
      </w:r>
    </w:p>
  </w:footnote>
  <w:footnote w:id="4">
    <w:p w14:paraId="30CEB223" w14:textId="77777777" w:rsidR="00E56AC6" w:rsidRPr="00B12890" w:rsidRDefault="00E56AC6" w:rsidP="007B11C9">
      <w:pPr>
        <w:pStyle w:val="af4"/>
        <w:rPr>
          <w:rFonts w:ascii="Times New Roman" w:hAnsi="Times New Roman"/>
          <w:sz w:val="18"/>
          <w:szCs w:val="18"/>
          <w:lang w:val="ru-RU"/>
        </w:rPr>
      </w:pPr>
      <w:r w:rsidRPr="00B12890">
        <w:rPr>
          <w:rStyle w:val="af6"/>
          <w:rFonts w:ascii="Times New Roman" w:hAnsi="Times New Roman"/>
          <w:sz w:val="18"/>
          <w:szCs w:val="18"/>
        </w:rPr>
        <w:footnoteRef/>
      </w:r>
      <w:r w:rsidRPr="00B12890">
        <w:rPr>
          <w:rFonts w:ascii="Times New Roman" w:hAnsi="Times New Roman"/>
          <w:sz w:val="18"/>
          <w:szCs w:val="18"/>
          <w:lang w:val="ru-RU"/>
        </w:rPr>
        <w:t xml:space="preserve"> Условия выдачи </w:t>
      </w:r>
      <w:r>
        <w:rPr>
          <w:rFonts w:ascii="Times New Roman" w:hAnsi="Times New Roman"/>
          <w:sz w:val="18"/>
          <w:szCs w:val="18"/>
          <w:lang w:val="ru-RU"/>
        </w:rPr>
        <w:t xml:space="preserve">жилищных займов по </w:t>
      </w:r>
      <w:r w:rsidRPr="004F4CBD">
        <w:rPr>
          <w:rFonts w:ascii="Times New Roman" w:hAnsi="Times New Roman"/>
          <w:sz w:val="18"/>
          <w:szCs w:val="18"/>
          <w:lang w:val="ru-RU"/>
        </w:rPr>
        <w:t>вклад</w:t>
      </w:r>
      <w:r>
        <w:rPr>
          <w:rFonts w:ascii="Times New Roman" w:hAnsi="Times New Roman"/>
          <w:sz w:val="18"/>
          <w:szCs w:val="18"/>
          <w:lang w:val="ru-RU"/>
        </w:rPr>
        <w:t>ам</w:t>
      </w:r>
      <w:r w:rsidRPr="004F4CBD">
        <w:rPr>
          <w:rFonts w:ascii="Times New Roman" w:hAnsi="Times New Roman"/>
          <w:sz w:val="18"/>
          <w:szCs w:val="18"/>
          <w:lang w:val="ru-RU"/>
        </w:rPr>
        <w:t xml:space="preserve"> ЖСС, открыты</w:t>
      </w:r>
      <w:r>
        <w:rPr>
          <w:rFonts w:ascii="Times New Roman" w:hAnsi="Times New Roman"/>
          <w:sz w:val="18"/>
          <w:szCs w:val="18"/>
          <w:lang w:val="ru-RU"/>
        </w:rPr>
        <w:t>м</w:t>
      </w:r>
      <w:r w:rsidRPr="004F4CBD">
        <w:rPr>
          <w:rFonts w:ascii="Times New Roman" w:hAnsi="Times New Roman"/>
          <w:sz w:val="18"/>
          <w:szCs w:val="18"/>
          <w:lang w:val="ru-RU"/>
        </w:rPr>
        <w:t xml:space="preserve"> по ранее действовавшим Тарифным программам осуществляется согласно </w:t>
      </w:r>
      <w:r>
        <w:rPr>
          <w:rFonts w:ascii="Times New Roman" w:hAnsi="Times New Roman"/>
          <w:sz w:val="18"/>
          <w:szCs w:val="18"/>
          <w:lang w:val="ru-RU"/>
        </w:rPr>
        <w:t>приложения №1 к настоящей Продуктовой линейке</w:t>
      </w:r>
      <w:r w:rsidRPr="004F4CBD">
        <w:rPr>
          <w:sz w:val="18"/>
          <w:szCs w:val="18"/>
          <w:lang w:val="ru-RU"/>
        </w:rPr>
        <w:t>.</w:t>
      </w:r>
    </w:p>
  </w:footnote>
  <w:footnote w:id="5">
    <w:p w14:paraId="0494C1D0" w14:textId="77777777" w:rsidR="00E56AC6" w:rsidRPr="003C2BED" w:rsidRDefault="00E56AC6" w:rsidP="00496CB1">
      <w:pPr>
        <w:pStyle w:val="af4"/>
        <w:rPr>
          <w:rFonts w:ascii="Times New Roman" w:hAnsi="Times New Roman"/>
          <w:b/>
          <w:i/>
          <w:sz w:val="18"/>
          <w:szCs w:val="18"/>
          <w:lang w:val="ru-RU"/>
        </w:rPr>
      </w:pPr>
      <w:r w:rsidRPr="003C2BED">
        <w:rPr>
          <w:rStyle w:val="af6"/>
          <w:b/>
          <w:i/>
          <w:sz w:val="18"/>
          <w:szCs w:val="18"/>
        </w:rPr>
        <w:footnoteRef/>
      </w:r>
      <w:r w:rsidRPr="003C2BED">
        <w:rPr>
          <w:b/>
          <w:i/>
          <w:sz w:val="18"/>
          <w:szCs w:val="18"/>
          <w:lang w:val="ru-RU"/>
        </w:rPr>
        <w:t xml:space="preserve"> </w:t>
      </w:r>
      <w:r w:rsidRPr="003C2BED">
        <w:rPr>
          <w:rFonts w:ascii="Times New Roman" w:hAnsi="Times New Roman"/>
          <w:sz w:val="18"/>
          <w:szCs w:val="18"/>
          <w:lang w:val="ru-RU"/>
        </w:rPr>
        <w:t>В соответствии с методикой расчета регулярных платежей по займам и микрокредитам, выдаваемым банками, организациями, осуществляющими отдельные виды банковских операций, микрофинансовыми организациями физическим лицам и предусматривающим наличие графика погашения, а также временные базы для расчета вознаграждения по таким займам (микрокредитам), утвержденной постановлением Правления Национального Банка Республики Казахстан от 28 января 2016 года №8.</w:t>
      </w:r>
    </w:p>
  </w:footnote>
  <w:footnote w:id="6">
    <w:p w14:paraId="530A0B30" w14:textId="77777777" w:rsidR="00E56AC6" w:rsidRPr="004E0839" w:rsidRDefault="00E56AC6" w:rsidP="00025567">
      <w:pPr>
        <w:pStyle w:val="af4"/>
        <w:rPr>
          <w:lang w:val="ru-RU"/>
        </w:rPr>
      </w:pPr>
      <w:r w:rsidRPr="004E0839">
        <w:rPr>
          <w:rStyle w:val="af6"/>
          <w:lang w:val="ru-RU"/>
        </w:rPr>
        <w:t>5-</w:t>
      </w:r>
      <w:r w:rsidRPr="00025567">
        <w:rPr>
          <w:rStyle w:val="af6"/>
          <w:lang w:val="ru-RU"/>
        </w:rPr>
        <w:t>2</w:t>
      </w:r>
      <w:r w:rsidRPr="00025567">
        <w:rPr>
          <w:lang w:val="ru-RU"/>
        </w:rPr>
        <w:t xml:space="preserve"> </w:t>
      </w:r>
      <w:r w:rsidRPr="00025567">
        <w:rPr>
          <w:rFonts w:ascii="Times New Roman" w:hAnsi="Times New Roman"/>
          <w:lang w:val="ru-RU" w:eastAsia="ru-RU"/>
        </w:rPr>
        <w:t>Ставки вознаграждения по промежуточным жилищным займам применяются к займам в соответствии с пунктом 41-4 Продуктовой линейки.</w:t>
      </w:r>
    </w:p>
    <w:p w14:paraId="435C03AF" w14:textId="77777777" w:rsidR="00E56AC6" w:rsidRPr="004E0839" w:rsidRDefault="00E56AC6" w:rsidP="00025567">
      <w:pPr>
        <w:pStyle w:val="af4"/>
        <w:rPr>
          <w:lang w:val="ru-RU"/>
        </w:rPr>
      </w:pPr>
    </w:p>
  </w:footnote>
  <w:footnote w:id="7">
    <w:p w14:paraId="3C0622D9" w14:textId="77777777" w:rsidR="00E56AC6" w:rsidRPr="00805068" w:rsidRDefault="00E56AC6" w:rsidP="00805068">
      <w:pPr>
        <w:pStyle w:val="af4"/>
        <w:rPr>
          <w:rFonts w:ascii="Times New Roman" w:hAnsi="Times New Roman"/>
          <w:lang w:val="ru-RU"/>
        </w:rPr>
      </w:pPr>
      <w:r w:rsidRPr="001179B1">
        <w:rPr>
          <w:rStyle w:val="af6"/>
          <w:rFonts w:eastAsiaTheme="majorEastAsia"/>
        </w:rPr>
        <w:footnoteRef/>
      </w:r>
      <w:r w:rsidRPr="00805068">
        <w:rPr>
          <w:rFonts w:ascii="Times New Roman" w:hAnsi="Times New Roman"/>
          <w:lang w:val="ru-RU"/>
        </w:rPr>
        <w:t xml:space="preserve"> Здесь и далее в настоящей главе под Средствами Банка подразумевается собственный капитал Банка, ЖСС, привлеченные средства</w:t>
      </w:r>
      <w:r>
        <w:rPr>
          <w:rFonts w:ascii="Times New Roman" w:hAnsi="Times New Roman"/>
          <w:lang w:val="ru-RU"/>
        </w:rPr>
        <w:t xml:space="preserve"> </w:t>
      </w:r>
      <w:r w:rsidRPr="00805068">
        <w:rPr>
          <w:rFonts w:ascii="Times New Roman" w:hAnsi="Times New Roman"/>
          <w:lang w:val="ru-RU"/>
        </w:rPr>
        <w:t>за исключением Бюджетных средств и средств НФ</w:t>
      </w:r>
      <w:r>
        <w:rPr>
          <w:rFonts w:ascii="Times New Roman" w:hAnsi="Times New Roman"/>
          <w:lang w:val="ru-RU"/>
        </w:rPr>
        <w:t xml:space="preserve"> </w:t>
      </w:r>
      <w:r w:rsidRPr="008F2306">
        <w:rPr>
          <w:rFonts w:ascii="Times New Roman" w:eastAsiaTheme="minorHAnsi" w:hAnsi="Times New Roman"/>
          <w:i/>
          <w:color w:val="000000" w:themeColor="text1"/>
          <w:sz w:val="22"/>
          <w:szCs w:val="22"/>
          <w:lang w:val="ru-RU"/>
        </w:rPr>
        <w:t>(изложен согласно решению КБПП №56 от 04.11.2022г.</w:t>
      </w:r>
      <w:r>
        <w:rPr>
          <w:rFonts w:ascii="Times New Roman" w:eastAsiaTheme="minorHAnsi" w:hAnsi="Times New Roman"/>
          <w:i/>
          <w:color w:val="000000" w:themeColor="text1"/>
          <w:sz w:val="22"/>
          <w:szCs w:val="22"/>
          <w:lang w:val="ru-RU"/>
        </w:rPr>
        <w:t>, изложена согласно решению КБПП №30 от 12.07.2023г.)</w:t>
      </w:r>
      <w:r>
        <w:rPr>
          <w:rFonts w:ascii="Times New Roman" w:hAnsi="Times New Roman"/>
          <w:lang w:val="ru-RU"/>
        </w:rPr>
        <w:t xml:space="preserve">  </w:t>
      </w:r>
    </w:p>
  </w:footnote>
  <w:footnote w:id="8">
    <w:p w14:paraId="5273A33E" w14:textId="77777777" w:rsidR="00E56AC6" w:rsidRPr="004E0839" w:rsidRDefault="00E56AC6" w:rsidP="003C42AF">
      <w:pPr>
        <w:pStyle w:val="af4"/>
        <w:rPr>
          <w:lang w:val="ru-RU"/>
        </w:rPr>
      </w:pPr>
      <w:r w:rsidRPr="003C42AF">
        <w:rPr>
          <w:rStyle w:val="af6"/>
          <w:lang w:val="ru-RU"/>
        </w:rPr>
        <w:t>5-2</w:t>
      </w:r>
      <w:r w:rsidRPr="003C42AF">
        <w:rPr>
          <w:lang w:val="ru-RU"/>
        </w:rPr>
        <w:t xml:space="preserve"> </w:t>
      </w:r>
      <w:r w:rsidRPr="003C42AF">
        <w:rPr>
          <w:rFonts w:ascii="Times New Roman" w:hAnsi="Times New Roman"/>
          <w:lang w:val="ru-RU" w:eastAsia="ru-RU"/>
        </w:rPr>
        <w:t>Ставки вознаграждения по промежуточным жилищным займам применяются к займам в соответствии с пунктом 41-4 Продуктовой линейки.</w:t>
      </w:r>
    </w:p>
    <w:p w14:paraId="394A5525" w14:textId="77777777" w:rsidR="00E56AC6" w:rsidRPr="004E0839" w:rsidRDefault="00E56AC6" w:rsidP="00025567">
      <w:pPr>
        <w:pStyle w:val="af4"/>
        <w:rPr>
          <w:lang w:val="ru-RU"/>
        </w:rPr>
      </w:pPr>
    </w:p>
  </w:footnote>
  <w:footnote w:id="9">
    <w:p w14:paraId="73B13B30" w14:textId="77777777" w:rsidR="00E56AC6" w:rsidRPr="004E0839" w:rsidRDefault="00E56AC6" w:rsidP="00025567">
      <w:pPr>
        <w:pStyle w:val="af4"/>
        <w:rPr>
          <w:lang w:val="ru-RU"/>
        </w:rPr>
      </w:pPr>
    </w:p>
  </w:footnote>
  <w:footnote w:id="10">
    <w:p w14:paraId="71389CF7" w14:textId="77777777" w:rsidR="00E56AC6" w:rsidRPr="004E0839" w:rsidRDefault="00E56AC6" w:rsidP="003C42AF">
      <w:pPr>
        <w:pStyle w:val="af4"/>
        <w:rPr>
          <w:lang w:val="ru-RU"/>
        </w:rPr>
      </w:pPr>
    </w:p>
  </w:footnote>
  <w:footnote w:id="11">
    <w:p w14:paraId="23EAABBD" w14:textId="77777777" w:rsidR="00E56AC6" w:rsidRPr="00DC4F65" w:rsidRDefault="00E56AC6" w:rsidP="00680703">
      <w:pPr>
        <w:pStyle w:val="af4"/>
        <w:jc w:val="both"/>
        <w:rPr>
          <w:rFonts w:ascii="Times New Roman" w:hAnsi="Times New Roman"/>
          <w:lang w:val="ru-RU"/>
        </w:rPr>
      </w:pPr>
      <w:r w:rsidRPr="00680703">
        <w:rPr>
          <w:rStyle w:val="af6"/>
          <w:lang w:val="ru-RU"/>
        </w:rPr>
        <w:t>9-1</w:t>
      </w:r>
      <w:r w:rsidRPr="00680703">
        <w:rPr>
          <w:lang w:val="ru-RU"/>
        </w:rPr>
        <w:t xml:space="preserve"> </w:t>
      </w:r>
      <w:r w:rsidRPr="00BF3CA1">
        <w:rPr>
          <w:rFonts w:ascii="Times New Roman" w:hAnsi="Times New Roman"/>
          <w:lang w:val="ru-RU"/>
        </w:rPr>
        <w:t>В исключительных случаях допускается софинансирование со стороны Банка, в случае наличия соответствующего решения уполномоченного органа Банка.</w:t>
      </w:r>
      <w:r>
        <w:rPr>
          <w:rFonts w:eastAsiaTheme="majorEastAsia"/>
          <w:lang w:val="ru-RU"/>
        </w:rPr>
        <w:t xml:space="preserve"> </w:t>
      </w:r>
    </w:p>
    <w:p w14:paraId="7CCB3CCF" w14:textId="77777777" w:rsidR="00E56AC6" w:rsidRPr="00680703" w:rsidRDefault="00E56AC6">
      <w:pPr>
        <w:pStyle w:val="af4"/>
        <w:rPr>
          <w:lang w:val="ru-RU"/>
        </w:rPr>
      </w:pPr>
    </w:p>
  </w:footnote>
  <w:footnote w:id="12">
    <w:p w14:paraId="1BE8D886" w14:textId="77777777" w:rsidR="00E56AC6" w:rsidRPr="004E0839" w:rsidRDefault="00E56AC6" w:rsidP="00E538B8">
      <w:pPr>
        <w:pStyle w:val="af4"/>
        <w:rPr>
          <w:lang w:val="ru-RU"/>
        </w:rPr>
      </w:pPr>
      <w:r w:rsidRPr="004E0839">
        <w:rPr>
          <w:rStyle w:val="af6"/>
          <w:lang w:val="ru-RU"/>
        </w:rPr>
        <w:t>5-</w:t>
      </w:r>
      <w:r w:rsidRPr="00025567">
        <w:rPr>
          <w:rStyle w:val="af6"/>
          <w:lang w:val="ru-RU"/>
        </w:rPr>
        <w:t>2</w:t>
      </w:r>
      <w:r w:rsidRPr="00025567">
        <w:rPr>
          <w:lang w:val="ru-RU"/>
        </w:rPr>
        <w:t xml:space="preserve"> </w:t>
      </w:r>
      <w:r w:rsidRPr="00025567">
        <w:rPr>
          <w:rFonts w:ascii="Times New Roman" w:hAnsi="Times New Roman"/>
          <w:lang w:val="ru-RU" w:eastAsia="ru-RU"/>
        </w:rPr>
        <w:t>Ставки вознаграждения по промежуточным жилищным займам применяются к займам в соответствии с пунктом 41-4 Продуктовой линейки.</w:t>
      </w:r>
    </w:p>
    <w:p w14:paraId="4EC741F4" w14:textId="77777777" w:rsidR="00E56AC6" w:rsidRPr="004E0839" w:rsidRDefault="00E56AC6" w:rsidP="00E538B8">
      <w:pPr>
        <w:pStyle w:val="af4"/>
        <w:rPr>
          <w:lang w:val="ru-RU"/>
        </w:rPr>
      </w:pPr>
    </w:p>
  </w:footnote>
  <w:footnote w:id="13">
    <w:p w14:paraId="4D3A0D19" w14:textId="77777777" w:rsidR="00E56AC6" w:rsidRPr="004E0839" w:rsidRDefault="00E56AC6" w:rsidP="00E538B8">
      <w:pPr>
        <w:pStyle w:val="af4"/>
        <w:rPr>
          <w:lang w:val="ru-RU"/>
        </w:rPr>
      </w:pPr>
      <w:r w:rsidRPr="004E0839">
        <w:rPr>
          <w:rStyle w:val="af6"/>
          <w:lang w:val="ru-RU"/>
        </w:rPr>
        <w:t>5-</w:t>
      </w:r>
      <w:r w:rsidRPr="00025567">
        <w:rPr>
          <w:rStyle w:val="af6"/>
          <w:lang w:val="ru-RU"/>
        </w:rPr>
        <w:t>2</w:t>
      </w:r>
      <w:r w:rsidRPr="00025567">
        <w:rPr>
          <w:lang w:val="ru-RU"/>
        </w:rPr>
        <w:t xml:space="preserve"> </w:t>
      </w:r>
      <w:r w:rsidRPr="00025567">
        <w:rPr>
          <w:rFonts w:ascii="Times New Roman" w:hAnsi="Times New Roman"/>
          <w:lang w:val="ru-RU" w:eastAsia="ru-RU"/>
        </w:rPr>
        <w:t>Ставки вознаграждения по промежуточным жилищным займам применяются к займам в соответствии с пунктом 41-4 Продуктовой линейки.</w:t>
      </w:r>
    </w:p>
    <w:p w14:paraId="471561A8" w14:textId="77777777" w:rsidR="00E56AC6" w:rsidRPr="004E0839" w:rsidRDefault="00E56AC6" w:rsidP="00E538B8">
      <w:pPr>
        <w:pStyle w:val="af4"/>
        <w:rPr>
          <w:lang w:val="ru-RU"/>
        </w:rPr>
      </w:pPr>
    </w:p>
  </w:footnote>
  <w:footnote w:id="14">
    <w:p w14:paraId="1A504140" w14:textId="77777777" w:rsidR="00E56AC6" w:rsidRPr="004E0839" w:rsidRDefault="00E56AC6" w:rsidP="003C42AF">
      <w:pPr>
        <w:pStyle w:val="af4"/>
        <w:rPr>
          <w:lang w:val="ru-RU"/>
        </w:rPr>
      </w:pPr>
      <w:r w:rsidRPr="003C42AF">
        <w:rPr>
          <w:rStyle w:val="af6"/>
          <w:lang w:val="ru-RU"/>
        </w:rPr>
        <w:t>5-2</w:t>
      </w:r>
      <w:r w:rsidRPr="003C42AF">
        <w:rPr>
          <w:lang w:val="ru-RU"/>
        </w:rPr>
        <w:t xml:space="preserve"> </w:t>
      </w:r>
      <w:r w:rsidRPr="003C42AF">
        <w:rPr>
          <w:rFonts w:ascii="Times New Roman" w:hAnsi="Times New Roman"/>
          <w:lang w:val="ru-RU" w:eastAsia="ru-RU"/>
        </w:rPr>
        <w:t>Ставки вознаграждения по промежуточным жилищным займам применяются к займам в соответствии с пунктом 41-4 Продуктовой линейки.</w:t>
      </w:r>
    </w:p>
    <w:p w14:paraId="13E3F837" w14:textId="77777777" w:rsidR="00E56AC6" w:rsidRPr="004E0839" w:rsidRDefault="00E56AC6" w:rsidP="003C42AF">
      <w:pPr>
        <w:pStyle w:val="af4"/>
        <w:rPr>
          <w:lang w:val="ru-RU"/>
        </w:rPr>
      </w:pPr>
    </w:p>
  </w:footnote>
  <w:footnote w:id="15">
    <w:p w14:paraId="2BB5FFCB" w14:textId="77777777" w:rsidR="00E56AC6" w:rsidRPr="004E0839" w:rsidRDefault="00E56AC6" w:rsidP="003C42AF">
      <w:pPr>
        <w:pStyle w:val="af4"/>
        <w:rPr>
          <w:lang w:val="ru-RU"/>
        </w:rPr>
      </w:pPr>
      <w:r w:rsidRPr="004E0839">
        <w:rPr>
          <w:rStyle w:val="af6"/>
          <w:lang w:val="ru-RU"/>
        </w:rPr>
        <w:t>5-</w:t>
      </w:r>
      <w:r>
        <w:rPr>
          <w:rStyle w:val="af6"/>
          <w:lang w:val="ru-RU"/>
        </w:rPr>
        <w:t>2</w:t>
      </w:r>
      <w:r w:rsidRPr="004E0839">
        <w:rPr>
          <w:lang w:val="ru-RU"/>
        </w:rPr>
        <w:t xml:space="preserve"> </w:t>
      </w:r>
      <w:r w:rsidRPr="004E0839">
        <w:rPr>
          <w:rFonts w:ascii="Times New Roman" w:hAnsi="Times New Roman"/>
          <w:lang w:val="ru-RU" w:eastAsia="ru-RU"/>
        </w:rPr>
        <w:t xml:space="preserve">Ставки вознаграждения по промежуточным </w:t>
      </w:r>
      <w:r>
        <w:rPr>
          <w:rFonts w:ascii="Times New Roman" w:hAnsi="Times New Roman"/>
          <w:lang w:val="ru-RU" w:eastAsia="ru-RU"/>
        </w:rPr>
        <w:t>жилищным займам применяются к займам в соответствии с пунктом 41-4 Продуктовой линейки.</w:t>
      </w:r>
    </w:p>
    <w:p w14:paraId="0022CFDD" w14:textId="77777777" w:rsidR="00E56AC6" w:rsidRPr="004E0839" w:rsidRDefault="00E56AC6" w:rsidP="003C42AF">
      <w:pPr>
        <w:pStyle w:val="af4"/>
        <w:rPr>
          <w:lang w:val="ru-RU"/>
        </w:rPr>
      </w:pPr>
    </w:p>
  </w:footnote>
  <w:footnote w:id="16">
    <w:p w14:paraId="528CFED7" w14:textId="77777777" w:rsidR="00E56AC6" w:rsidRPr="008365D0" w:rsidRDefault="00E56AC6" w:rsidP="008156B3">
      <w:pPr>
        <w:spacing w:after="0" w:line="240" w:lineRule="auto"/>
        <w:ind w:firstLine="183"/>
        <w:jc w:val="both"/>
        <w:rPr>
          <w:rFonts w:ascii="Times New Roman" w:hAnsi="Times New Roman"/>
          <w:b/>
          <w:bCs/>
          <w:sz w:val="20"/>
          <w:szCs w:val="20"/>
        </w:rPr>
      </w:pPr>
      <w:r>
        <w:rPr>
          <w:rStyle w:val="af6"/>
        </w:rPr>
        <w:footnoteRef/>
      </w:r>
      <w:r>
        <w:t xml:space="preserve"> </w:t>
      </w:r>
      <w:r w:rsidRPr="00C71F58">
        <w:rPr>
          <w:rFonts w:ascii="Times New Roman" w:hAnsi="Times New Roman"/>
          <w:bCs/>
          <w:sz w:val="20"/>
          <w:szCs w:val="20"/>
        </w:rPr>
        <w:t>Максимальная сумма займа по кредитному жилью МИО определяется предельным размером стоимости за 1 кв.м., предусмотренным подразделом 5.1.2.  Государственная программа жилищно-коммунального развития "</w:t>
      </w:r>
      <w:proofErr w:type="spellStart"/>
      <w:r w:rsidRPr="00C71F58">
        <w:rPr>
          <w:rFonts w:ascii="Times New Roman" w:hAnsi="Times New Roman"/>
          <w:bCs/>
          <w:sz w:val="20"/>
          <w:szCs w:val="20"/>
        </w:rPr>
        <w:t>Нұрлы</w:t>
      </w:r>
      <w:proofErr w:type="spellEnd"/>
      <w:r w:rsidRPr="00C71F58">
        <w:rPr>
          <w:rFonts w:ascii="Times New Roman" w:hAnsi="Times New Roman"/>
          <w:bCs/>
          <w:sz w:val="20"/>
          <w:szCs w:val="20"/>
        </w:rPr>
        <w:t xml:space="preserve"> </w:t>
      </w:r>
      <w:proofErr w:type="spellStart"/>
      <w:r w:rsidRPr="00C71F58">
        <w:rPr>
          <w:rFonts w:ascii="Times New Roman" w:hAnsi="Times New Roman"/>
          <w:bCs/>
          <w:sz w:val="20"/>
          <w:szCs w:val="20"/>
        </w:rPr>
        <w:t>жер</w:t>
      </w:r>
      <w:proofErr w:type="spellEnd"/>
      <w:r w:rsidRPr="00C71F58">
        <w:rPr>
          <w:rFonts w:ascii="Times New Roman" w:hAnsi="Times New Roman"/>
          <w:bCs/>
          <w:sz w:val="20"/>
          <w:szCs w:val="20"/>
        </w:rPr>
        <w:t>" на 2020-2025 годы.</w:t>
      </w:r>
    </w:p>
    <w:p w14:paraId="061968BC" w14:textId="77777777" w:rsidR="00E56AC6" w:rsidRPr="00C71F58" w:rsidRDefault="00E56AC6">
      <w:pPr>
        <w:pStyle w:val="af4"/>
        <w:rPr>
          <w:lang w:val="ru-RU"/>
        </w:rPr>
      </w:pPr>
    </w:p>
  </w:footnote>
  <w:footnote w:id="17">
    <w:p w14:paraId="17D3A202" w14:textId="77777777" w:rsidR="00E56AC6" w:rsidRPr="004E0839" w:rsidRDefault="00E56AC6" w:rsidP="003C42AF">
      <w:pPr>
        <w:pStyle w:val="af4"/>
        <w:rPr>
          <w:lang w:val="ru-RU"/>
        </w:rPr>
      </w:pPr>
      <w:r w:rsidRPr="004E0839">
        <w:rPr>
          <w:rStyle w:val="af6"/>
          <w:lang w:val="ru-RU"/>
        </w:rPr>
        <w:t>5-</w:t>
      </w:r>
      <w:r>
        <w:rPr>
          <w:rStyle w:val="af6"/>
          <w:lang w:val="ru-RU"/>
        </w:rPr>
        <w:t>2</w:t>
      </w:r>
      <w:r w:rsidRPr="004E0839">
        <w:rPr>
          <w:lang w:val="ru-RU"/>
        </w:rPr>
        <w:t xml:space="preserve"> </w:t>
      </w:r>
      <w:r w:rsidRPr="004E0839">
        <w:rPr>
          <w:rFonts w:ascii="Times New Roman" w:hAnsi="Times New Roman"/>
          <w:lang w:val="ru-RU" w:eastAsia="ru-RU"/>
        </w:rPr>
        <w:t xml:space="preserve">Ставки вознаграждения по промежуточным </w:t>
      </w:r>
      <w:r>
        <w:rPr>
          <w:rFonts w:ascii="Times New Roman" w:hAnsi="Times New Roman"/>
          <w:lang w:val="ru-RU" w:eastAsia="ru-RU"/>
        </w:rPr>
        <w:t>жилищным займам применяются к займам в соответствии с пунктом 41-4 Продуктовой линейки.</w:t>
      </w:r>
    </w:p>
    <w:p w14:paraId="2CFAD290" w14:textId="77777777" w:rsidR="00E56AC6" w:rsidRPr="004E0839" w:rsidRDefault="00E56AC6" w:rsidP="003C42AF">
      <w:pPr>
        <w:pStyle w:val="af4"/>
        <w:rPr>
          <w:lang w:val="ru-RU"/>
        </w:rPr>
      </w:pPr>
    </w:p>
  </w:footnote>
  <w:footnote w:id="18">
    <w:p w14:paraId="2D6C9BC1" w14:textId="77777777" w:rsidR="00E56AC6" w:rsidRDefault="00E56AC6" w:rsidP="00963763">
      <w:pPr>
        <w:jc w:val="both"/>
      </w:pPr>
      <w:r>
        <w:rPr>
          <w:rStyle w:val="af6"/>
        </w:rPr>
        <w:footnoteRef/>
      </w:r>
      <w:r>
        <w:t xml:space="preserve"> </w:t>
      </w:r>
      <w:r>
        <w:rPr>
          <w:rFonts w:ascii="Times New Roman" w:hAnsi="Times New Roman"/>
          <w:bCs/>
          <w:sz w:val="20"/>
          <w:szCs w:val="20"/>
        </w:rPr>
        <w:t>По остальным видам займов выдаваемых на ремонт, сроки и ставки займов должны соответствовать текущим требованиям программ кредитования промежуточных жилищных займов.</w:t>
      </w:r>
    </w:p>
  </w:footnote>
  <w:footnote w:id="19">
    <w:p w14:paraId="3AA012DB" w14:textId="77777777" w:rsidR="00E56AC6" w:rsidRPr="004E0839" w:rsidRDefault="00E56AC6" w:rsidP="00D54446">
      <w:pPr>
        <w:pStyle w:val="af4"/>
        <w:rPr>
          <w:lang w:val="ru-RU"/>
        </w:rPr>
      </w:pPr>
      <w:r w:rsidRPr="004E0839">
        <w:rPr>
          <w:rStyle w:val="af6"/>
          <w:lang w:val="ru-RU"/>
        </w:rPr>
        <w:t>5-</w:t>
      </w:r>
      <w:r>
        <w:rPr>
          <w:rStyle w:val="af6"/>
          <w:lang w:val="ru-RU"/>
        </w:rPr>
        <w:t>2</w:t>
      </w:r>
      <w:r w:rsidRPr="004E0839">
        <w:rPr>
          <w:lang w:val="ru-RU"/>
        </w:rPr>
        <w:t xml:space="preserve"> </w:t>
      </w:r>
      <w:r w:rsidRPr="004E0839">
        <w:rPr>
          <w:rFonts w:ascii="Times New Roman" w:hAnsi="Times New Roman"/>
          <w:lang w:val="ru-RU" w:eastAsia="ru-RU"/>
        </w:rPr>
        <w:t xml:space="preserve">Ставки вознаграждения по промежуточным </w:t>
      </w:r>
      <w:r>
        <w:rPr>
          <w:rFonts w:ascii="Times New Roman" w:hAnsi="Times New Roman"/>
          <w:lang w:val="ru-RU" w:eastAsia="ru-RU"/>
        </w:rPr>
        <w:t>жилищным займам применяются к займам в соответствии с пунктом 41-4 Продуктовой линейки.</w:t>
      </w:r>
    </w:p>
    <w:p w14:paraId="2A0029EF" w14:textId="77777777" w:rsidR="00E56AC6" w:rsidRPr="004E0839" w:rsidRDefault="00E56AC6" w:rsidP="00D54446">
      <w:pPr>
        <w:pStyle w:val="af4"/>
        <w:rPr>
          <w:lang w:val="ru-RU"/>
        </w:rPr>
      </w:pPr>
    </w:p>
  </w:footnote>
  <w:footnote w:id="20">
    <w:p w14:paraId="63558F83" w14:textId="77777777" w:rsidR="00AB2651" w:rsidRPr="00E14BC4" w:rsidRDefault="00AB2651" w:rsidP="00AB2651">
      <w:pPr>
        <w:pStyle w:val="af4"/>
        <w:rPr>
          <w:lang w:val="ru-RU"/>
        </w:rPr>
      </w:pPr>
      <w:r>
        <w:rPr>
          <w:rStyle w:val="af6"/>
          <w:rFonts w:ascii="Times New Roman" w:hAnsi="Times New Roman"/>
          <w:iCs/>
        </w:rPr>
        <w:footnoteRef/>
      </w:r>
      <w:r>
        <w:rPr>
          <w:rFonts w:ascii="Times New Roman" w:hAnsi="Times New Roman"/>
          <w:lang w:val="ru-RU"/>
        </w:rPr>
        <w:t xml:space="preserve"> </w:t>
      </w:r>
      <w:r w:rsidRPr="00F978B6">
        <w:rPr>
          <w:rFonts w:ascii="Times New Roman" w:hAnsi="Times New Roman"/>
          <w:lang w:val="ru-RU"/>
        </w:rPr>
        <w:t>Условия снижения ставки вознаграждения по ранее выданным предварительным жилищным займам представлены в Приложении №2 к настоящей Продуктовой линейке.</w:t>
      </w:r>
    </w:p>
  </w:footnote>
  <w:footnote w:id="21">
    <w:p w14:paraId="646F7EB0" w14:textId="77777777" w:rsidR="009B0E28" w:rsidRPr="00DC4F65" w:rsidRDefault="009B0E28" w:rsidP="009B0E28">
      <w:pPr>
        <w:pStyle w:val="af4"/>
        <w:jc w:val="both"/>
        <w:rPr>
          <w:rFonts w:ascii="Times New Roman" w:hAnsi="Times New Roman"/>
          <w:lang w:val="ru-RU"/>
        </w:rPr>
      </w:pPr>
      <w:r w:rsidRPr="00680703">
        <w:rPr>
          <w:rStyle w:val="af6"/>
          <w:lang w:val="ru-RU"/>
        </w:rPr>
        <w:t>9-1</w:t>
      </w:r>
      <w:r w:rsidRPr="00680703">
        <w:rPr>
          <w:lang w:val="ru-RU"/>
        </w:rPr>
        <w:t xml:space="preserve"> </w:t>
      </w:r>
      <w:r w:rsidRPr="00BF3CA1">
        <w:rPr>
          <w:rFonts w:ascii="Times New Roman" w:hAnsi="Times New Roman"/>
          <w:lang w:val="ru-RU"/>
        </w:rPr>
        <w:t>В исключительных случаях допускается софинансирование со стороны Банка, в случае наличия соответствующего решения уполномоченного органа Банка.</w:t>
      </w:r>
      <w:r>
        <w:rPr>
          <w:rFonts w:eastAsiaTheme="majorEastAsia"/>
          <w:lang w:val="ru-RU"/>
        </w:rPr>
        <w:t xml:space="preserve"> </w:t>
      </w:r>
    </w:p>
    <w:p w14:paraId="245C0792" w14:textId="77777777" w:rsidR="009B0E28" w:rsidRPr="00680703" w:rsidRDefault="009B0E28" w:rsidP="009B0E28">
      <w:pPr>
        <w:pStyle w:val="af4"/>
        <w:rPr>
          <w:lang w:val="ru-RU"/>
        </w:rPr>
      </w:pPr>
    </w:p>
  </w:footnote>
  <w:footnote w:id="22">
    <w:p w14:paraId="799B3983" w14:textId="77777777" w:rsidR="009B0E28" w:rsidRPr="000530B4" w:rsidRDefault="009B0E28" w:rsidP="009B0E28">
      <w:pPr>
        <w:pStyle w:val="af4"/>
        <w:rPr>
          <w:lang w:val="ru-RU"/>
        </w:rPr>
      </w:pPr>
      <w:r w:rsidRPr="000073B2">
        <w:rPr>
          <w:rStyle w:val="af6"/>
          <w:rFonts w:eastAsiaTheme="majorEastAsia"/>
          <w:strike/>
        </w:rPr>
        <w:footnoteRef/>
      </w:r>
      <w:r w:rsidRPr="000073B2">
        <w:rPr>
          <w:strike/>
          <w:lang w:val="ru-RU"/>
        </w:rPr>
        <w:t xml:space="preserve"> </w:t>
      </w:r>
      <w:r w:rsidRPr="00546DAD">
        <w:rPr>
          <w:rFonts w:ascii="Times New Roman" w:hAnsi="Times New Roman"/>
          <w:strike/>
          <w:sz w:val="24"/>
          <w:vertAlign w:val="superscript"/>
          <w:lang w:val="ru-RU"/>
        </w:rPr>
        <w:t xml:space="preserve">Микшированные средства - средства, имеющие более одного источника привлечения, в том числе средства Банка, иные привлеченные средства.  </w:t>
      </w:r>
      <w:r w:rsidRPr="00546DAD">
        <w:rPr>
          <w:i/>
          <w:iCs/>
          <w:strike/>
          <w:sz w:val="18"/>
          <w:szCs w:val="18"/>
          <w:vertAlign w:val="superscript"/>
          <w:lang w:val="ru-RU"/>
        </w:rPr>
        <w:t>(Протокол</w:t>
      </w:r>
      <w:r w:rsidRPr="00BF3B4C">
        <w:rPr>
          <w:i/>
          <w:iCs/>
          <w:sz w:val="18"/>
          <w:szCs w:val="18"/>
          <w:vertAlign w:val="superscript"/>
          <w:lang w:val="ru-RU"/>
        </w:rPr>
        <w:t xml:space="preserve"> 10 от 26.03.2019г.)</w:t>
      </w:r>
    </w:p>
  </w:footnote>
  <w:footnote w:id="23">
    <w:p w14:paraId="52FA4FC0" w14:textId="77777777" w:rsidR="009B0E28" w:rsidRPr="000073B2" w:rsidRDefault="009B0E28" w:rsidP="009B0E28">
      <w:pPr>
        <w:pStyle w:val="af4"/>
        <w:rPr>
          <w:strike/>
          <w:sz w:val="16"/>
          <w:szCs w:val="16"/>
          <w:vertAlign w:val="superscript"/>
          <w:lang w:val="ru-RU"/>
        </w:rPr>
      </w:pPr>
      <w:r w:rsidRPr="000073B2">
        <w:rPr>
          <w:rStyle w:val="af6"/>
          <w:rFonts w:eastAsiaTheme="majorEastAsia"/>
          <w:strike/>
        </w:rPr>
        <w:footnoteRef/>
      </w:r>
      <w:r w:rsidRPr="000073B2">
        <w:rPr>
          <w:strike/>
          <w:lang w:val="ru-RU"/>
        </w:rPr>
        <w:t xml:space="preserve"> </w:t>
      </w:r>
      <w:r w:rsidRPr="000073B2">
        <w:rPr>
          <w:strike/>
          <w:sz w:val="24"/>
          <w:vertAlign w:val="superscript"/>
          <w:lang w:val="ru-RU"/>
        </w:rPr>
        <w:t xml:space="preserve">Микшированные средства - средства, имеющие более одного источника привлечения, в том числе средства Банка, иные привлеченные средства </w:t>
      </w:r>
      <w:r w:rsidRPr="000073B2">
        <w:rPr>
          <w:i/>
          <w:iCs/>
          <w:strike/>
          <w:sz w:val="16"/>
          <w:szCs w:val="16"/>
          <w:vertAlign w:val="superscript"/>
          <w:lang w:val="ru-RU"/>
        </w:rPr>
        <w:t>(Протокол 10 от 26.03.2019г.)</w:t>
      </w:r>
    </w:p>
  </w:footnote>
  <w:footnote w:id="24">
    <w:p w14:paraId="67D247A6" w14:textId="77777777" w:rsidR="009B0E28" w:rsidRPr="005D0F48" w:rsidRDefault="009B0E28" w:rsidP="009B0E28">
      <w:pPr>
        <w:pStyle w:val="af4"/>
        <w:rPr>
          <w:lang w:val="ru-RU"/>
        </w:rPr>
      </w:pPr>
      <w:r w:rsidRPr="00E56AC6">
        <w:rPr>
          <w:rStyle w:val="af6"/>
          <w:rFonts w:eastAsiaTheme="majorEastAsia"/>
          <w:strike/>
        </w:rPr>
        <w:footnoteRef/>
      </w:r>
      <w:r w:rsidRPr="00E56AC6">
        <w:rPr>
          <w:strike/>
          <w:lang w:val="ru-RU"/>
        </w:rPr>
        <w:t xml:space="preserve"> Микшированные средства- средства, имеющие более одного источника привлечения, в том числе средства Банка, иные привлеченные средства</w:t>
      </w:r>
      <w:r w:rsidRPr="005D0F48">
        <w:rPr>
          <w:lang w:val="ru-RU"/>
        </w:rPr>
        <w:t xml:space="preserve">.  </w:t>
      </w:r>
    </w:p>
  </w:footnote>
  <w:footnote w:id="25">
    <w:p w14:paraId="09138F6A" w14:textId="77777777" w:rsidR="009B0E28" w:rsidRPr="00805068" w:rsidRDefault="009B0E28" w:rsidP="009B0E28">
      <w:pPr>
        <w:pStyle w:val="af4"/>
        <w:rPr>
          <w:lang w:val="ru-RU"/>
        </w:rPr>
      </w:pPr>
      <w:r w:rsidRPr="00E14BC4">
        <w:rPr>
          <w:rStyle w:val="af6"/>
          <w:rFonts w:eastAsiaTheme="majorEastAsia"/>
        </w:rPr>
        <w:footnoteRef/>
      </w:r>
      <w:r w:rsidRPr="00805068">
        <w:rPr>
          <w:lang w:val="ru-RU"/>
        </w:rPr>
        <w:t xml:space="preserve"> </w:t>
      </w:r>
      <w:r w:rsidRPr="00805068">
        <w:rPr>
          <w:rFonts w:ascii="Times New Roman" w:hAnsi="Times New Roman"/>
          <w:lang w:val="ru-RU"/>
        </w:rPr>
        <w:t>Средства Банка, Бюджетные средства, иные привлеченные средства</w:t>
      </w:r>
    </w:p>
  </w:footnote>
  <w:footnote w:id="26">
    <w:p w14:paraId="4E717C65" w14:textId="77777777" w:rsidR="009B0E28" w:rsidRPr="002B0EDC" w:rsidRDefault="009B0E28" w:rsidP="009B0E28">
      <w:pPr>
        <w:pStyle w:val="af4"/>
        <w:rPr>
          <w:rFonts w:ascii="Times New Roman" w:hAnsi="Times New Roman"/>
          <w:lang w:val="ru-RU"/>
        </w:rPr>
      </w:pPr>
      <w:r>
        <w:rPr>
          <w:rStyle w:val="af6"/>
        </w:rPr>
        <w:footnoteRef/>
      </w:r>
      <w:r w:rsidRPr="002B0EDC">
        <w:rPr>
          <w:lang w:val="ru-RU"/>
        </w:rPr>
        <w:t xml:space="preserve"> </w:t>
      </w:r>
      <w:r w:rsidRPr="002B0EDC">
        <w:rPr>
          <w:rFonts w:ascii="Times New Roman" w:hAnsi="Times New Roman"/>
          <w:i/>
          <w:sz w:val="18"/>
          <w:szCs w:val="18"/>
          <w:lang w:val="ru-RU"/>
        </w:rPr>
        <w:t xml:space="preserve">Ставки по предварительному займу рассчитаны с условием привлечения средств на рынке в пределах 10,36% и при получении заемных средств от Организации (МИО) по ставке 0,01%. </w:t>
      </w:r>
      <w:r w:rsidRPr="003C3285">
        <w:rPr>
          <w:rFonts w:ascii="Times New Roman" w:hAnsi="Times New Roman"/>
          <w:i/>
          <w:sz w:val="18"/>
          <w:szCs w:val="18"/>
          <w:lang w:val="ru-RU"/>
        </w:rPr>
        <w:t>В случае пре</w:t>
      </w:r>
      <w:r>
        <w:rPr>
          <w:rFonts w:ascii="Times New Roman" w:hAnsi="Times New Roman"/>
          <w:i/>
          <w:sz w:val="18"/>
          <w:szCs w:val="18"/>
          <w:lang w:val="ru-RU"/>
        </w:rPr>
        <w:t xml:space="preserve">вышения ставки привлечения 11% </w:t>
      </w:r>
      <w:r w:rsidRPr="003C3285">
        <w:rPr>
          <w:rFonts w:ascii="Times New Roman" w:hAnsi="Times New Roman"/>
          <w:i/>
          <w:sz w:val="18"/>
          <w:szCs w:val="18"/>
          <w:lang w:val="ru-RU"/>
        </w:rPr>
        <w:t xml:space="preserve"> конечная ставка кредитования будет переутверждена</w:t>
      </w:r>
      <w:r>
        <w:rPr>
          <w:rFonts w:ascii="Times New Roman" w:hAnsi="Times New Roman"/>
          <w:i/>
          <w:sz w:val="18"/>
          <w:szCs w:val="18"/>
          <w:lang w:val="ru-RU"/>
        </w:rPr>
        <w:t xml:space="preserve">. </w:t>
      </w:r>
    </w:p>
  </w:footnote>
  <w:footnote w:id="27">
    <w:p w14:paraId="72BE12F1" w14:textId="77777777" w:rsidR="009B0E28" w:rsidRPr="008402F8" w:rsidRDefault="009B0E28" w:rsidP="009B0E28">
      <w:pPr>
        <w:pStyle w:val="af4"/>
        <w:rPr>
          <w:rFonts w:ascii="Times New Roman" w:hAnsi="Times New Roman"/>
          <w:i/>
          <w:sz w:val="18"/>
          <w:szCs w:val="18"/>
          <w:lang w:val="ru-RU"/>
        </w:rPr>
      </w:pPr>
      <w:r>
        <w:rPr>
          <w:rStyle w:val="af6"/>
        </w:rPr>
        <w:footnoteRef/>
      </w:r>
      <w:r w:rsidRPr="00024C9B">
        <w:rPr>
          <w:lang w:val="ru-RU"/>
        </w:rPr>
        <w:t xml:space="preserve"> </w:t>
      </w:r>
      <w:r w:rsidRPr="00024C9B">
        <w:rPr>
          <w:rFonts w:ascii="Times New Roman" w:hAnsi="Times New Roman"/>
          <w:i/>
          <w:sz w:val="18"/>
          <w:szCs w:val="18"/>
          <w:lang w:val="ru-RU"/>
        </w:rPr>
        <w:t>Организация – Местные исполнительные органы, Юридические лица</w:t>
      </w:r>
    </w:p>
  </w:footnote>
  <w:footnote w:id="28">
    <w:p w14:paraId="00E9A91B" w14:textId="77777777" w:rsidR="009B0E28" w:rsidRPr="003036D8" w:rsidRDefault="009B0E28" w:rsidP="009B0E28">
      <w:pPr>
        <w:pStyle w:val="af4"/>
        <w:rPr>
          <w:lang w:val="ru-RU"/>
        </w:rPr>
      </w:pPr>
      <w:r>
        <w:rPr>
          <w:rStyle w:val="af6"/>
        </w:rPr>
        <w:footnoteRef/>
      </w:r>
      <w:r w:rsidRPr="003036D8">
        <w:rPr>
          <w:lang w:val="ru-RU"/>
        </w:rPr>
        <w:t xml:space="preserve"> </w:t>
      </w:r>
      <w:r w:rsidRPr="00D11B7D">
        <w:rPr>
          <w:rFonts w:ascii="Times New Roman" w:hAnsi="Times New Roman"/>
          <w:i/>
          <w:sz w:val="18"/>
          <w:szCs w:val="18"/>
          <w:lang w:val="ru-RU"/>
        </w:rPr>
        <w:t>При использов</w:t>
      </w:r>
      <w:r>
        <w:rPr>
          <w:rFonts w:ascii="Times New Roman" w:hAnsi="Times New Roman"/>
          <w:i/>
          <w:sz w:val="18"/>
          <w:szCs w:val="18"/>
          <w:lang w:val="ru-RU"/>
        </w:rPr>
        <w:t xml:space="preserve">ании собственных средств Банка </w:t>
      </w:r>
      <w:r w:rsidRPr="00D11B7D">
        <w:rPr>
          <w:rFonts w:ascii="Times New Roman" w:hAnsi="Times New Roman"/>
          <w:i/>
          <w:sz w:val="18"/>
          <w:szCs w:val="18"/>
          <w:lang w:val="ru-RU"/>
        </w:rPr>
        <w:t>доля участия Организации должна составлять не менее 50%</w:t>
      </w:r>
    </w:p>
  </w:footnote>
  <w:footnote w:id="29">
    <w:p w14:paraId="1F092689" w14:textId="77777777" w:rsidR="009B0E28" w:rsidRPr="008402F8" w:rsidRDefault="009B0E28" w:rsidP="009B0E28">
      <w:pPr>
        <w:tabs>
          <w:tab w:val="left" w:pos="829"/>
        </w:tabs>
      </w:pPr>
      <w:r>
        <w:rPr>
          <w:rStyle w:val="af6"/>
        </w:rPr>
        <w:footnoteRef/>
      </w:r>
      <w:r w:rsidRPr="00D11B7D">
        <w:rPr>
          <w:rFonts w:ascii="Times New Roman" w:hAnsi="Times New Roman"/>
          <w:i/>
          <w:sz w:val="18"/>
          <w:szCs w:val="18"/>
        </w:rPr>
        <w:t>Максимальная сумма займа по кредитному жилью МИО определяется предельным размером стоимости за 1 кв.м., предусмотренным подразделом 5.1.2.  Государственная программа жилищно-коммунального развития "</w:t>
      </w:r>
      <w:proofErr w:type="spellStart"/>
      <w:r w:rsidRPr="00D11B7D">
        <w:rPr>
          <w:rFonts w:ascii="Times New Roman" w:hAnsi="Times New Roman"/>
          <w:i/>
          <w:sz w:val="18"/>
          <w:szCs w:val="18"/>
        </w:rPr>
        <w:t>Нұрлы</w:t>
      </w:r>
      <w:proofErr w:type="spellEnd"/>
      <w:r w:rsidRPr="00D11B7D">
        <w:rPr>
          <w:rFonts w:ascii="Times New Roman" w:hAnsi="Times New Roman"/>
          <w:i/>
          <w:sz w:val="18"/>
          <w:szCs w:val="18"/>
        </w:rPr>
        <w:t xml:space="preserve"> </w:t>
      </w:r>
      <w:proofErr w:type="spellStart"/>
      <w:r w:rsidRPr="00D11B7D">
        <w:rPr>
          <w:rFonts w:ascii="Times New Roman" w:hAnsi="Times New Roman"/>
          <w:i/>
          <w:sz w:val="18"/>
          <w:szCs w:val="18"/>
        </w:rPr>
        <w:t>жер</w:t>
      </w:r>
      <w:proofErr w:type="spellEnd"/>
      <w:r w:rsidRPr="00D11B7D">
        <w:rPr>
          <w:rFonts w:ascii="Times New Roman" w:hAnsi="Times New Roman"/>
          <w:i/>
          <w:sz w:val="18"/>
          <w:szCs w:val="18"/>
        </w:rPr>
        <w:t>" на 2020-2025 годы.</w:t>
      </w:r>
    </w:p>
  </w:footnote>
  <w:footnote w:id="30">
    <w:p w14:paraId="3D181250" w14:textId="77777777" w:rsidR="009B0E28" w:rsidRPr="00E0350E" w:rsidRDefault="009B0E28" w:rsidP="009B0E28">
      <w:pPr>
        <w:pStyle w:val="af4"/>
        <w:rPr>
          <w:strike/>
          <w:lang w:val="ru-RU"/>
        </w:rPr>
      </w:pPr>
      <w:r w:rsidRPr="00E0350E">
        <w:rPr>
          <w:rStyle w:val="af6"/>
          <w:strike/>
        </w:rPr>
        <w:footnoteRef/>
      </w:r>
      <w:r w:rsidRPr="00E0350E">
        <w:rPr>
          <w:strike/>
          <w:lang w:val="ru-RU"/>
        </w:rPr>
        <w:t xml:space="preserve"> </w:t>
      </w:r>
      <w:r w:rsidRPr="00E0350E">
        <w:rPr>
          <w:rFonts w:ascii="Times New Roman" w:hAnsi="Times New Roman"/>
          <w:i/>
          <w:strike/>
          <w:lang w:val="ru-RU"/>
        </w:rPr>
        <w:t>Обязательно наличие регистрации</w:t>
      </w:r>
      <w:r w:rsidRPr="00E0350E">
        <w:rPr>
          <w:rFonts w:ascii="Times New Roman" w:hAnsi="Times New Roman"/>
          <w:i/>
          <w:strike/>
        </w:rPr>
        <w:t> </w:t>
      </w:r>
      <w:r w:rsidRPr="00E0350E">
        <w:rPr>
          <w:rFonts w:ascii="Times New Roman" w:hAnsi="Times New Roman"/>
          <w:i/>
          <w:strike/>
          <w:lang w:val="ru-RU"/>
        </w:rPr>
        <w:t>по месту приобретения жилья в городах Алматы, Астана</w:t>
      </w:r>
      <w:r w:rsidRPr="00DF2B50">
        <w:rPr>
          <w:rFonts w:ascii="Times New Roman" w:hAnsi="Times New Roman"/>
          <w:i/>
          <w:strike/>
          <w:lang w:val="ru-RU"/>
        </w:rPr>
        <w:t>.</w:t>
      </w:r>
      <w:r w:rsidRPr="00DF2B50">
        <w:rPr>
          <w:rFonts w:ascii="Times New Roman" w:hAnsi="Times New Roman"/>
          <w:i/>
          <w:color w:val="000000" w:themeColor="text1"/>
          <w:lang w:val="ru-RU"/>
        </w:rPr>
        <w:t xml:space="preserve"> (согласно решению КБПП №П56-2024 от 13.09.2024г.)</w:t>
      </w:r>
    </w:p>
  </w:footnote>
  <w:footnote w:id="31">
    <w:p w14:paraId="5F836369" w14:textId="77777777" w:rsidR="009B0E28" w:rsidRPr="00FC415F" w:rsidRDefault="009B0E28" w:rsidP="009B0E28">
      <w:pPr>
        <w:pStyle w:val="af4"/>
        <w:rPr>
          <w:lang w:val="ru-RU"/>
        </w:rPr>
      </w:pPr>
      <w:r>
        <w:rPr>
          <w:rStyle w:val="af6"/>
        </w:rPr>
        <w:footnoteRef/>
      </w:r>
      <w:r w:rsidRPr="00FC415F">
        <w:rPr>
          <w:lang w:val="ru-RU"/>
        </w:rPr>
        <w:t xml:space="preserve"> </w:t>
      </w:r>
      <w:r w:rsidRPr="0020471E">
        <w:rPr>
          <w:rFonts w:ascii="Times New Roman" w:hAnsi="Times New Roman"/>
          <w:i/>
          <w:lang w:val="ru-RU"/>
        </w:rPr>
        <w:t>Перед подачей кредитной заявки по Программе, депозиты, открытые не по тарифной программе "</w:t>
      </w:r>
      <w:proofErr w:type="spellStart"/>
      <w:r w:rsidRPr="0020471E">
        <w:rPr>
          <w:rFonts w:ascii="Times New Roman" w:hAnsi="Times New Roman"/>
          <w:i/>
          <w:lang w:val="ru-RU"/>
        </w:rPr>
        <w:t>Баспана</w:t>
      </w:r>
      <w:proofErr w:type="spellEnd"/>
      <w:r w:rsidRPr="0020471E">
        <w:rPr>
          <w:rFonts w:ascii="Times New Roman" w:hAnsi="Times New Roman"/>
          <w:i/>
          <w:lang w:val="ru-RU"/>
        </w:rPr>
        <w:t>", в обязательном порядке должны быть переведены на тарифную программу "</w:t>
      </w:r>
      <w:proofErr w:type="spellStart"/>
      <w:r w:rsidRPr="0020471E">
        <w:rPr>
          <w:rFonts w:ascii="Times New Roman" w:hAnsi="Times New Roman"/>
          <w:i/>
          <w:lang w:val="ru-RU"/>
        </w:rPr>
        <w:t>Баспана</w:t>
      </w:r>
      <w:proofErr w:type="spellEnd"/>
      <w:r w:rsidRPr="0020471E">
        <w:rPr>
          <w:rFonts w:ascii="Times New Roman" w:hAnsi="Times New Roman"/>
          <w:i/>
          <w:lang w:val="ru-RU"/>
        </w:rPr>
        <w:t>".</w:t>
      </w:r>
    </w:p>
  </w:footnote>
  <w:footnote w:id="32">
    <w:p w14:paraId="4E899B4B" w14:textId="77777777" w:rsidR="009B0E28" w:rsidRPr="00BE686E" w:rsidRDefault="009B0E28" w:rsidP="009B0E28">
      <w:pPr>
        <w:pStyle w:val="af4"/>
        <w:rPr>
          <w:rFonts w:ascii="Times New Roman" w:hAnsi="Times New Roman"/>
          <w:i/>
          <w:lang w:val="ru-RU"/>
        </w:rPr>
      </w:pPr>
      <w:r>
        <w:rPr>
          <w:rStyle w:val="af6"/>
        </w:rPr>
        <w:footnoteRef/>
      </w:r>
      <w:r w:rsidRPr="00FC415F">
        <w:rPr>
          <w:lang w:val="ru-RU"/>
        </w:rPr>
        <w:t xml:space="preserve"> </w:t>
      </w:r>
      <w:r w:rsidRPr="0020471E">
        <w:rPr>
          <w:rFonts w:ascii="Times New Roman" w:hAnsi="Times New Roman"/>
          <w:i/>
          <w:lang w:val="ru-RU"/>
        </w:rPr>
        <w:t>В случае подачи заявления на участие в Программе с использованием нескольких депозитов, на момент подачи кредитной заявки они в обязательном порядке должны быть объединены в один депозит, с предварительным переходом на тарифную программу "</w:t>
      </w:r>
      <w:proofErr w:type="spellStart"/>
      <w:r w:rsidRPr="0020471E">
        <w:rPr>
          <w:rFonts w:ascii="Times New Roman" w:hAnsi="Times New Roman"/>
          <w:i/>
          <w:lang w:val="ru-RU"/>
        </w:rPr>
        <w:t>Баспана</w:t>
      </w:r>
      <w:proofErr w:type="spellEnd"/>
      <w:r w:rsidRPr="0020471E">
        <w:rPr>
          <w:rFonts w:ascii="Times New Roman" w:hAnsi="Times New Roman"/>
          <w:i/>
          <w:lang w:val="ru-RU"/>
        </w:rPr>
        <w:t>".</w:t>
      </w:r>
    </w:p>
  </w:footnote>
  <w:footnote w:id="33">
    <w:p w14:paraId="10177885" w14:textId="77777777" w:rsidR="009B0E28" w:rsidRPr="00FC415F" w:rsidRDefault="009B0E28" w:rsidP="009B0E28">
      <w:pPr>
        <w:pStyle w:val="af4"/>
        <w:rPr>
          <w:lang w:val="ru-RU"/>
        </w:rPr>
      </w:pPr>
      <w:r>
        <w:rPr>
          <w:rStyle w:val="af6"/>
        </w:rPr>
        <w:footnoteRef/>
      </w:r>
      <w:r w:rsidRPr="00FC415F">
        <w:rPr>
          <w:lang w:val="ru-RU"/>
        </w:rPr>
        <w:t xml:space="preserve"> </w:t>
      </w:r>
      <w:r w:rsidRPr="009A121F">
        <w:rPr>
          <w:rFonts w:ascii="Times New Roman" w:hAnsi="Times New Roman"/>
          <w:i/>
          <w:lang w:val="ru-RU"/>
        </w:rPr>
        <w:t>Сумма займа, выдаваемого на ремонт, не должна превышать 20 % от суммы займа, выдаваемого на приобретение жилья (в рамках одного договора банковского займа</w:t>
      </w:r>
      <w:r>
        <w:rPr>
          <w:rFonts w:ascii="Times New Roman" w:hAnsi="Times New Roman"/>
          <w:i/>
          <w:lang w:val="ru-RU"/>
        </w:rPr>
        <w:t>)</w:t>
      </w:r>
      <w:r w:rsidRPr="009A121F">
        <w:rPr>
          <w:rFonts w:ascii="Times New Roman" w:hAnsi="Times New Roman"/>
          <w:i/>
          <w:lang w:val="ru-RU"/>
        </w:rPr>
        <w:t xml:space="preserve">. </w:t>
      </w:r>
      <w:r w:rsidRPr="009A121F">
        <w:rPr>
          <w:rFonts w:ascii="Times New Roman" w:hAnsi="Times New Roman"/>
          <w:i/>
          <w:color w:val="000000" w:themeColor="text1"/>
          <w:lang w:val="ru-RU"/>
        </w:rPr>
        <w:t>(согласно решению КБПП №П56-2024 от 13.09.2024г.)</w:t>
      </w:r>
    </w:p>
  </w:footnote>
  <w:footnote w:id="34">
    <w:p w14:paraId="6F774BD9" w14:textId="77777777" w:rsidR="009B0E28" w:rsidRPr="00BE686E" w:rsidRDefault="009B0E28" w:rsidP="009B0E28">
      <w:pPr>
        <w:pStyle w:val="af4"/>
        <w:rPr>
          <w:lang w:val="ru-RU"/>
        </w:rPr>
      </w:pPr>
      <w:r>
        <w:rPr>
          <w:rStyle w:val="af6"/>
        </w:rPr>
        <w:footnoteRef/>
      </w:r>
      <w:r w:rsidRPr="00BE686E">
        <w:rPr>
          <w:lang w:val="ru-RU"/>
        </w:rPr>
        <w:t xml:space="preserve"> </w:t>
      </w:r>
      <w:r>
        <w:rPr>
          <w:rFonts w:ascii="Times New Roman" w:hAnsi="Times New Roman"/>
          <w:i/>
          <w:lang w:val="ru-RU"/>
        </w:rPr>
        <w:t>Н</w:t>
      </w:r>
      <w:r w:rsidRPr="00BE686E">
        <w:rPr>
          <w:rFonts w:ascii="Times New Roman" w:hAnsi="Times New Roman"/>
          <w:i/>
          <w:lang w:val="ru-RU"/>
        </w:rPr>
        <w:t>е допускается приобретение недвижимости у своего супруга (-</w:t>
      </w:r>
      <w:proofErr w:type="spellStart"/>
      <w:r w:rsidRPr="00BE686E">
        <w:rPr>
          <w:rFonts w:ascii="Times New Roman" w:hAnsi="Times New Roman"/>
          <w:i/>
          <w:lang w:val="ru-RU"/>
        </w:rPr>
        <w:t>ги</w:t>
      </w:r>
      <w:proofErr w:type="spellEnd"/>
      <w:r w:rsidRPr="00BE686E">
        <w:rPr>
          <w:rFonts w:ascii="Times New Roman" w:hAnsi="Times New Roman"/>
          <w:i/>
          <w:lang w:val="ru-RU"/>
        </w:rPr>
        <w:t>), своих близких родственников, а также близких родственников супруга (-</w:t>
      </w:r>
      <w:proofErr w:type="spellStart"/>
      <w:r w:rsidRPr="00BE686E">
        <w:rPr>
          <w:rFonts w:ascii="Times New Roman" w:hAnsi="Times New Roman"/>
          <w:i/>
          <w:lang w:val="ru-RU"/>
        </w:rPr>
        <w:t>ги</w:t>
      </w:r>
      <w:proofErr w:type="spellEnd"/>
      <w:r w:rsidRPr="00BE686E">
        <w:rPr>
          <w:rFonts w:ascii="Times New Roman" w:hAnsi="Times New Roman"/>
          <w:i/>
          <w:lang w:val="ru-RU"/>
        </w:rPr>
        <w:t>) участника.</w:t>
      </w:r>
    </w:p>
  </w:footnote>
  <w:footnote w:id="35">
    <w:p w14:paraId="4EA5B340" w14:textId="77777777" w:rsidR="009B0E28" w:rsidRPr="00580599" w:rsidRDefault="009B0E28" w:rsidP="009B0E28">
      <w:pPr>
        <w:pStyle w:val="af4"/>
        <w:jc w:val="both"/>
        <w:rPr>
          <w:lang w:val="ru-RU"/>
        </w:rPr>
      </w:pPr>
      <w:r>
        <w:rPr>
          <w:rStyle w:val="af6"/>
        </w:rPr>
        <w:footnoteRef/>
      </w:r>
      <w:r w:rsidRPr="00580599">
        <w:rPr>
          <w:lang w:val="ru-RU"/>
        </w:rPr>
        <w:t xml:space="preserve"> </w:t>
      </w:r>
      <w:r w:rsidRPr="00BA7011">
        <w:rPr>
          <w:rFonts w:ascii="Times New Roman" w:hAnsi="Times New Roman"/>
          <w:i/>
          <w:lang w:val="ru-RU"/>
        </w:rPr>
        <w:t>Сумма</w:t>
      </w:r>
      <w:r w:rsidRPr="006F2E40">
        <w:rPr>
          <w:rFonts w:ascii="Times New Roman" w:hAnsi="Times New Roman"/>
          <w:i/>
          <w:lang w:val="ru-RU"/>
        </w:rPr>
        <w:t xml:space="preserve"> займа, выдаваемого на ремонт, не должна превышать </w:t>
      </w:r>
      <w:r>
        <w:rPr>
          <w:rFonts w:ascii="Times New Roman" w:hAnsi="Times New Roman"/>
          <w:i/>
          <w:lang w:val="ru-RU"/>
        </w:rPr>
        <w:t>2</w:t>
      </w:r>
      <w:r w:rsidRPr="006F2E40">
        <w:rPr>
          <w:rFonts w:ascii="Times New Roman" w:hAnsi="Times New Roman"/>
          <w:i/>
          <w:lang w:val="ru-RU"/>
        </w:rPr>
        <w:t>0 % от суммы</w:t>
      </w:r>
      <w:r w:rsidRPr="00BA7011">
        <w:rPr>
          <w:rFonts w:ascii="Times New Roman" w:hAnsi="Times New Roman"/>
          <w:i/>
          <w:lang w:val="ru-RU"/>
        </w:rPr>
        <w:t xml:space="preserve"> займа,</w:t>
      </w:r>
      <w:r w:rsidRPr="006F2E40">
        <w:rPr>
          <w:rFonts w:ascii="Times New Roman" w:hAnsi="Times New Roman"/>
          <w:i/>
          <w:lang w:val="ru-RU"/>
        </w:rPr>
        <w:t xml:space="preserve"> выдаваемого </w:t>
      </w:r>
      <w:r w:rsidRPr="00BA7011">
        <w:rPr>
          <w:rFonts w:ascii="Times New Roman" w:hAnsi="Times New Roman"/>
          <w:i/>
          <w:lang w:val="ru-RU"/>
        </w:rPr>
        <w:t>на приобретение жилья (в рамках одного договора банковского займа).</w:t>
      </w:r>
      <w:r>
        <w:rPr>
          <w:rFonts w:ascii="Times New Roman" w:hAnsi="Times New Roman"/>
          <w:i/>
          <w:lang w:val="ru-RU"/>
        </w:rPr>
        <w:t xml:space="preserve"> </w:t>
      </w:r>
      <w:r w:rsidRPr="003E1526">
        <w:rPr>
          <w:rFonts w:ascii="Times New Roman" w:hAnsi="Times New Roman"/>
          <w:i/>
          <w:lang w:val="ru-RU"/>
        </w:rPr>
        <w:t>При этом, заем на ремонт предоставляется исключительно при приобретении первичного жилья в черновой отделке.</w:t>
      </w:r>
    </w:p>
  </w:footnote>
  <w:footnote w:id="36">
    <w:p w14:paraId="45DA7BFC" w14:textId="77777777" w:rsidR="009B0E28" w:rsidRPr="00BA7011" w:rsidRDefault="009B0E28" w:rsidP="009B0E28">
      <w:pPr>
        <w:pStyle w:val="af4"/>
        <w:jc w:val="both"/>
        <w:rPr>
          <w:lang w:val="ru-RU"/>
        </w:rPr>
      </w:pPr>
      <w:r>
        <w:rPr>
          <w:rStyle w:val="af6"/>
        </w:rPr>
        <w:footnoteRef/>
      </w:r>
      <w:r w:rsidRPr="00BA7011">
        <w:rPr>
          <w:lang w:val="ru-RU"/>
        </w:rPr>
        <w:t xml:space="preserve"> </w:t>
      </w:r>
      <w:r w:rsidRPr="00BA7011">
        <w:rPr>
          <w:rFonts w:ascii="Times New Roman" w:hAnsi="Times New Roman"/>
          <w:i/>
          <w:lang w:val="ru-RU"/>
        </w:rPr>
        <w:t>Депозиты, открытые не в рамках тарифной программы "</w:t>
      </w:r>
      <w:proofErr w:type="spellStart"/>
      <w:r w:rsidRPr="00BA7011">
        <w:rPr>
          <w:rFonts w:ascii="Times New Roman" w:hAnsi="Times New Roman"/>
          <w:i/>
          <w:lang w:val="ru-RU"/>
        </w:rPr>
        <w:t>Баспана</w:t>
      </w:r>
      <w:proofErr w:type="spellEnd"/>
      <w:r w:rsidRPr="00BA7011">
        <w:rPr>
          <w:rFonts w:ascii="Times New Roman" w:hAnsi="Times New Roman"/>
          <w:i/>
          <w:lang w:val="ru-RU"/>
        </w:rPr>
        <w:t>", перед подачей кредитной заявки в обязательном порядке должны быть переведены на тарифную программу "</w:t>
      </w:r>
      <w:proofErr w:type="spellStart"/>
      <w:r w:rsidRPr="00BA7011">
        <w:rPr>
          <w:rFonts w:ascii="Times New Roman" w:hAnsi="Times New Roman"/>
          <w:i/>
          <w:lang w:val="ru-RU"/>
        </w:rPr>
        <w:t>Баспана</w:t>
      </w:r>
      <w:proofErr w:type="spellEnd"/>
      <w:r w:rsidRPr="00BA7011">
        <w:rPr>
          <w:rFonts w:ascii="Times New Roman" w:hAnsi="Times New Roman"/>
          <w:i/>
          <w:lang w:val="ru-RU"/>
        </w:rPr>
        <w:t>". В случае подачи заявления на участие в Программе с использованием нескольких депозитов, на момент подачи кредитной заявки они в обязательном порядке должны быть объединены в один депозит, с предварительным переходом на тарифную программу "</w:t>
      </w:r>
      <w:proofErr w:type="spellStart"/>
      <w:r w:rsidRPr="00BA7011">
        <w:rPr>
          <w:rFonts w:ascii="Times New Roman" w:hAnsi="Times New Roman"/>
          <w:i/>
          <w:lang w:val="ru-RU"/>
        </w:rPr>
        <w:t>Баспана</w:t>
      </w:r>
      <w:proofErr w:type="spellEnd"/>
      <w:r w:rsidRPr="00BA7011">
        <w:rPr>
          <w:rFonts w:ascii="Times New Roman" w:hAnsi="Times New Roman"/>
          <w:i/>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733"/>
    <w:multiLevelType w:val="hybridMultilevel"/>
    <w:tmpl w:val="48B6CB10"/>
    <w:lvl w:ilvl="0" w:tplc="CB1A33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710F71"/>
    <w:multiLevelType w:val="hybridMultilevel"/>
    <w:tmpl w:val="5F049CBE"/>
    <w:lvl w:ilvl="0" w:tplc="ACE68762">
      <w:start w:val="1"/>
      <w:numFmt w:val="decimal"/>
      <w:lvlText w:val="%1."/>
      <w:lvlJc w:val="left"/>
      <w:pPr>
        <w:ind w:left="360" w:hanging="360"/>
      </w:pPr>
      <w:rPr>
        <w:rFonts w:ascii="Times New Roman" w:hAnsi="Times New Roman" w:cs="Times New Roman" w:hint="default"/>
        <w:b w:val="0"/>
        <w:color w:val="000000"/>
        <w:sz w:val="22"/>
        <w:szCs w:val="22"/>
      </w:rPr>
    </w:lvl>
    <w:lvl w:ilvl="1" w:tplc="A12C870E">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80E0999"/>
    <w:multiLevelType w:val="hybridMultilevel"/>
    <w:tmpl w:val="7DB28C58"/>
    <w:lvl w:ilvl="0" w:tplc="EFC4F6CC">
      <w:start w:val="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88036A"/>
    <w:multiLevelType w:val="hybridMultilevel"/>
    <w:tmpl w:val="714AC42A"/>
    <w:lvl w:ilvl="0" w:tplc="222651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256718"/>
    <w:multiLevelType w:val="hybridMultilevel"/>
    <w:tmpl w:val="9B4AD2C8"/>
    <w:lvl w:ilvl="0" w:tplc="D3C27A66">
      <w:start w:val="1"/>
      <w:numFmt w:val="bullet"/>
      <w:lvlText w:val="•"/>
      <w:lvlJc w:val="left"/>
      <w:pPr>
        <w:tabs>
          <w:tab w:val="num" w:pos="720"/>
        </w:tabs>
        <w:ind w:left="720" w:hanging="360"/>
      </w:pPr>
      <w:rPr>
        <w:rFonts w:ascii="Arial" w:hAnsi="Arial" w:hint="default"/>
      </w:rPr>
    </w:lvl>
    <w:lvl w:ilvl="1" w:tplc="FEEA0002" w:tentative="1">
      <w:start w:val="1"/>
      <w:numFmt w:val="bullet"/>
      <w:lvlText w:val="•"/>
      <w:lvlJc w:val="left"/>
      <w:pPr>
        <w:tabs>
          <w:tab w:val="num" w:pos="1440"/>
        </w:tabs>
        <w:ind w:left="1440" w:hanging="360"/>
      </w:pPr>
      <w:rPr>
        <w:rFonts w:ascii="Arial" w:hAnsi="Arial" w:hint="default"/>
      </w:rPr>
    </w:lvl>
    <w:lvl w:ilvl="2" w:tplc="8C4E13E0" w:tentative="1">
      <w:start w:val="1"/>
      <w:numFmt w:val="bullet"/>
      <w:lvlText w:val="•"/>
      <w:lvlJc w:val="left"/>
      <w:pPr>
        <w:tabs>
          <w:tab w:val="num" w:pos="2160"/>
        </w:tabs>
        <w:ind w:left="2160" w:hanging="360"/>
      </w:pPr>
      <w:rPr>
        <w:rFonts w:ascii="Arial" w:hAnsi="Arial" w:hint="default"/>
      </w:rPr>
    </w:lvl>
    <w:lvl w:ilvl="3" w:tplc="B9DE1074" w:tentative="1">
      <w:start w:val="1"/>
      <w:numFmt w:val="bullet"/>
      <w:lvlText w:val="•"/>
      <w:lvlJc w:val="left"/>
      <w:pPr>
        <w:tabs>
          <w:tab w:val="num" w:pos="2880"/>
        </w:tabs>
        <w:ind w:left="2880" w:hanging="360"/>
      </w:pPr>
      <w:rPr>
        <w:rFonts w:ascii="Arial" w:hAnsi="Arial" w:hint="default"/>
      </w:rPr>
    </w:lvl>
    <w:lvl w:ilvl="4" w:tplc="934C4F48" w:tentative="1">
      <w:start w:val="1"/>
      <w:numFmt w:val="bullet"/>
      <w:lvlText w:val="•"/>
      <w:lvlJc w:val="left"/>
      <w:pPr>
        <w:tabs>
          <w:tab w:val="num" w:pos="3600"/>
        </w:tabs>
        <w:ind w:left="3600" w:hanging="360"/>
      </w:pPr>
      <w:rPr>
        <w:rFonts w:ascii="Arial" w:hAnsi="Arial" w:hint="default"/>
      </w:rPr>
    </w:lvl>
    <w:lvl w:ilvl="5" w:tplc="13EEF5D6" w:tentative="1">
      <w:start w:val="1"/>
      <w:numFmt w:val="bullet"/>
      <w:lvlText w:val="•"/>
      <w:lvlJc w:val="left"/>
      <w:pPr>
        <w:tabs>
          <w:tab w:val="num" w:pos="4320"/>
        </w:tabs>
        <w:ind w:left="4320" w:hanging="360"/>
      </w:pPr>
      <w:rPr>
        <w:rFonts w:ascii="Arial" w:hAnsi="Arial" w:hint="default"/>
      </w:rPr>
    </w:lvl>
    <w:lvl w:ilvl="6" w:tplc="A7444516" w:tentative="1">
      <w:start w:val="1"/>
      <w:numFmt w:val="bullet"/>
      <w:lvlText w:val="•"/>
      <w:lvlJc w:val="left"/>
      <w:pPr>
        <w:tabs>
          <w:tab w:val="num" w:pos="5040"/>
        </w:tabs>
        <w:ind w:left="5040" w:hanging="360"/>
      </w:pPr>
      <w:rPr>
        <w:rFonts w:ascii="Arial" w:hAnsi="Arial" w:hint="default"/>
      </w:rPr>
    </w:lvl>
    <w:lvl w:ilvl="7" w:tplc="DC567ADC" w:tentative="1">
      <w:start w:val="1"/>
      <w:numFmt w:val="bullet"/>
      <w:lvlText w:val="•"/>
      <w:lvlJc w:val="left"/>
      <w:pPr>
        <w:tabs>
          <w:tab w:val="num" w:pos="5760"/>
        </w:tabs>
        <w:ind w:left="5760" w:hanging="360"/>
      </w:pPr>
      <w:rPr>
        <w:rFonts w:ascii="Arial" w:hAnsi="Arial" w:hint="default"/>
      </w:rPr>
    </w:lvl>
    <w:lvl w:ilvl="8" w:tplc="EA8229F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39478C"/>
    <w:multiLevelType w:val="multilevel"/>
    <w:tmpl w:val="1E82AB9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15:restartNumberingAfterBreak="0">
    <w:nsid w:val="26E844FB"/>
    <w:multiLevelType w:val="hybridMultilevel"/>
    <w:tmpl w:val="BB9CD7E0"/>
    <w:lvl w:ilvl="0" w:tplc="10E0A780">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032E1"/>
    <w:multiLevelType w:val="hybridMultilevel"/>
    <w:tmpl w:val="5FAEF132"/>
    <w:lvl w:ilvl="0" w:tplc="2226518A">
      <w:start w:val="1"/>
      <w:numFmt w:val="bullet"/>
      <w:lvlText w:val=""/>
      <w:lvlJc w:val="left"/>
      <w:pPr>
        <w:ind w:left="720" w:hanging="360"/>
      </w:pPr>
      <w:rPr>
        <w:rFonts w:ascii="Symbol" w:hAnsi="Symbol" w:hint="default"/>
      </w:rPr>
    </w:lvl>
    <w:lvl w:ilvl="1" w:tplc="2226518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F65027"/>
    <w:multiLevelType w:val="hybridMultilevel"/>
    <w:tmpl w:val="E6C24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95631A"/>
    <w:multiLevelType w:val="hybridMultilevel"/>
    <w:tmpl w:val="A2C6F012"/>
    <w:lvl w:ilvl="0" w:tplc="7EC85B32">
      <w:start w:val="1"/>
      <w:numFmt w:val="decimal"/>
      <w:lvlText w:val="%1."/>
      <w:lvlJc w:val="left"/>
      <w:pPr>
        <w:ind w:left="1038" w:hanging="360"/>
      </w:pPr>
      <w:rPr>
        <w:rFonts w:hint="default"/>
        <w:i w:val="0"/>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0" w15:restartNumberingAfterBreak="0">
    <w:nsid w:val="32EE1244"/>
    <w:multiLevelType w:val="hybridMultilevel"/>
    <w:tmpl w:val="BB9CD7E0"/>
    <w:lvl w:ilvl="0" w:tplc="10E0A78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461B4"/>
    <w:multiLevelType w:val="hybridMultilevel"/>
    <w:tmpl w:val="F52A11E6"/>
    <w:lvl w:ilvl="0" w:tplc="99585C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E15C7"/>
    <w:multiLevelType w:val="hybridMultilevel"/>
    <w:tmpl w:val="649C3DAC"/>
    <w:lvl w:ilvl="0" w:tplc="6AAA804E">
      <w:start w:val="1"/>
      <w:numFmt w:val="decimal"/>
      <w:pStyle w:val="1"/>
      <w:lvlText w:val="Раздел %1."/>
      <w:lvlJc w:val="center"/>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751D39"/>
    <w:multiLevelType w:val="hybridMultilevel"/>
    <w:tmpl w:val="8E76C2C4"/>
    <w:lvl w:ilvl="0" w:tplc="0588A63A">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993DED"/>
    <w:multiLevelType w:val="hybridMultilevel"/>
    <w:tmpl w:val="D786BF96"/>
    <w:lvl w:ilvl="0" w:tplc="222651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016252"/>
    <w:multiLevelType w:val="hybridMultilevel"/>
    <w:tmpl w:val="3190F0FC"/>
    <w:lvl w:ilvl="0" w:tplc="B608F3D2">
      <w:start w:val="1"/>
      <w:numFmt w:val="decimal"/>
      <w:lvlText w:val="%1."/>
      <w:lvlJc w:val="left"/>
      <w:pPr>
        <w:ind w:left="678" w:hanging="360"/>
      </w:pPr>
      <w:rPr>
        <w:rFonts w:hint="default"/>
        <w:i w:val="0"/>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6" w15:restartNumberingAfterBreak="0">
    <w:nsid w:val="54370B47"/>
    <w:multiLevelType w:val="hybridMultilevel"/>
    <w:tmpl w:val="C1A8E818"/>
    <w:lvl w:ilvl="0" w:tplc="2226518A">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7" w15:restartNumberingAfterBreak="0">
    <w:nsid w:val="55527DF9"/>
    <w:multiLevelType w:val="hybridMultilevel"/>
    <w:tmpl w:val="B37ACD86"/>
    <w:lvl w:ilvl="0" w:tplc="322298A4">
      <w:start w:val="1"/>
      <w:numFmt w:val="decimal"/>
      <w:lvlText w:val="%1)"/>
      <w:lvlJc w:val="left"/>
      <w:pPr>
        <w:ind w:left="720" w:hanging="360"/>
      </w:pPr>
      <w:rPr>
        <w:rFonts w:ascii="Times New Roman" w:eastAsiaTheme="minorHAnsi" w:hAnsi="Times New Roman" w:cs="Times New Roman"/>
      </w:rPr>
    </w:lvl>
    <w:lvl w:ilvl="1" w:tplc="04190011">
      <w:start w:val="1"/>
      <w:numFmt w:val="decimal"/>
      <w:lvlText w:val="%2)"/>
      <w:lvlJc w:val="left"/>
      <w:pPr>
        <w:ind w:left="1440" w:hanging="360"/>
      </w:pPr>
    </w:lvl>
    <w:lvl w:ilvl="2" w:tplc="4802F058">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7C483E"/>
    <w:multiLevelType w:val="hybridMultilevel"/>
    <w:tmpl w:val="3DAEC4EE"/>
    <w:lvl w:ilvl="0" w:tplc="5FF80AC8">
      <w:start w:val="1"/>
      <w:numFmt w:val="decimal"/>
      <w:pStyle w:val="2"/>
      <w:lvlText w:val="Глава %1."/>
      <w:lvlJc w:val="center"/>
      <w:pPr>
        <w:ind w:left="360" w:hanging="360"/>
      </w:pPr>
      <w:rPr>
        <w:rFonts w:hint="default"/>
        <w:b/>
        <w:caps w:val="0"/>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C301C4"/>
    <w:multiLevelType w:val="hybridMultilevel"/>
    <w:tmpl w:val="079C5DE8"/>
    <w:lvl w:ilvl="0" w:tplc="C6B8FF26">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0" w15:restartNumberingAfterBreak="0">
    <w:nsid w:val="6CCB717E"/>
    <w:multiLevelType w:val="hybridMultilevel"/>
    <w:tmpl w:val="8C145364"/>
    <w:lvl w:ilvl="0" w:tplc="775C8B50">
      <w:start w:val="1"/>
      <w:numFmt w:val="decimal"/>
      <w:pStyle w:val="3"/>
      <w:lvlText w:val="Статья %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E34610"/>
    <w:multiLevelType w:val="hybridMultilevel"/>
    <w:tmpl w:val="35BCDEFE"/>
    <w:lvl w:ilvl="0" w:tplc="E822DF9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2" w15:restartNumberingAfterBreak="0">
    <w:nsid w:val="739E52BB"/>
    <w:multiLevelType w:val="hybridMultilevel"/>
    <w:tmpl w:val="583E9498"/>
    <w:lvl w:ilvl="0" w:tplc="2DCA200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0B6F48"/>
    <w:multiLevelType w:val="hybridMultilevel"/>
    <w:tmpl w:val="655E493A"/>
    <w:lvl w:ilvl="0" w:tplc="73A6392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7AF2583A"/>
    <w:multiLevelType w:val="hybridMultilevel"/>
    <w:tmpl w:val="AEF8D3C6"/>
    <w:lvl w:ilvl="0" w:tplc="AE129620">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5" w15:restartNumberingAfterBreak="0">
    <w:nsid w:val="7B507656"/>
    <w:multiLevelType w:val="hybridMultilevel"/>
    <w:tmpl w:val="6FD26B5C"/>
    <w:lvl w:ilvl="0" w:tplc="496C4510">
      <w:start w:val="1"/>
      <w:numFmt w:val="decimal"/>
      <w:suff w:val="nothing"/>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6820704">
    <w:abstractNumId w:val="12"/>
  </w:num>
  <w:num w:numId="2" w16cid:durableId="982387963">
    <w:abstractNumId w:val="18"/>
  </w:num>
  <w:num w:numId="3" w16cid:durableId="224800207">
    <w:abstractNumId w:val="20"/>
  </w:num>
  <w:num w:numId="4" w16cid:durableId="732387602">
    <w:abstractNumId w:val="1"/>
  </w:num>
  <w:num w:numId="5" w16cid:durableId="413624753">
    <w:abstractNumId w:val="17"/>
  </w:num>
  <w:num w:numId="6" w16cid:durableId="1679456621">
    <w:abstractNumId w:val="3"/>
  </w:num>
  <w:num w:numId="7" w16cid:durableId="580070402">
    <w:abstractNumId w:val="14"/>
  </w:num>
  <w:num w:numId="8" w16cid:durableId="1421869634">
    <w:abstractNumId w:val="16"/>
  </w:num>
  <w:num w:numId="9" w16cid:durableId="1884445307">
    <w:abstractNumId w:val="7"/>
  </w:num>
  <w:num w:numId="10" w16cid:durableId="1380668402">
    <w:abstractNumId w:val="25"/>
  </w:num>
  <w:num w:numId="11" w16cid:durableId="1688023970">
    <w:abstractNumId w:val="13"/>
  </w:num>
  <w:num w:numId="12" w16cid:durableId="1474365882">
    <w:abstractNumId w:val="10"/>
  </w:num>
  <w:num w:numId="13" w16cid:durableId="1736857814">
    <w:abstractNumId w:val="22"/>
  </w:num>
  <w:num w:numId="14" w16cid:durableId="1514607169">
    <w:abstractNumId w:val="11"/>
  </w:num>
  <w:num w:numId="15" w16cid:durableId="471756410">
    <w:abstractNumId w:val="23"/>
  </w:num>
  <w:num w:numId="16" w16cid:durableId="1600138497">
    <w:abstractNumId w:val="6"/>
  </w:num>
  <w:num w:numId="17" w16cid:durableId="1459761263">
    <w:abstractNumId w:val="5"/>
  </w:num>
  <w:num w:numId="18" w16cid:durableId="45378568">
    <w:abstractNumId w:val="24"/>
  </w:num>
  <w:num w:numId="19" w16cid:durableId="1561360266">
    <w:abstractNumId w:val="15"/>
  </w:num>
  <w:num w:numId="20" w16cid:durableId="1194729552">
    <w:abstractNumId w:val="9"/>
  </w:num>
  <w:num w:numId="21" w16cid:durableId="294336210">
    <w:abstractNumId w:val="19"/>
  </w:num>
  <w:num w:numId="22" w16cid:durableId="1817643576">
    <w:abstractNumId w:val="21"/>
  </w:num>
  <w:num w:numId="23" w16cid:durableId="650017021">
    <w:abstractNumId w:val="0"/>
  </w:num>
  <w:num w:numId="24" w16cid:durableId="1577090834">
    <w:abstractNumId w:val="4"/>
  </w:num>
  <w:num w:numId="25" w16cid:durableId="379935757">
    <w:abstractNumId w:val="2"/>
  </w:num>
  <w:num w:numId="26" w16cid:durableId="149561190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296"/>
    <w:rsid w:val="00002E01"/>
    <w:rsid w:val="00002F97"/>
    <w:rsid w:val="0000330F"/>
    <w:rsid w:val="0000364F"/>
    <w:rsid w:val="000041F8"/>
    <w:rsid w:val="0000517A"/>
    <w:rsid w:val="00006527"/>
    <w:rsid w:val="000073B2"/>
    <w:rsid w:val="000079B1"/>
    <w:rsid w:val="00007A6A"/>
    <w:rsid w:val="00010517"/>
    <w:rsid w:val="000109C7"/>
    <w:rsid w:val="00010B61"/>
    <w:rsid w:val="00010C7C"/>
    <w:rsid w:val="00010E72"/>
    <w:rsid w:val="00011AEA"/>
    <w:rsid w:val="00011D75"/>
    <w:rsid w:val="00012C4B"/>
    <w:rsid w:val="000130C7"/>
    <w:rsid w:val="00013B40"/>
    <w:rsid w:val="000140F4"/>
    <w:rsid w:val="00014179"/>
    <w:rsid w:val="00014506"/>
    <w:rsid w:val="000161C4"/>
    <w:rsid w:val="00020A5F"/>
    <w:rsid w:val="0002189A"/>
    <w:rsid w:val="00021E6B"/>
    <w:rsid w:val="00022D93"/>
    <w:rsid w:val="00024C9B"/>
    <w:rsid w:val="00025567"/>
    <w:rsid w:val="000257D2"/>
    <w:rsid w:val="000260A2"/>
    <w:rsid w:val="00026B2B"/>
    <w:rsid w:val="00030E14"/>
    <w:rsid w:val="00030FE7"/>
    <w:rsid w:val="0003138B"/>
    <w:rsid w:val="0003358A"/>
    <w:rsid w:val="0003421A"/>
    <w:rsid w:val="000350C4"/>
    <w:rsid w:val="00035712"/>
    <w:rsid w:val="000364AA"/>
    <w:rsid w:val="00036E8D"/>
    <w:rsid w:val="0003731C"/>
    <w:rsid w:val="000376D6"/>
    <w:rsid w:val="00040695"/>
    <w:rsid w:val="00040A47"/>
    <w:rsid w:val="00040C28"/>
    <w:rsid w:val="00041FF0"/>
    <w:rsid w:val="000421E7"/>
    <w:rsid w:val="00042AAA"/>
    <w:rsid w:val="00042DC6"/>
    <w:rsid w:val="000439CB"/>
    <w:rsid w:val="0004420F"/>
    <w:rsid w:val="000445E8"/>
    <w:rsid w:val="00044630"/>
    <w:rsid w:val="0004497C"/>
    <w:rsid w:val="00044B50"/>
    <w:rsid w:val="00046887"/>
    <w:rsid w:val="00047951"/>
    <w:rsid w:val="00050B54"/>
    <w:rsid w:val="00051D5E"/>
    <w:rsid w:val="000523FA"/>
    <w:rsid w:val="000526E4"/>
    <w:rsid w:val="000530B4"/>
    <w:rsid w:val="0005581B"/>
    <w:rsid w:val="0005618F"/>
    <w:rsid w:val="0005647A"/>
    <w:rsid w:val="00056CC8"/>
    <w:rsid w:val="00057699"/>
    <w:rsid w:val="00060763"/>
    <w:rsid w:val="00060D93"/>
    <w:rsid w:val="00061BB6"/>
    <w:rsid w:val="00061C3D"/>
    <w:rsid w:val="00062756"/>
    <w:rsid w:val="00063186"/>
    <w:rsid w:val="00064A2B"/>
    <w:rsid w:val="00064DA1"/>
    <w:rsid w:val="0006520D"/>
    <w:rsid w:val="00065C15"/>
    <w:rsid w:val="00065D27"/>
    <w:rsid w:val="00067824"/>
    <w:rsid w:val="000701DA"/>
    <w:rsid w:val="000707A0"/>
    <w:rsid w:val="00070B90"/>
    <w:rsid w:val="000710F3"/>
    <w:rsid w:val="00071E91"/>
    <w:rsid w:val="00072AB0"/>
    <w:rsid w:val="0007304A"/>
    <w:rsid w:val="000751CD"/>
    <w:rsid w:val="00075218"/>
    <w:rsid w:val="00076665"/>
    <w:rsid w:val="0007674E"/>
    <w:rsid w:val="00077918"/>
    <w:rsid w:val="00081E86"/>
    <w:rsid w:val="00083000"/>
    <w:rsid w:val="00083943"/>
    <w:rsid w:val="00086BEA"/>
    <w:rsid w:val="00086F1B"/>
    <w:rsid w:val="0009151F"/>
    <w:rsid w:val="00091ED2"/>
    <w:rsid w:val="0009278B"/>
    <w:rsid w:val="000936FD"/>
    <w:rsid w:val="00093D21"/>
    <w:rsid w:val="00093E66"/>
    <w:rsid w:val="000940C5"/>
    <w:rsid w:val="000959A1"/>
    <w:rsid w:val="00095AAA"/>
    <w:rsid w:val="0009660A"/>
    <w:rsid w:val="00096B73"/>
    <w:rsid w:val="00096CAA"/>
    <w:rsid w:val="000A014B"/>
    <w:rsid w:val="000A0380"/>
    <w:rsid w:val="000A0443"/>
    <w:rsid w:val="000A19A1"/>
    <w:rsid w:val="000A1CBD"/>
    <w:rsid w:val="000A1CEB"/>
    <w:rsid w:val="000A2010"/>
    <w:rsid w:val="000A2051"/>
    <w:rsid w:val="000A2C27"/>
    <w:rsid w:val="000A4D57"/>
    <w:rsid w:val="000A5A42"/>
    <w:rsid w:val="000A6B10"/>
    <w:rsid w:val="000A6E16"/>
    <w:rsid w:val="000A73D9"/>
    <w:rsid w:val="000A7C9E"/>
    <w:rsid w:val="000A7EAA"/>
    <w:rsid w:val="000B09AC"/>
    <w:rsid w:val="000B0F6F"/>
    <w:rsid w:val="000B1492"/>
    <w:rsid w:val="000B1BD4"/>
    <w:rsid w:val="000B1BFA"/>
    <w:rsid w:val="000B2072"/>
    <w:rsid w:val="000B263E"/>
    <w:rsid w:val="000B31AC"/>
    <w:rsid w:val="000B35B8"/>
    <w:rsid w:val="000B3630"/>
    <w:rsid w:val="000B3896"/>
    <w:rsid w:val="000B5B08"/>
    <w:rsid w:val="000B5FCD"/>
    <w:rsid w:val="000B6577"/>
    <w:rsid w:val="000B66AC"/>
    <w:rsid w:val="000B7099"/>
    <w:rsid w:val="000B715B"/>
    <w:rsid w:val="000B7314"/>
    <w:rsid w:val="000C065D"/>
    <w:rsid w:val="000C06FC"/>
    <w:rsid w:val="000C07F0"/>
    <w:rsid w:val="000C0D06"/>
    <w:rsid w:val="000C1056"/>
    <w:rsid w:val="000C1C67"/>
    <w:rsid w:val="000C2865"/>
    <w:rsid w:val="000C2A26"/>
    <w:rsid w:val="000C2E0B"/>
    <w:rsid w:val="000C3C5B"/>
    <w:rsid w:val="000C3D94"/>
    <w:rsid w:val="000C4615"/>
    <w:rsid w:val="000C4985"/>
    <w:rsid w:val="000C4A49"/>
    <w:rsid w:val="000C57C8"/>
    <w:rsid w:val="000C5B26"/>
    <w:rsid w:val="000C64EA"/>
    <w:rsid w:val="000C683F"/>
    <w:rsid w:val="000D077E"/>
    <w:rsid w:val="000D0835"/>
    <w:rsid w:val="000D0A72"/>
    <w:rsid w:val="000D0EB2"/>
    <w:rsid w:val="000D0FBC"/>
    <w:rsid w:val="000D154E"/>
    <w:rsid w:val="000D1B74"/>
    <w:rsid w:val="000D22EA"/>
    <w:rsid w:val="000D22FB"/>
    <w:rsid w:val="000D251F"/>
    <w:rsid w:val="000D2C2E"/>
    <w:rsid w:val="000D40EA"/>
    <w:rsid w:val="000D4282"/>
    <w:rsid w:val="000D7273"/>
    <w:rsid w:val="000D78B5"/>
    <w:rsid w:val="000E0BBE"/>
    <w:rsid w:val="000E24D9"/>
    <w:rsid w:val="000E30DF"/>
    <w:rsid w:val="000E3C39"/>
    <w:rsid w:val="000E52FB"/>
    <w:rsid w:val="000E59CB"/>
    <w:rsid w:val="000E7385"/>
    <w:rsid w:val="000F32A8"/>
    <w:rsid w:val="000F3B60"/>
    <w:rsid w:val="000F6399"/>
    <w:rsid w:val="000F64B8"/>
    <w:rsid w:val="000F6D48"/>
    <w:rsid w:val="000F708C"/>
    <w:rsid w:val="000F70D8"/>
    <w:rsid w:val="000F723A"/>
    <w:rsid w:val="000F7D04"/>
    <w:rsid w:val="000F7FE2"/>
    <w:rsid w:val="00100B80"/>
    <w:rsid w:val="001014F3"/>
    <w:rsid w:val="00102401"/>
    <w:rsid w:val="001024C2"/>
    <w:rsid w:val="0010345E"/>
    <w:rsid w:val="00104599"/>
    <w:rsid w:val="001059FE"/>
    <w:rsid w:val="00105FB4"/>
    <w:rsid w:val="0010633E"/>
    <w:rsid w:val="00106A9A"/>
    <w:rsid w:val="00106AB7"/>
    <w:rsid w:val="00107962"/>
    <w:rsid w:val="00110F43"/>
    <w:rsid w:val="00111239"/>
    <w:rsid w:val="00111442"/>
    <w:rsid w:val="00111853"/>
    <w:rsid w:val="00112DDE"/>
    <w:rsid w:val="001135E2"/>
    <w:rsid w:val="00113746"/>
    <w:rsid w:val="001140F8"/>
    <w:rsid w:val="00114565"/>
    <w:rsid w:val="00115BCE"/>
    <w:rsid w:val="00115E04"/>
    <w:rsid w:val="00117100"/>
    <w:rsid w:val="001179B1"/>
    <w:rsid w:val="00120D07"/>
    <w:rsid w:val="00120DAD"/>
    <w:rsid w:val="00121225"/>
    <w:rsid w:val="001217C2"/>
    <w:rsid w:val="00122659"/>
    <w:rsid w:val="00123D24"/>
    <w:rsid w:val="00124607"/>
    <w:rsid w:val="00124BAD"/>
    <w:rsid w:val="00124BE1"/>
    <w:rsid w:val="00124C72"/>
    <w:rsid w:val="00127188"/>
    <w:rsid w:val="001278FF"/>
    <w:rsid w:val="00127AB7"/>
    <w:rsid w:val="00127E9B"/>
    <w:rsid w:val="001301F5"/>
    <w:rsid w:val="00130B50"/>
    <w:rsid w:val="00130D05"/>
    <w:rsid w:val="001317D7"/>
    <w:rsid w:val="00131F08"/>
    <w:rsid w:val="00133B16"/>
    <w:rsid w:val="0013437B"/>
    <w:rsid w:val="00134754"/>
    <w:rsid w:val="001348BD"/>
    <w:rsid w:val="00135836"/>
    <w:rsid w:val="00135AEA"/>
    <w:rsid w:val="00136801"/>
    <w:rsid w:val="001370B2"/>
    <w:rsid w:val="00137656"/>
    <w:rsid w:val="00137B6C"/>
    <w:rsid w:val="00137C10"/>
    <w:rsid w:val="001407CC"/>
    <w:rsid w:val="00140967"/>
    <w:rsid w:val="00141596"/>
    <w:rsid w:val="00141879"/>
    <w:rsid w:val="00141A37"/>
    <w:rsid w:val="00141F19"/>
    <w:rsid w:val="00142DA5"/>
    <w:rsid w:val="001430AD"/>
    <w:rsid w:val="00144F2E"/>
    <w:rsid w:val="00145051"/>
    <w:rsid w:val="00145551"/>
    <w:rsid w:val="00145745"/>
    <w:rsid w:val="001459C7"/>
    <w:rsid w:val="00146324"/>
    <w:rsid w:val="00150233"/>
    <w:rsid w:val="0015045E"/>
    <w:rsid w:val="0015192A"/>
    <w:rsid w:val="00151E4D"/>
    <w:rsid w:val="001525F9"/>
    <w:rsid w:val="00153997"/>
    <w:rsid w:val="0015472A"/>
    <w:rsid w:val="00154AFD"/>
    <w:rsid w:val="00154BD4"/>
    <w:rsid w:val="00155ECC"/>
    <w:rsid w:val="00155F92"/>
    <w:rsid w:val="001571B1"/>
    <w:rsid w:val="00157E49"/>
    <w:rsid w:val="00160134"/>
    <w:rsid w:val="001604E9"/>
    <w:rsid w:val="00162926"/>
    <w:rsid w:val="00163057"/>
    <w:rsid w:val="00163234"/>
    <w:rsid w:val="0016488E"/>
    <w:rsid w:val="0016662D"/>
    <w:rsid w:val="00166ED9"/>
    <w:rsid w:val="00167269"/>
    <w:rsid w:val="001677BD"/>
    <w:rsid w:val="00170011"/>
    <w:rsid w:val="001706C8"/>
    <w:rsid w:val="00171654"/>
    <w:rsid w:val="0017186E"/>
    <w:rsid w:val="00171998"/>
    <w:rsid w:val="00171D22"/>
    <w:rsid w:val="00172368"/>
    <w:rsid w:val="00172DF0"/>
    <w:rsid w:val="001732F9"/>
    <w:rsid w:val="00173B52"/>
    <w:rsid w:val="00175747"/>
    <w:rsid w:val="00175DB2"/>
    <w:rsid w:val="00176CB6"/>
    <w:rsid w:val="00177A8A"/>
    <w:rsid w:val="001810B0"/>
    <w:rsid w:val="00181266"/>
    <w:rsid w:val="0018131D"/>
    <w:rsid w:val="00181579"/>
    <w:rsid w:val="00181700"/>
    <w:rsid w:val="00182EC1"/>
    <w:rsid w:val="00183109"/>
    <w:rsid w:val="00183467"/>
    <w:rsid w:val="001835FB"/>
    <w:rsid w:val="00183E3E"/>
    <w:rsid w:val="001846EA"/>
    <w:rsid w:val="001854FE"/>
    <w:rsid w:val="00190553"/>
    <w:rsid w:val="0019392C"/>
    <w:rsid w:val="00194440"/>
    <w:rsid w:val="0019712E"/>
    <w:rsid w:val="001A0DF4"/>
    <w:rsid w:val="001A0E8E"/>
    <w:rsid w:val="001A11E3"/>
    <w:rsid w:val="001A1407"/>
    <w:rsid w:val="001A2347"/>
    <w:rsid w:val="001A2825"/>
    <w:rsid w:val="001A3A77"/>
    <w:rsid w:val="001A3E2B"/>
    <w:rsid w:val="001A42CD"/>
    <w:rsid w:val="001A47CB"/>
    <w:rsid w:val="001A526E"/>
    <w:rsid w:val="001A6B71"/>
    <w:rsid w:val="001A7824"/>
    <w:rsid w:val="001A7C17"/>
    <w:rsid w:val="001A7FD4"/>
    <w:rsid w:val="001B1C64"/>
    <w:rsid w:val="001B1FA2"/>
    <w:rsid w:val="001B371B"/>
    <w:rsid w:val="001B3936"/>
    <w:rsid w:val="001B3FF6"/>
    <w:rsid w:val="001B40BC"/>
    <w:rsid w:val="001B4211"/>
    <w:rsid w:val="001B4CF0"/>
    <w:rsid w:val="001B5451"/>
    <w:rsid w:val="001C1462"/>
    <w:rsid w:val="001C1997"/>
    <w:rsid w:val="001C2159"/>
    <w:rsid w:val="001C2BAF"/>
    <w:rsid w:val="001C3B97"/>
    <w:rsid w:val="001C43FB"/>
    <w:rsid w:val="001C4559"/>
    <w:rsid w:val="001C45FD"/>
    <w:rsid w:val="001C5D30"/>
    <w:rsid w:val="001C6BA6"/>
    <w:rsid w:val="001C6D57"/>
    <w:rsid w:val="001C702C"/>
    <w:rsid w:val="001D0A29"/>
    <w:rsid w:val="001D2695"/>
    <w:rsid w:val="001D33AF"/>
    <w:rsid w:val="001D36CB"/>
    <w:rsid w:val="001D5456"/>
    <w:rsid w:val="001D5B67"/>
    <w:rsid w:val="001D68C3"/>
    <w:rsid w:val="001D71D3"/>
    <w:rsid w:val="001D7478"/>
    <w:rsid w:val="001D7971"/>
    <w:rsid w:val="001D7EE3"/>
    <w:rsid w:val="001E01BD"/>
    <w:rsid w:val="001E0407"/>
    <w:rsid w:val="001E0E8A"/>
    <w:rsid w:val="001E289D"/>
    <w:rsid w:val="001E36C6"/>
    <w:rsid w:val="001E567D"/>
    <w:rsid w:val="001E577D"/>
    <w:rsid w:val="001E5DF3"/>
    <w:rsid w:val="001E72A6"/>
    <w:rsid w:val="001E7567"/>
    <w:rsid w:val="001E7B4B"/>
    <w:rsid w:val="001F0B37"/>
    <w:rsid w:val="001F1648"/>
    <w:rsid w:val="001F28CC"/>
    <w:rsid w:val="001F2CFB"/>
    <w:rsid w:val="001F2F1B"/>
    <w:rsid w:val="001F323D"/>
    <w:rsid w:val="001F327A"/>
    <w:rsid w:val="001F344C"/>
    <w:rsid w:val="001F37E2"/>
    <w:rsid w:val="001F43B5"/>
    <w:rsid w:val="001F470C"/>
    <w:rsid w:val="001F4C13"/>
    <w:rsid w:val="001F754D"/>
    <w:rsid w:val="001F7B85"/>
    <w:rsid w:val="002007EA"/>
    <w:rsid w:val="0020081C"/>
    <w:rsid w:val="00200B85"/>
    <w:rsid w:val="0020197E"/>
    <w:rsid w:val="00202CE1"/>
    <w:rsid w:val="00202E91"/>
    <w:rsid w:val="00203C30"/>
    <w:rsid w:val="00203FA4"/>
    <w:rsid w:val="00203FD8"/>
    <w:rsid w:val="00204468"/>
    <w:rsid w:val="00204FE3"/>
    <w:rsid w:val="002060CF"/>
    <w:rsid w:val="002102D4"/>
    <w:rsid w:val="002111C5"/>
    <w:rsid w:val="002116C0"/>
    <w:rsid w:val="002120DB"/>
    <w:rsid w:val="00212C23"/>
    <w:rsid w:val="00212CFD"/>
    <w:rsid w:val="002131A0"/>
    <w:rsid w:val="00213392"/>
    <w:rsid w:val="00213EB2"/>
    <w:rsid w:val="002149FB"/>
    <w:rsid w:val="00214E98"/>
    <w:rsid w:val="002155C2"/>
    <w:rsid w:val="0021749E"/>
    <w:rsid w:val="00220152"/>
    <w:rsid w:val="00220C33"/>
    <w:rsid w:val="00220D25"/>
    <w:rsid w:val="00220EA2"/>
    <w:rsid w:val="00221E8B"/>
    <w:rsid w:val="00222125"/>
    <w:rsid w:val="002224D1"/>
    <w:rsid w:val="00223914"/>
    <w:rsid w:val="002258F2"/>
    <w:rsid w:val="00225A35"/>
    <w:rsid w:val="00225AA1"/>
    <w:rsid w:val="002262D6"/>
    <w:rsid w:val="002262F3"/>
    <w:rsid w:val="00226BE2"/>
    <w:rsid w:val="00226BF7"/>
    <w:rsid w:val="00231158"/>
    <w:rsid w:val="00231BB9"/>
    <w:rsid w:val="00233CB5"/>
    <w:rsid w:val="00235B68"/>
    <w:rsid w:val="00237247"/>
    <w:rsid w:val="00237405"/>
    <w:rsid w:val="0023751A"/>
    <w:rsid w:val="00237918"/>
    <w:rsid w:val="00237CB4"/>
    <w:rsid w:val="00237E11"/>
    <w:rsid w:val="00240EE1"/>
    <w:rsid w:val="00241401"/>
    <w:rsid w:val="0024222E"/>
    <w:rsid w:val="00242F8B"/>
    <w:rsid w:val="0024329F"/>
    <w:rsid w:val="00243457"/>
    <w:rsid w:val="00244738"/>
    <w:rsid w:val="0024502F"/>
    <w:rsid w:val="002460C2"/>
    <w:rsid w:val="002467B7"/>
    <w:rsid w:val="002471C4"/>
    <w:rsid w:val="0024752E"/>
    <w:rsid w:val="00247735"/>
    <w:rsid w:val="00250283"/>
    <w:rsid w:val="002525F9"/>
    <w:rsid w:val="00252931"/>
    <w:rsid w:val="0025441D"/>
    <w:rsid w:val="00254AA1"/>
    <w:rsid w:val="0025540B"/>
    <w:rsid w:val="00255B36"/>
    <w:rsid w:val="002576B8"/>
    <w:rsid w:val="00257929"/>
    <w:rsid w:val="00260479"/>
    <w:rsid w:val="002605B2"/>
    <w:rsid w:val="0026203A"/>
    <w:rsid w:val="00263C6D"/>
    <w:rsid w:val="00264926"/>
    <w:rsid w:val="00265044"/>
    <w:rsid w:val="0026524F"/>
    <w:rsid w:val="00266F9B"/>
    <w:rsid w:val="00267067"/>
    <w:rsid w:val="002701F4"/>
    <w:rsid w:val="00270C5D"/>
    <w:rsid w:val="0027102B"/>
    <w:rsid w:val="00271D25"/>
    <w:rsid w:val="00271D92"/>
    <w:rsid w:val="0027308B"/>
    <w:rsid w:val="00273C4A"/>
    <w:rsid w:val="00274FEF"/>
    <w:rsid w:val="00275A5A"/>
    <w:rsid w:val="00275CFD"/>
    <w:rsid w:val="002768BE"/>
    <w:rsid w:val="0027747F"/>
    <w:rsid w:val="0028015F"/>
    <w:rsid w:val="002803E1"/>
    <w:rsid w:val="00281E67"/>
    <w:rsid w:val="00282908"/>
    <w:rsid w:val="00282BB8"/>
    <w:rsid w:val="002830FE"/>
    <w:rsid w:val="0028376C"/>
    <w:rsid w:val="002837F3"/>
    <w:rsid w:val="0028455D"/>
    <w:rsid w:val="00284B8C"/>
    <w:rsid w:val="002861E7"/>
    <w:rsid w:val="00287403"/>
    <w:rsid w:val="00287AE3"/>
    <w:rsid w:val="00287B99"/>
    <w:rsid w:val="002909C7"/>
    <w:rsid w:val="00291BC8"/>
    <w:rsid w:val="00292133"/>
    <w:rsid w:val="00292661"/>
    <w:rsid w:val="00292AB8"/>
    <w:rsid w:val="002932DE"/>
    <w:rsid w:val="0029350F"/>
    <w:rsid w:val="00295380"/>
    <w:rsid w:val="00295AA4"/>
    <w:rsid w:val="00295CC0"/>
    <w:rsid w:val="00296704"/>
    <w:rsid w:val="002A028C"/>
    <w:rsid w:val="002A1157"/>
    <w:rsid w:val="002A2A38"/>
    <w:rsid w:val="002A2C93"/>
    <w:rsid w:val="002A3296"/>
    <w:rsid w:val="002A367B"/>
    <w:rsid w:val="002A3F66"/>
    <w:rsid w:val="002A4696"/>
    <w:rsid w:val="002A51FF"/>
    <w:rsid w:val="002A602C"/>
    <w:rsid w:val="002A6C1C"/>
    <w:rsid w:val="002A7298"/>
    <w:rsid w:val="002A766C"/>
    <w:rsid w:val="002A766D"/>
    <w:rsid w:val="002A7B1D"/>
    <w:rsid w:val="002A7B28"/>
    <w:rsid w:val="002B06DD"/>
    <w:rsid w:val="002B0E96"/>
    <w:rsid w:val="002B0EDC"/>
    <w:rsid w:val="002B13ED"/>
    <w:rsid w:val="002B1BC2"/>
    <w:rsid w:val="002B24A5"/>
    <w:rsid w:val="002B3770"/>
    <w:rsid w:val="002B39DD"/>
    <w:rsid w:val="002B3FF7"/>
    <w:rsid w:val="002B4A9E"/>
    <w:rsid w:val="002B4EFB"/>
    <w:rsid w:val="002B6420"/>
    <w:rsid w:val="002B6C01"/>
    <w:rsid w:val="002B6C11"/>
    <w:rsid w:val="002B79E7"/>
    <w:rsid w:val="002C13B8"/>
    <w:rsid w:val="002C13CE"/>
    <w:rsid w:val="002C1A91"/>
    <w:rsid w:val="002C2D77"/>
    <w:rsid w:val="002C651D"/>
    <w:rsid w:val="002C6FAF"/>
    <w:rsid w:val="002C7D43"/>
    <w:rsid w:val="002D050F"/>
    <w:rsid w:val="002D0BAD"/>
    <w:rsid w:val="002D0D01"/>
    <w:rsid w:val="002D40A9"/>
    <w:rsid w:val="002D42F2"/>
    <w:rsid w:val="002D4850"/>
    <w:rsid w:val="002D4D31"/>
    <w:rsid w:val="002D627F"/>
    <w:rsid w:val="002D6357"/>
    <w:rsid w:val="002D6621"/>
    <w:rsid w:val="002D66AD"/>
    <w:rsid w:val="002D758D"/>
    <w:rsid w:val="002D7695"/>
    <w:rsid w:val="002D7A9D"/>
    <w:rsid w:val="002D7E49"/>
    <w:rsid w:val="002E0778"/>
    <w:rsid w:val="002E0D4A"/>
    <w:rsid w:val="002E2B80"/>
    <w:rsid w:val="002E381C"/>
    <w:rsid w:val="002E4599"/>
    <w:rsid w:val="002E4A09"/>
    <w:rsid w:val="002E4A31"/>
    <w:rsid w:val="002E5924"/>
    <w:rsid w:val="002E6208"/>
    <w:rsid w:val="002E74B5"/>
    <w:rsid w:val="002E799A"/>
    <w:rsid w:val="002F0820"/>
    <w:rsid w:val="002F0A3F"/>
    <w:rsid w:val="002F0B65"/>
    <w:rsid w:val="002F16BC"/>
    <w:rsid w:val="002F1D7A"/>
    <w:rsid w:val="002F2959"/>
    <w:rsid w:val="002F2B10"/>
    <w:rsid w:val="002F2FB5"/>
    <w:rsid w:val="002F3210"/>
    <w:rsid w:val="002F4A08"/>
    <w:rsid w:val="002F58BD"/>
    <w:rsid w:val="002F5955"/>
    <w:rsid w:val="002F5A67"/>
    <w:rsid w:val="002F6F2D"/>
    <w:rsid w:val="00300577"/>
    <w:rsid w:val="00300E03"/>
    <w:rsid w:val="00300E64"/>
    <w:rsid w:val="003016ED"/>
    <w:rsid w:val="00301FFA"/>
    <w:rsid w:val="003036D8"/>
    <w:rsid w:val="00304FC5"/>
    <w:rsid w:val="003052D4"/>
    <w:rsid w:val="003057D0"/>
    <w:rsid w:val="00306293"/>
    <w:rsid w:val="00306B9A"/>
    <w:rsid w:val="00306F8D"/>
    <w:rsid w:val="003076AE"/>
    <w:rsid w:val="00307D82"/>
    <w:rsid w:val="00307E09"/>
    <w:rsid w:val="003101FB"/>
    <w:rsid w:val="003113A3"/>
    <w:rsid w:val="003123F4"/>
    <w:rsid w:val="003131F7"/>
    <w:rsid w:val="00313DAB"/>
    <w:rsid w:val="003149C2"/>
    <w:rsid w:val="00314F84"/>
    <w:rsid w:val="00314FED"/>
    <w:rsid w:val="00315157"/>
    <w:rsid w:val="00315643"/>
    <w:rsid w:val="003160E8"/>
    <w:rsid w:val="00316F71"/>
    <w:rsid w:val="0031718C"/>
    <w:rsid w:val="00317355"/>
    <w:rsid w:val="00320291"/>
    <w:rsid w:val="003208BE"/>
    <w:rsid w:val="00320AF6"/>
    <w:rsid w:val="00321459"/>
    <w:rsid w:val="0032167A"/>
    <w:rsid w:val="00321944"/>
    <w:rsid w:val="00322417"/>
    <w:rsid w:val="00322A6D"/>
    <w:rsid w:val="003234BB"/>
    <w:rsid w:val="00323DB0"/>
    <w:rsid w:val="00324660"/>
    <w:rsid w:val="00325C6F"/>
    <w:rsid w:val="003261CA"/>
    <w:rsid w:val="003265A4"/>
    <w:rsid w:val="00330BFE"/>
    <w:rsid w:val="003317A3"/>
    <w:rsid w:val="00333A39"/>
    <w:rsid w:val="00333E49"/>
    <w:rsid w:val="0033404D"/>
    <w:rsid w:val="0033439A"/>
    <w:rsid w:val="003368F9"/>
    <w:rsid w:val="00336C7C"/>
    <w:rsid w:val="00336E36"/>
    <w:rsid w:val="00337CDF"/>
    <w:rsid w:val="003408B7"/>
    <w:rsid w:val="00340D53"/>
    <w:rsid w:val="003418EC"/>
    <w:rsid w:val="00341E59"/>
    <w:rsid w:val="00342242"/>
    <w:rsid w:val="00342B86"/>
    <w:rsid w:val="003438BD"/>
    <w:rsid w:val="00343FED"/>
    <w:rsid w:val="0034436E"/>
    <w:rsid w:val="003449BA"/>
    <w:rsid w:val="00344A41"/>
    <w:rsid w:val="00344B74"/>
    <w:rsid w:val="00345661"/>
    <w:rsid w:val="00345C51"/>
    <w:rsid w:val="003464A5"/>
    <w:rsid w:val="003470CD"/>
    <w:rsid w:val="003522BA"/>
    <w:rsid w:val="003522D9"/>
    <w:rsid w:val="003522EF"/>
    <w:rsid w:val="00352ED9"/>
    <w:rsid w:val="003542C6"/>
    <w:rsid w:val="00354341"/>
    <w:rsid w:val="00355EA5"/>
    <w:rsid w:val="00356DD5"/>
    <w:rsid w:val="00357BC4"/>
    <w:rsid w:val="00357C20"/>
    <w:rsid w:val="00357D38"/>
    <w:rsid w:val="003600A8"/>
    <w:rsid w:val="003625CA"/>
    <w:rsid w:val="00362D8B"/>
    <w:rsid w:val="00364206"/>
    <w:rsid w:val="00364662"/>
    <w:rsid w:val="00364B3B"/>
    <w:rsid w:val="003665E5"/>
    <w:rsid w:val="00366622"/>
    <w:rsid w:val="003666BE"/>
    <w:rsid w:val="00370B97"/>
    <w:rsid w:val="00370E7B"/>
    <w:rsid w:val="00370FB1"/>
    <w:rsid w:val="003714D5"/>
    <w:rsid w:val="00372820"/>
    <w:rsid w:val="0037350D"/>
    <w:rsid w:val="003736BE"/>
    <w:rsid w:val="003737A3"/>
    <w:rsid w:val="00374632"/>
    <w:rsid w:val="0037522A"/>
    <w:rsid w:val="003767F2"/>
    <w:rsid w:val="0037723C"/>
    <w:rsid w:val="00380529"/>
    <w:rsid w:val="00380E57"/>
    <w:rsid w:val="00381FF6"/>
    <w:rsid w:val="00382062"/>
    <w:rsid w:val="003822DF"/>
    <w:rsid w:val="00383871"/>
    <w:rsid w:val="003838FC"/>
    <w:rsid w:val="00384A65"/>
    <w:rsid w:val="00385E2B"/>
    <w:rsid w:val="00385EF3"/>
    <w:rsid w:val="00385F1D"/>
    <w:rsid w:val="00386B86"/>
    <w:rsid w:val="00387A10"/>
    <w:rsid w:val="00387DA9"/>
    <w:rsid w:val="00387ED6"/>
    <w:rsid w:val="0039046C"/>
    <w:rsid w:val="0039047A"/>
    <w:rsid w:val="003919BF"/>
    <w:rsid w:val="003929B4"/>
    <w:rsid w:val="00392FAB"/>
    <w:rsid w:val="0039317C"/>
    <w:rsid w:val="00393390"/>
    <w:rsid w:val="003935EC"/>
    <w:rsid w:val="003946C4"/>
    <w:rsid w:val="00394C5B"/>
    <w:rsid w:val="0039535A"/>
    <w:rsid w:val="00396137"/>
    <w:rsid w:val="00396AC4"/>
    <w:rsid w:val="00397248"/>
    <w:rsid w:val="0039747B"/>
    <w:rsid w:val="00397A3F"/>
    <w:rsid w:val="003A03EE"/>
    <w:rsid w:val="003A046E"/>
    <w:rsid w:val="003A2047"/>
    <w:rsid w:val="003A2948"/>
    <w:rsid w:val="003A2F89"/>
    <w:rsid w:val="003A3465"/>
    <w:rsid w:val="003A3F15"/>
    <w:rsid w:val="003A456C"/>
    <w:rsid w:val="003A70C8"/>
    <w:rsid w:val="003A771E"/>
    <w:rsid w:val="003B0093"/>
    <w:rsid w:val="003B00CC"/>
    <w:rsid w:val="003B0562"/>
    <w:rsid w:val="003B12C7"/>
    <w:rsid w:val="003B1ED8"/>
    <w:rsid w:val="003B291E"/>
    <w:rsid w:val="003B344B"/>
    <w:rsid w:val="003B357C"/>
    <w:rsid w:val="003B3F4E"/>
    <w:rsid w:val="003B4539"/>
    <w:rsid w:val="003B478C"/>
    <w:rsid w:val="003B48DE"/>
    <w:rsid w:val="003B728A"/>
    <w:rsid w:val="003B72CB"/>
    <w:rsid w:val="003B768D"/>
    <w:rsid w:val="003B7809"/>
    <w:rsid w:val="003B7813"/>
    <w:rsid w:val="003C0C2E"/>
    <w:rsid w:val="003C1162"/>
    <w:rsid w:val="003C1294"/>
    <w:rsid w:val="003C17C2"/>
    <w:rsid w:val="003C2BED"/>
    <w:rsid w:val="003C3285"/>
    <w:rsid w:val="003C393E"/>
    <w:rsid w:val="003C42AF"/>
    <w:rsid w:val="003C5ED0"/>
    <w:rsid w:val="003C6656"/>
    <w:rsid w:val="003C6B46"/>
    <w:rsid w:val="003C7396"/>
    <w:rsid w:val="003C7E25"/>
    <w:rsid w:val="003D0BF4"/>
    <w:rsid w:val="003D1A35"/>
    <w:rsid w:val="003D2C97"/>
    <w:rsid w:val="003D3DD5"/>
    <w:rsid w:val="003D3ED8"/>
    <w:rsid w:val="003D3F91"/>
    <w:rsid w:val="003D48ED"/>
    <w:rsid w:val="003D4EF5"/>
    <w:rsid w:val="003D5B7F"/>
    <w:rsid w:val="003D5CBE"/>
    <w:rsid w:val="003D693D"/>
    <w:rsid w:val="003E051B"/>
    <w:rsid w:val="003E0FBB"/>
    <w:rsid w:val="003E1526"/>
    <w:rsid w:val="003E1741"/>
    <w:rsid w:val="003E19FA"/>
    <w:rsid w:val="003E1CE4"/>
    <w:rsid w:val="003E29D1"/>
    <w:rsid w:val="003E346A"/>
    <w:rsid w:val="003E34F6"/>
    <w:rsid w:val="003E3896"/>
    <w:rsid w:val="003E49BD"/>
    <w:rsid w:val="003E5D6A"/>
    <w:rsid w:val="003E643E"/>
    <w:rsid w:val="003E6743"/>
    <w:rsid w:val="003E67DD"/>
    <w:rsid w:val="003E688E"/>
    <w:rsid w:val="003E69B5"/>
    <w:rsid w:val="003E7501"/>
    <w:rsid w:val="003E7ACE"/>
    <w:rsid w:val="003F1BF8"/>
    <w:rsid w:val="003F1DD2"/>
    <w:rsid w:val="003F20A2"/>
    <w:rsid w:val="003F26EE"/>
    <w:rsid w:val="003F2B55"/>
    <w:rsid w:val="003F42C6"/>
    <w:rsid w:val="003F4319"/>
    <w:rsid w:val="003F550B"/>
    <w:rsid w:val="003F5F4C"/>
    <w:rsid w:val="003F6D69"/>
    <w:rsid w:val="003F75E1"/>
    <w:rsid w:val="00400016"/>
    <w:rsid w:val="00400442"/>
    <w:rsid w:val="00402221"/>
    <w:rsid w:val="004063BB"/>
    <w:rsid w:val="00407247"/>
    <w:rsid w:val="00410AFD"/>
    <w:rsid w:val="00411AD0"/>
    <w:rsid w:val="00411E3A"/>
    <w:rsid w:val="00412187"/>
    <w:rsid w:val="00412887"/>
    <w:rsid w:val="004130FA"/>
    <w:rsid w:val="00414D6A"/>
    <w:rsid w:val="00416226"/>
    <w:rsid w:val="00416515"/>
    <w:rsid w:val="004165CF"/>
    <w:rsid w:val="00417715"/>
    <w:rsid w:val="004221D2"/>
    <w:rsid w:val="00422A81"/>
    <w:rsid w:val="00423790"/>
    <w:rsid w:val="004242B4"/>
    <w:rsid w:val="004248DC"/>
    <w:rsid w:val="00424CD9"/>
    <w:rsid w:val="00424F03"/>
    <w:rsid w:val="0042539F"/>
    <w:rsid w:val="00425B3A"/>
    <w:rsid w:val="0042638D"/>
    <w:rsid w:val="00427367"/>
    <w:rsid w:val="00427931"/>
    <w:rsid w:val="00430127"/>
    <w:rsid w:val="004304C1"/>
    <w:rsid w:val="00430659"/>
    <w:rsid w:val="00431483"/>
    <w:rsid w:val="004316BE"/>
    <w:rsid w:val="0043187A"/>
    <w:rsid w:val="00431A78"/>
    <w:rsid w:val="004324EC"/>
    <w:rsid w:val="00435614"/>
    <w:rsid w:val="00435945"/>
    <w:rsid w:val="00435AF4"/>
    <w:rsid w:val="004367FE"/>
    <w:rsid w:val="00436942"/>
    <w:rsid w:val="00436C78"/>
    <w:rsid w:val="00437191"/>
    <w:rsid w:val="0044238D"/>
    <w:rsid w:val="0044256C"/>
    <w:rsid w:val="00442D5A"/>
    <w:rsid w:val="00443D11"/>
    <w:rsid w:val="0044416F"/>
    <w:rsid w:val="00444990"/>
    <w:rsid w:val="00445236"/>
    <w:rsid w:val="00446163"/>
    <w:rsid w:val="0044697B"/>
    <w:rsid w:val="00446FC8"/>
    <w:rsid w:val="004474E7"/>
    <w:rsid w:val="00447A28"/>
    <w:rsid w:val="00451088"/>
    <w:rsid w:val="00451CE2"/>
    <w:rsid w:val="004521F4"/>
    <w:rsid w:val="004524C2"/>
    <w:rsid w:val="00452F96"/>
    <w:rsid w:val="00453328"/>
    <w:rsid w:val="00453E6E"/>
    <w:rsid w:val="00455941"/>
    <w:rsid w:val="00455FAD"/>
    <w:rsid w:val="00456C30"/>
    <w:rsid w:val="00457873"/>
    <w:rsid w:val="00457BFD"/>
    <w:rsid w:val="00461C49"/>
    <w:rsid w:val="00461E09"/>
    <w:rsid w:val="00462277"/>
    <w:rsid w:val="004625C2"/>
    <w:rsid w:val="00463DD1"/>
    <w:rsid w:val="00464A2B"/>
    <w:rsid w:val="0046558C"/>
    <w:rsid w:val="00466762"/>
    <w:rsid w:val="00466ECD"/>
    <w:rsid w:val="004675CF"/>
    <w:rsid w:val="00471276"/>
    <w:rsid w:val="0047143F"/>
    <w:rsid w:val="00471BAF"/>
    <w:rsid w:val="00472C98"/>
    <w:rsid w:val="004731C1"/>
    <w:rsid w:val="004749D9"/>
    <w:rsid w:val="0047527F"/>
    <w:rsid w:val="00475BE5"/>
    <w:rsid w:val="00475E7B"/>
    <w:rsid w:val="00476130"/>
    <w:rsid w:val="00477180"/>
    <w:rsid w:val="004771FA"/>
    <w:rsid w:val="00477373"/>
    <w:rsid w:val="0047737E"/>
    <w:rsid w:val="0048023C"/>
    <w:rsid w:val="00480337"/>
    <w:rsid w:val="00480AB1"/>
    <w:rsid w:val="00483861"/>
    <w:rsid w:val="00483AD8"/>
    <w:rsid w:val="00484682"/>
    <w:rsid w:val="004849AA"/>
    <w:rsid w:val="00484F23"/>
    <w:rsid w:val="00484F46"/>
    <w:rsid w:val="00485EBD"/>
    <w:rsid w:val="004868C1"/>
    <w:rsid w:val="00487455"/>
    <w:rsid w:val="004875C7"/>
    <w:rsid w:val="00491898"/>
    <w:rsid w:val="00491F89"/>
    <w:rsid w:val="004920A5"/>
    <w:rsid w:val="004924A0"/>
    <w:rsid w:val="004925AE"/>
    <w:rsid w:val="00494FBB"/>
    <w:rsid w:val="00495190"/>
    <w:rsid w:val="00495377"/>
    <w:rsid w:val="0049592C"/>
    <w:rsid w:val="00495C55"/>
    <w:rsid w:val="004962EB"/>
    <w:rsid w:val="00496CB1"/>
    <w:rsid w:val="0049721F"/>
    <w:rsid w:val="00497D4F"/>
    <w:rsid w:val="004A04BD"/>
    <w:rsid w:val="004A0E92"/>
    <w:rsid w:val="004A16A1"/>
    <w:rsid w:val="004A1A3A"/>
    <w:rsid w:val="004A2C95"/>
    <w:rsid w:val="004A31A0"/>
    <w:rsid w:val="004A32A2"/>
    <w:rsid w:val="004A40F8"/>
    <w:rsid w:val="004A5CD5"/>
    <w:rsid w:val="004A626C"/>
    <w:rsid w:val="004A783C"/>
    <w:rsid w:val="004A79DD"/>
    <w:rsid w:val="004B0DEE"/>
    <w:rsid w:val="004B1437"/>
    <w:rsid w:val="004B173E"/>
    <w:rsid w:val="004B2612"/>
    <w:rsid w:val="004B2943"/>
    <w:rsid w:val="004B2FC2"/>
    <w:rsid w:val="004B309D"/>
    <w:rsid w:val="004B3B62"/>
    <w:rsid w:val="004B3EFB"/>
    <w:rsid w:val="004B4085"/>
    <w:rsid w:val="004B49C9"/>
    <w:rsid w:val="004B6862"/>
    <w:rsid w:val="004B6E77"/>
    <w:rsid w:val="004B73C6"/>
    <w:rsid w:val="004B78AF"/>
    <w:rsid w:val="004B7BB6"/>
    <w:rsid w:val="004C0106"/>
    <w:rsid w:val="004C06E7"/>
    <w:rsid w:val="004C1C50"/>
    <w:rsid w:val="004C21A7"/>
    <w:rsid w:val="004C3321"/>
    <w:rsid w:val="004C33A5"/>
    <w:rsid w:val="004C424A"/>
    <w:rsid w:val="004C4A66"/>
    <w:rsid w:val="004C4BCA"/>
    <w:rsid w:val="004C4C75"/>
    <w:rsid w:val="004C5526"/>
    <w:rsid w:val="004C55C2"/>
    <w:rsid w:val="004C561E"/>
    <w:rsid w:val="004C6E7B"/>
    <w:rsid w:val="004C6FBF"/>
    <w:rsid w:val="004D0883"/>
    <w:rsid w:val="004D0E1B"/>
    <w:rsid w:val="004D1383"/>
    <w:rsid w:val="004D14C9"/>
    <w:rsid w:val="004D1CC6"/>
    <w:rsid w:val="004D1DAE"/>
    <w:rsid w:val="004D1E61"/>
    <w:rsid w:val="004D2D18"/>
    <w:rsid w:val="004D2D6B"/>
    <w:rsid w:val="004D3340"/>
    <w:rsid w:val="004D44C4"/>
    <w:rsid w:val="004D6C8E"/>
    <w:rsid w:val="004D7BB0"/>
    <w:rsid w:val="004E0E3A"/>
    <w:rsid w:val="004E11E1"/>
    <w:rsid w:val="004E197E"/>
    <w:rsid w:val="004E19AB"/>
    <w:rsid w:val="004E288E"/>
    <w:rsid w:val="004E3E08"/>
    <w:rsid w:val="004E3E6F"/>
    <w:rsid w:val="004E4299"/>
    <w:rsid w:val="004E47CF"/>
    <w:rsid w:val="004E506F"/>
    <w:rsid w:val="004E60E7"/>
    <w:rsid w:val="004F0F1D"/>
    <w:rsid w:val="004F142B"/>
    <w:rsid w:val="004F1AEA"/>
    <w:rsid w:val="004F1E87"/>
    <w:rsid w:val="004F3A6E"/>
    <w:rsid w:val="004F48C8"/>
    <w:rsid w:val="004F4CBD"/>
    <w:rsid w:val="004F540A"/>
    <w:rsid w:val="004F5B4A"/>
    <w:rsid w:val="004F60EC"/>
    <w:rsid w:val="004F6DCA"/>
    <w:rsid w:val="004F79F6"/>
    <w:rsid w:val="00500CD5"/>
    <w:rsid w:val="00501092"/>
    <w:rsid w:val="005015CA"/>
    <w:rsid w:val="0050278E"/>
    <w:rsid w:val="005034CA"/>
    <w:rsid w:val="00504054"/>
    <w:rsid w:val="005042AD"/>
    <w:rsid w:val="00504C61"/>
    <w:rsid w:val="00505A19"/>
    <w:rsid w:val="005106EC"/>
    <w:rsid w:val="00510981"/>
    <w:rsid w:val="0051113D"/>
    <w:rsid w:val="00511469"/>
    <w:rsid w:val="00511B33"/>
    <w:rsid w:val="00511D57"/>
    <w:rsid w:val="00512082"/>
    <w:rsid w:val="00512668"/>
    <w:rsid w:val="005128B3"/>
    <w:rsid w:val="00512A59"/>
    <w:rsid w:val="00514204"/>
    <w:rsid w:val="00514CFD"/>
    <w:rsid w:val="00514F89"/>
    <w:rsid w:val="00516345"/>
    <w:rsid w:val="00516857"/>
    <w:rsid w:val="0051685A"/>
    <w:rsid w:val="0051769B"/>
    <w:rsid w:val="00517739"/>
    <w:rsid w:val="00517BB4"/>
    <w:rsid w:val="00517C97"/>
    <w:rsid w:val="0052034A"/>
    <w:rsid w:val="00521B4B"/>
    <w:rsid w:val="00521F45"/>
    <w:rsid w:val="00522EB5"/>
    <w:rsid w:val="0052312E"/>
    <w:rsid w:val="00523A7B"/>
    <w:rsid w:val="0052476F"/>
    <w:rsid w:val="00525B7D"/>
    <w:rsid w:val="00525BA8"/>
    <w:rsid w:val="005268E0"/>
    <w:rsid w:val="00527055"/>
    <w:rsid w:val="0052799C"/>
    <w:rsid w:val="005279A5"/>
    <w:rsid w:val="00531BB0"/>
    <w:rsid w:val="00531CDD"/>
    <w:rsid w:val="005321CA"/>
    <w:rsid w:val="00532A3B"/>
    <w:rsid w:val="00533703"/>
    <w:rsid w:val="00535AE6"/>
    <w:rsid w:val="00536B81"/>
    <w:rsid w:val="005370BE"/>
    <w:rsid w:val="005374C9"/>
    <w:rsid w:val="005378C8"/>
    <w:rsid w:val="00540517"/>
    <w:rsid w:val="00540D0C"/>
    <w:rsid w:val="00541785"/>
    <w:rsid w:val="00541836"/>
    <w:rsid w:val="00542367"/>
    <w:rsid w:val="00542932"/>
    <w:rsid w:val="005448D9"/>
    <w:rsid w:val="00546756"/>
    <w:rsid w:val="00546885"/>
    <w:rsid w:val="00546A97"/>
    <w:rsid w:val="00546DAD"/>
    <w:rsid w:val="005473FD"/>
    <w:rsid w:val="00547400"/>
    <w:rsid w:val="00547B98"/>
    <w:rsid w:val="00550823"/>
    <w:rsid w:val="0055161A"/>
    <w:rsid w:val="00552688"/>
    <w:rsid w:val="00552A1A"/>
    <w:rsid w:val="0055435D"/>
    <w:rsid w:val="005559F4"/>
    <w:rsid w:val="00556BA7"/>
    <w:rsid w:val="00556EA0"/>
    <w:rsid w:val="005570E6"/>
    <w:rsid w:val="005574EC"/>
    <w:rsid w:val="005600A2"/>
    <w:rsid w:val="005602A6"/>
    <w:rsid w:val="00560A79"/>
    <w:rsid w:val="00560AFC"/>
    <w:rsid w:val="00562D25"/>
    <w:rsid w:val="00562FFE"/>
    <w:rsid w:val="005632C7"/>
    <w:rsid w:val="005633EC"/>
    <w:rsid w:val="00563974"/>
    <w:rsid w:val="00563DB7"/>
    <w:rsid w:val="005640B4"/>
    <w:rsid w:val="0056568A"/>
    <w:rsid w:val="00566E19"/>
    <w:rsid w:val="00567706"/>
    <w:rsid w:val="00567C51"/>
    <w:rsid w:val="00570659"/>
    <w:rsid w:val="0057112F"/>
    <w:rsid w:val="0057178E"/>
    <w:rsid w:val="00571FFF"/>
    <w:rsid w:val="0057200B"/>
    <w:rsid w:val="005720E1"/>
    <w:rsid w:val="0057231F"/>
    <w:rsid w:val="005738F8"/>
    <w:rsid w:val="00574836"/>
    <w:rsid w:val="005758A8"/>
    <w:rsid w:val="00575C82"/>
    <w:rsid w:val="00575C95"/>
    <w:rsid w:val="00580599"/>
    <w:rsid w:val="00581B54"/>
    <w:rsid w:val="005829CB"/>
    <w:rsid w:val="00582D74"/>
    <w:rsid w:val="00583700"/>
    <w:rsid w:val="00583BE7"/>
    <w:rsid w:val="00583C27"/>
    <w:rsid w:val="00583E81"/>
    <w:rsid w:val="00584494"/>
    <w:rsid w:val="0058459E"/>
    <w:rsid w:val="0058498A"/>
    <w:rsid w:val="00584A74"/>
    <w:rsid w:val="00584EDC"/>
    <w:rsid w:val="00585219"/>
    <w:rsid w:val="00586374"/>
    <w:rsid w:val="00586607"/>
    <w:rsid w:val="00586997"/>
    <w:rsid w:val="00587C4A"/>
    <w:rsid w:val="00591395"/>
    <w:rsid w:val="0059209C"/>
    <w:rsid w:val="005920F8"/>
    <w:rsid w:val="005931FC"/>
    <w:rsid w:val="005936D4"/>
    <w:rsid w:val="00594ABF"/>
    <w:rsid w:val="0059519C"/>
    <w:rsid w:val="00595906"/>
    <w:rsid w:val="0059621A"/>
    <w:rsid w:val="005975F7"/>
    <w:rsid w:val="00597FB3"/>
    <w:rsid w:val="005A0A75"/>
    <w:rsid w:val="005A0C9C"/>
    <w:rsid w:val="005A0F5A"/>
    <w:rsid w:val="005A16F0"/>
    <w:rsid w:val="005A2AAD"/>
    <w:rsid w:val="005A39FC"/>
    <w:rsid w:val="005A4016"/>
    <w:rsid w:val="005A455A"/>
    <w:rsid w:val="005A4D71"/>
    <w:rsid w:val="005A620A"/>
    <w:rsid w:val="005A648A"/>
    <w:rsid w:val="005A679C"/>
    <w:rsid w:val="005A6E2D"/>
    <w:rsid w:val="005A7103"/>
    <w:rsid w:val="005A7426"/>
    <w:rsid w:val="005A7C6F"/>
    <w:rsid w:val="005B0857"/>
    <w:rsid w:val="005B1059"/>
    <w:rsid w:val="005B14B8"/>
    <w:rsid w:val="005B2151"/>
    <w:rsid w:val="005B36D6"/>
    <w:rsid w:val="005B499A"/>
    <w:rsid w:val="005B543B"/>
    <w:rsid w:val="005B636A"/>
    <w:rsid w:val="005B67F8"/>
    <w:rsid w:val="005B73EE"/>
    <w:rsid w:val="005B7479"/>
    <w:rsid w:val="005B7EDE"/>
    <w:rsid w:val="005C0434"/>
    <w:rsid w:val="005C0724"/>
    <w:rsid w:val="005C0D1A"/>
    <w:rsid w:val="005C2C8D"/>
    <w:rsid w:val="005C2CAF"/>
    <w:rsid w:val="005C3D7E"/>
    <w:rsid w:val="005C3DA4"/>
    <w:rsid w:val="005C5F7C"/>
    <w:rsid w:val="005C6961"/>
    <w:rsid w:val="005C7480"/>
    <w:rsid w:val="005C797C"/>
    <w:rsid w:val="005D0765"/>
    <w:rsid w:val="005D0F48"/>
    <w:rsid w:val="005D0FA2"/>
    <w:rsid w:val="005D109A"/>
    <w:rsid w:val="005D1132"/>
    <w:rsid w:val="005D145A"/>
    <w:rsid w:val="005D1965"/>
    <w:rsid w:val="005D1FAF"/>
    <w:rsid w:val="005D289D"/>
    <w:rsid w:val="005D2F74"/>
    <w:rsid w:val="005D41A3"/>
    <w:rsid w:val="005D4434"/>
    <w:rsid w:val="005D447D"/>
    <w:rsid w:val="005D7300"/>
    <w:rsid w:val="005E0CD1"/>
    <w:rsid w:val="005E0E34"/>
    <w:rsid w:val="005E1ABA"/>
    <w:rsid w:val="005E363A"/>
    <w:rsid w:val="005E4595"/>
    <w:rsid w:val="005E4DD0"/>
    <w:rsid w:val="005E5BCA"/>
    <w:rsid w:val="005E62CD"/>
    <w:rsid w:val="005E6855"/>
    <w:rsid w:val="005E6C0F"/>
    <w:rsid w:val="005E7299"/>
    <w:rsid w:val="005F20B7"/>
    <w:rsid w:val="005F230E"/>
    <w:rsid w:val="005F2D06"/>
    <w:rsid w:val="005F33BA"/>
    <w:rsid w:val="005F4295"/>
    <w:rsid w:val="005F4723"/>
    <w:rsid w:val="005F4AD5"/>
    <w:rsid w:val="005F59F8"/>
    <w:rsid w:val="005F5B61"/>
    <w:rsid w:val="005F6CCA"/>
    <w:rsid w:val="005F79EF"/>
    <w:rsid w:val="00600B29"/>
    <w:rsid w:val="0060214F"/>
    <w:rsid w:val="00602DD6"/>
    <w:rsid w:val="0060422F"/>
    <w:rsid w:val="0060531B"/>
    <w:rsid w:val="00605BF9"/>
    <w:rsid w:val="00605FF1"/>
    <w:rsid w:val="006071E6"/>
    <w:rsid w:val="00607FC7"/>
    <w:rsid w:val="00610311"/>
    <w:rsid w:val="006128F7"/>
    <w:rsid w:val="006136B6"/>
    <w:rsid w:val="0061479D"/>
    <w:rsid w:val="006148D5"/>
    <w:rsid w:val="00614BE7"/>
    <w:rsid w:val="00614C59"/>
    <w:rsid w:val="006156CF"/>
    <w:rsid w:val="00615907"/>
    <w:rsid w:val="00615C80"/>
    <w:rsid w:val="006160D0"/>
    <w:rsid w:val="00616C95"/>
    <w:rsid w:val="00617AD3"/>
    <w:rsid w:val="00617C73"/>
    <w:rsid w:val="00617D6B"/>
    <w:rsid w:val="00620032"/>
    <w:rsid w:val="006201E0"/>
    <w:rsid w:val="006204A9"/>
    <w:rsid w:val="0062170D"/>
    <w:rsid w:val="00622711"/>
    <w:rsid w:val="00622779"/>
    <w:rsid w:val="00623BDF"/>
    <w:rsid w:val="00623D6F"/>
    <w:rsid w:val="006245FB"/>
    <w:rsid w:val="006270D8"/>
    <w:rsid w:val="00627961"/>
    <w:rsid w:val="00632053"/>
    <w:rsid w:val="00633EBA"/>
    <w:rsid w:val="00633F16"/>
    <w:rsid w:val="0063463C"/>
    <w:rsid w:val="0063464E"/>
    <w:rsid w:val="00634BAC"/>
    <w:rsid w:val="00635814"/>
    <w:rsid w:val="00636047"/>
    <w:rsid w:val="00636623"/>
    <w:rsid w:val="00636ED9"/>
    <w:rsid w:val="00637531"/>
    <w:rsid w:val="0063754B"/>
    <w:rsid w:val="00640FE9"/>
    <w:rsid w:val="006419EE"/>
    <w:rsid w:val="00641AF6"/>
    <w:rsid w:val="00642284"/>
    <w:rsid w:val="00643D38"/>
    <w:rsid w:val="00644FCF"/>
    <w:rsid w:val="00645FBE"/>
    <w:rsid w:val="0064667F"/>
    <w:rsid w:val="0064792E"/>
    <w:rsid w:val="00647F19"/>
    <w:rsid w:val="00650243"/>
    <w:rsid w:val="0065133D"/>
    <w:rsid w:val="0065262E"/>
    <w:rsid w:val="00652CFD"/>
    <w:rsid w:val="006534FA"/>
    <w:rsid w:val="00654378"/>
    <w:rsid w:val="00654949"/>
    <w:rsid w:val="0065540D"/>
    <w:rsid w:val="006567F9"/>
    <w:rsid w:val="00657103"/>
    <w:rsid w:val="00660526"/>
    <w:rsid w:val="00660535"/>
    <w:rsid w:val="00660DD4"/>
    <w:rsid w:val="00661D05"/>
    <w:rsid w:val="006621A7"/>
    <w:rsid w:val="00663058"/>
    <w:rsid w:val="0066396A"/>
    <w:rsid w:val="00664993"/>
    <w:rsid w:val="006660C3"/>
    <w:rsid w:val="006670BD"/>
    <w:rsid w:val="0066734F"/>
    <w:rsid w:val="00667B80"/>
    <w:rsid w:val="00667D7A"/>
    <w:rsid w:val="00670323"/>
    <w:rsid w:val="0067110D"/>
    <w:rsid w:val="00671421"/>
    <w:rsid w:val="0067146C"/>
    <w:rsid w:val="006718D0"/>
    <w:rsid w:val="00671969"/>
    <w:rsid w:val="0067273F"/>
    <w:rsid w:val="00673AB8"/>
    <w:rsid w:val="0067426A"/>
    <w:rsid w:val="0067516B"/>
    <w:rsid w:val="0067562B"/>
    <w:rsid w:val="00677492"/>
    <w:rsid w:val="00677796"/>
    <w:rsid w:val="00677F7C"/>
    <w:rsid w:val="00680703"/>
    <w:rsid w:val="00680E18"/>
    <w:rsid w:val="00681071"/>
    <w:rsid w:val="006811F5"/>
    <w:rsid w:val="0068128E"/>
    <w:rsid w:val="006839F0"/>
    <w:rsid w:val="00684779"/>
    <w:rsid w:val="0068479F"/>
    <w:rsid w:val="00684877"/>
    <w:rsid w:val="00684B9B"/>
    <w:rsid w:val="006864EB"/>
    <w:rsid w:val="00686A62"/>
    <w:rsid w:val="006878B0"/>
    <w:rsid w:val="00690504"/>
    <w:rsid w:val="00690966"/>
    <w:rsid w:val="006911CB"/>
    <w:rsid w:val="0069237D"/>
    <w:rsid w:val="006926EE"/>
    <w:rsid w:val="00692AA1"/>
    <w:rsid w:val="00692D7F"/>
    <w:rsid w:val="00692E05"/>
    <w:rsid w:val="00692E3F"/>
    <w:rsid w:val="0069349B"/>
    <w:rsid w:val="0069384F"/>
    <w:rsid w:val="00693EFD"/>
    <w:rsid w:val="006943A4"/>
    <w:rsid w:val="0069453D"/>
    <w:rsid w:val="00694ACC"/>
    <w:rsid w:val="00695B9E"/>
    <w:rsid w:val="006963E9"/>
    <w:rsid w:val="00697000"/>
    <w:rsid w:val="006973D5"/>
    <w:rsid w:val="006979E3"/>
    <w:rsid w:val="006A0B17"/>
    <w:rsid w:val="006A0FEE"/>
    <w:rsid w:val="006A1DFA"/>
    <w:rsid w:val="006A221D"/>
    <w:rsid w:val="006A22D2"/>
    <w:rsid w:val="006A28D9"/>
    <w:rsid w:val="006A2DE8"/>
    <w:rsid w:val="006A3025"/>
    <w:rsid w:val="006A3C56"/>
    <w:rsid w:val="006A45AE"/>
    <w:rsid w:val="006A4F3B"/>
    <w:rsid w:val="006A4FD2"/>
    <w:rsid w:val="006A53FA"/>
    <w:rsid w:val="006A7276"/>
    <w:rsid w:val="006A755C"/>
    <w:rsid w:val="006B1E09"/>
    <w:rsid w:val="006B249F"/>
    <w:rsid w:val="006B2D72"/>
    <w:rsid w:val="006B535C"/>
    <w:rsid w:val="006B5887"/>
    <w:rsid w:val="006C097D"/>
    <w:rsid w:val="006C6133"/>
    <w:rsid w:val="006C63E4"/>
    <w:rsid w:val="006C64A7"/>
    <w:rsid w:val="006D0283"/>
    <w:rsid w:val="006D04C2"/>
    <w:rsid w:val="006D0684"/>
    <w:rsid w:val="006D0A28"/>
    <w:rsid w:val="006D134A"/>
    <w:rsid w:val="006D1C8F"/>
    <w:rsid w:val="006D26C4"/>
    <w:rsid w:val="006D34BF"/>
    <w:rsid w:val="006D3798"/>
    <w:rsid w:val="006D419D"/>
    <w:rsid w:val="006D428E"/>
    <w:rsid w:val="006D588C"/>
    <w:rsid w:val="006D589B"/>
    <w:rsid w:val="006D5AA5"/>
    <w:rsid w:val="006D60B6"/>
    <w:rsid w:val="006D6E3C"/>
    <w:rsid w:val="006D7954"/>
    <w:rsid w:val="006E3AD6"/>
    <w:rsid w:val="006E42DD"/>
    <w:rsid w:val="006E5583"/>
    <w:rsid w:val="006E5865"/>
    <w:rsid w:val="006E58D5"/>
    <w:rsid w:val="006E5E06"/>
    <w:rsid w:val="006E6291"/>
    <w:rsid w:val="006E6F2D"/>
    <w:rsid w:val="006E6FFA"/>
    <w:rsid w:val="006E7492"/>
    <w:rsid w:val="006E78D2"/>
    <w:rsid w:val="006E7C0E"/>
    <w:rsid w:val="006F0582"/>
    <w:rsid w:val="006F10C0"/>
    <w:rsid w:val="006F1614"/>
    <w:rsid w:val="006F17B7"/>
    <w:rsid w:val="006F27C3"/>
    <w:rsid w:val="006F2A52"/>
    <w:rsid w:val="006F2C79"/>
    <w:rsid w:val="006F2E32"/>
    <w:rsid w:val="006F3597"/>
    <w:rsid w:val="006F3696"/>
    <w:rsid w:val="006F3801"/>
    <w:rsid w:val="006F4A94"/>
    <w:rsid w:val="006F5175"/>
    <w:rsid w:val="006F5603"/>
    <w:rsid w:val="006F63FE"/>
    <w:rsid w:val="006F6A66"/>
    <w:rsid w:val="006F7BC1"/>
    <w:rsid w:val="00700040"/>
    <w:rsid w:val="00700A4D"/>
    <w:rsid w:val="0070152D"/>
    <w:rsid w:val="007018CF"/>
    <w:rsid w:val="0070204B"/>
    <w:rsid w:val="007028C0"/>
    <w:rsid w:val="00703C69"/>
    <w:rsid w:val="00704731"/>
    <w:rsid w:val="007049AA"/>
    <w:rsid w:val="00704B95"/>
    <w:rsid w:val="00705FD3"/>
    <w:rsid w:val="007060DB"/>
    <w:rsid w:val="0071081D"/>
    <w:rsid w:val="007111EB"/>
    <w:rsid w:val="007126B2"/>
    <w:rsid w:val="00713C35"/>
    <w:rsid w:val="00713D42"/>
    <w:rsid w:val="00714519"/>
    <w:rsid w:val="00714819"/>
    <w:rsid w:val="00716B13"/>
    <w:rsid w:val="00716FCF"/>
    <w:rsid w:val="00720C72"/>
    <w:rsid w:val="007210B0"/>
    <w:rsid w:val="00721610"/>
    <w:rsid w:val="00722CC3"/>
    <w:rsid w:val="0072340D"/>
    <w:rsid w:val="00723955"/>
    <w:rsid w:val="0072398C"/>
    <w:rsid w:val="007241FB"/>
    <w:rsid w:val="00724D9B"/>
    <w:rsid w:val="007257D9"/>
    <w:rsid w:val="00725D85"/>
    <w:rsid w:val="0072730D"/>
    <w:rsid w:val="00730D1B"/>
    <w:rsid w:val="00732C27"/>
    <w:rsid w:val="00732F42"/>
    <w:rsid w:val="0073416D"/>
    <w:rsid w:val="007342E0"/>
    <w:rsid w:val="00734C6A"/>
    <w:rsid w:val="00734ED4"/>
    <w:rsid w:val="00735260"/>
    <w:rsid w:val="007375FF"/>
    <w:rsid w:val="00737B2D"/>
    <w:rsid w:val="00742C0F"/>
    <w:rsid w:val="00742CFF"/>
    <w:rsid w:val="0074434A"/>
    <w:rsid w:val="00744750"/>
    <w:rsid w:val="00744B0C"/>
    <w:rsid w:val="00745F15"/>
    <w:rsid w:val="00745FE6"/>
    <w:rsid w:val="00746326"/>
    <w:rsid w:val="0074654B"/>
    <w:rsid w:val="00747FE6"/>
    <w:rsid w:val="00751685"/>
    <w:rsid w:val="0075181D"/>
    <w:rsid w:val="00751F47"/>
    <w:rsid w:val="0075283A"/>
    <w:rsid w:val="00753052"/>
    <w:rsid w:val="00753F89"/>
    <w:rsid w:val="0075404A"/>
    <w:rsid w:val="00754744"/>
    <w:rsid w:val="007547AE"/>
    <w:rsid w:val="00755019"/>
    <w:rsid w:val="007550B1"/>
    <w:rsid w:val="0075589D"/>
    <w:rsid w:val="007559E8"/>
    <w:rsid w:val="007565D1"/>
    <w:rsid w:val="00756D4A"/>
    <w:rsid w:val="00757099"/>
    <w:rsid w:val="007571E7"/>
    <w:rsid w:val="007579CA"/>
    <w:rsid w:val="00757CBC"/>
    <w:rsid w:val="00760D2A"/>
    <w:rsid w:val="00761CA4"/>
    <w:rsid w:val="00762193"/>
    <w:rsid w:val="00763599"/>
    <w:rsid w:val="00763BF9"/>
    <w:rsid w:val="00764A4C"/>
    <w:rsid w:val="00764E5C"/>
    <w:rsid w:val="007651BD"/>
    <w:rsid w:val="00765766"/>
    <w:rsid w:val="00765828"/>
    <w:rsid w:val="007662CC"/>
    <w:rsid w:val="0076636A"/>
    <w:rsid w:val="0076665C"/>
    <w:rsid w:val="00766B6F"/>
    <w:rsid w:val="00767FCE"/>
    <w:rsid w:val="00771CD4"/>
    <w:rsid w:val="00772819"/>
    <w:rsid w:val="007739C9"/>
    <w:rsid w:val="00774253"/>
    <w:rsid w:val="007749E7"/>
    <w:rsid w:val="00774CAC"/>
    <w:rsid w:val="00774E16"/>
    <w:rsid w:val="00775E03"/>
    <w:rsid w:val="007769A4"/>
    <w:rsid w:val="007773CB"/>
    <w:rsid w:val="007805B2"/>
    <w:rsid w:val="007805FD"/>
    <w:rsid w:val="007810AD"/>
    <w:rsid w:val="00782D17"/>
    <w:rsid w:val="00782F54"/>
    <w:rsid w:val="00783305"/>
    <w:rsid w:val="00783437"/>
    <w:rsid w:val="00783AED"/>
    <w:rsid w:val="00785325"/>
    <w:rsid w:val="00785DDC"/>
    <w:rsid w:val="00786018"/>
    <w:rsid w:val="007863E6"/>
    <w:rsid w:val="007867B2"/>
    <w:rsid w:val="0078709F"/>
    <w:rsid w:val="00787BBD"/>
    <w:rsid w:val="00787E38"/>
    <w:rsid w:val="00790CEC"/>
    <w:rsid w:val="0079136B"/>
    <w:rsid w:val="007917F4"/>
    <w:rsid w:val="00791EA4"/>
    <w:rsid w:val="00791F81"/>
    <w:rsid w:val="00792112"/>
    <w:rsid w:val="007929B9"/>
    <w:rsid w:val="00794E16"/>
    <w:rsid w:val="007953EB"/>
    <w:rsid w:val="00795B75"/>
    <w:rsid w:val="00796077"/>
    <w:rsid w:val="00796493"/>
    <w:rsid w:val="00796680"/>
    <w:rsid w:val="00796838"/>
    <w:rsid w:val="0079709E"/>
    <w:rsid w:val="00797D8A"/>
    <w:rsid w:val="007A04A6"/>
    <w:rsid w:val="007A06BB"/>
    <w:rsid w:val="007A220B"/>
    <w:rsid w:val="007A3017"/>
    <w:rsid w:val="007A319E"/>
    <w:rsid w:val="007A3313"/>
    <w:rsid w:val="007A4A92"/>
    <w:rsid w:val="007A4C68"/>
    <w:rsid w:val="007A4E8B"/>
    <w:rsid w:val="007A555B"/>
    <w:rsid w:val="007A5B41"/>
    <w:rsid w:val="007A5FEB"/>
    <w:rsid w:val="007A6170"/>
    <w:rsid w:val="007A64A7"/>
    <w:rsid w:val="007A6928"/>
    <w:rsid w:val="007A6B6B"/>
    <w:rsid w:val="007B11C9"/>
    <w:rsid w:val="007B12F3"/>
    <w:rsid w:val="007B1D6A"/>
    <w:rsid w:val="007B1FC1"/>
    <w:rsid w:val="007B24BE"/>
    <w:rsid w:val="007B3661"/>
    <w:rsid w:val="007B377A"/>
    <w:rsid w:val="007B3BA6"/>
    <w:rsid w:val="007B4810"/>
    <w:rsid w:val="007B52EE"/>
    <w:rsid w:val="007B6C9C"/>
    <w:rsid w:val="007C047F"/>
    <w:rsid w:val="007C09F5"/>
    <w:rsid w:val="007C0CD8"/>
    <w:rsid w:val="007C0EBD"/>
    <w:rsid w:val="007C15AA"/>
    <w:rsid w:val="007C1D55"/>
    <w:rsid w:val="007C1D91"/>
    <w:rsid w:val="007C2336"/>
    <w:rsid w:val="007C289C"/>
    <w:rsid w:val="007C2FBF"/>
    <w:rsid w:val="007C383C"/>
    <w:rsid w:val="007C3898"/>
    <w:rsid w:val="007C5466"/>
    <w:rsid w:val="007C5690"/>
    <w:rsid w:val="007C5697"/>
    <w:rsid w:val="007C5CDA"/>
    <w:rsid w:val="007C6A97"/>
    <w:rsid w:val="007C74AB"/>
    <w:rsid w:val="007C7EDC"/>
    <w:rsid w:val="007D04AF"/>
    <w:rsid w:val="007D0887"/>
    <w:rsid w:val="007D218E"/>
    <w:rsid w:val="007D2CA2"/>
    <w:rsid w:val="007D2E72"/>
    <w:rsid w:val="007D36EE"/>
    <w:rsid w:val="007D39DF"/>
    <w:rsid w:val="007D3A86"/>
    <w:rsid w:val="007D558E"/>
    <w:rsid w:val="007D69FF"/>
    <w:rsid w:val="007D7C0D"/>
    <w:rsid w:val="007E0716"/>
    <w:rsid w:val="007E0A5E"/>
    <w:rsid w:val="007E13D1"/>
    <w:rsid w:val="007E181F"/>
    <w:rsid w:val="007E1AF1"/>
    <w:rsid w:val="007E438B"/>
    <w:rsid w:val="007E537E"/>
    <w:rsid w:val="007E544D"/>
    <w:rsid w:val="007E5664"/>
    <w:rsid w:val="007E5919"/>
    <w:rsid w:val="007E6CC9"/>
    <w:rsid w:val="007F00C5"/>
    <w:rsid w:val="007F0D29"/>
    <w:rsid w:val="007F2315"/>
    <w:rsid w:val="007F26DA"/>
    <w:rsid w:val="007F401E"/>
    <w:rsid w:val="007F4AA6"/>
    <w:rsid w:val="007F5D9E"/>
    <w:rsid w:val="007F6C23"/>
    <w:rsid w:val="007F73E4"/>
    <w:rsid w:val="007F78A7"/>
    <w:rsid w:val="007F7EB1"/>
    <w:rsid w:val="00801166"/>
    <w:rsid w:val="00801981"/>
    <w:rsid w:val="00801F1E"/>
    <w:rsid w:val="00802EAC"/>
    <w:rsid w:val="00804557"/>
    <w:rsid w:val="00805068"/>
    <w:rsid w:val="008051EA"/>
    <w:rsid w:val="0080698D"/>
    <w:rsid w:val="00806A82"/>
    <w:rsid w:val="00806CB4"/>
    <w:rsid w:val="00807978"/>
    <w:rsid w:val="00807A91"/>
    <w:rsid w:val="008106BD"/>
    <w:rsid w:val="008117A7"/>
    <w:rsid w:val="008127EF"/>
    <w:rsid w:val="00812998"/>
    <w:rsid w:val="00813D8B"/>
    <w:rsid w:val="00814AE4"/>
    <w:rsid w:val="008156B3"/>
    <w:rsid w:val="008156FF"/>
    <w:rsid w:val="00815C2D"/>
    <w:rsid w:val="00816E64"/>
    <w:rsid w:val="00816F90"/>
    <w:rsid w:val="00817768"/>
    <w:rsid w:val="008178D0"/>
    <w:rsid w:val="00820596"/>
    <w:rsid w:val="00820CC6"/>
    <w:rsid w:val="00820F7B"/>
    <w:rsid w:val="0082262E"/>
    <w:rsid w:val="00825E75"/>
    <w:rsid w:val="00827D09"/>
    <w:rsid w:val="008319CF"/>
    <w:rsid w:val="00831B2B"/>
    <w:rsid w:val="00831BF2"/>
    <w:rsid w:val="00831D71"/>
    <w:rsid w:val="00832BC9"/>
    <w:rsid w:val="008331B9"/>
    <w:rsid w:val="0083342B"/>
    <w:rsid w:val="00833F75"/>
    <w:rsid w:val="00834420"/>
    <w:rsid w:val="00834A2C"/>
    <w:rsid w:val="008365B9"/>
    <w:rsid w:val="00836C0D"/>
    <w:rsid w:val="00837758"/>
    <w:rsid w:val="00837940"/>
    <w:rsid w:val="00837C7A"/>
    <w:rsid w:val="008402F8"/>
    <w:rsid w:val="0084089F"/>
    <w:rsid w:val="008408DC"/>
    <w:rsid w:val="00840DB9"/>
    <w:rsid w:val="00840F16"/>
    <w:rsid w:val="008411D4"/>
    <w:rsid w:val="008415A9"/>
    <w:rsid w:val="00843A98"/>
    <w:rsid w:val="00843B7F"/>
    <w:rsid w:val="00843ED2"/>
    <w:rsid w:val="00844CBA"/>
    <w:rsid w:val="00845F2F"/>
    <w:rsid w:val="00846A09"/>
    <w:rsid w:val="00847C73"/>
    <w:rsid w:val="00847FEA"/>
    <w:rsid w:val="00851204"/>
    <w:rsid w:val="0085135B"/>
    <w:rsid w:val="00852A17"/>
    <w:rsid w:val="0085312F"/>
    <w:rsid w:val="00853250"/>
    <w:rsid w:val="0085357E"/>
    <w:rsid w:val="00853701"/>
    <w:rsid w:val="0085373D"/>
    <w:rsid w:val="0085455B"/>
    <w:rsid w:val="0085480A"/>
    <w:rsid w:val="00854E27"/>
    <w:rsid w:val="00855710"/>
    <w:rsid w:val="00857225"/>
    <w:rsid w:val="00857392"/>
    <w:rsid w:val="008609DA"/>
    <w:rsid w:val="00860D3C"/>
    <w:rsid w:val="00860F28"/>
    <w:rsid w:val="00861068"/>
    <w:rsid w:val="00861453"/>
    <w:rsid w:val="00861847"/>
    <w:rsid w:val="00861FD1"/>
    <w:rsid w:val="00864537"/>
    <w:rsid w:val="0086465E"/>
    <w:rsid w:val="00866EFC"/>
    <w:rsid w:val="00867BD1"/>
    <w:rsid w:val="008704F2"/>
    <w:rsid w:val="00870B85"/>
    <w:rsid w:val="0087121D"/>
    <w:rsid w:val="00871450"/>
    <w:rsid w:val="008716AC"/>
    <w:rsid w:val="008719C4"/>
    <w:rsid w:val="008731D0"/>
    <w:rsid w:val="0087360C"/>
    <w:rsid w:val="00873A3A"/>
    <w:rsid w:val="00873E03"/>
    <w:rsid w:val="00875C64"/>
    <w:rsid w:val="00877EA2"/>
    <w:rsid w:val="0088009B"/>
    <w:rsid w:val="008800FD"/>
    <w:rsid w:val="008804E3"/>
    <w:rsid w:val="008805F2"/>
    <w:rsid w:val="00880B46"/>
    <w:rsid w:val="00880D04"/>
    <w:rsid w:val="008815A6"/>
    <w:rsid w:val="00881A6A"/>
    <w:rsid w:val="008820AD"/>
    <w:rsid w:val="008843A4"/>
    <w:rsid w:val="00884501"/>
    <w:rsid w:val="00884B02"/>
    <w:rsid w:val="00884FDF"/>
    <w:rsid w:val="00885AD7"/>
    <w:rsid w:val="008864F0"/>
    <w:rsid w:val="008876E3"/>
    <w:rsid w:val="00887C9D"/>
    <w:rsid w:val="00892884"/>
    <w:rsid w:val="00892D39"/>
    <w:rsid w:val="008933C6"/>
    <w:rsid w:val="008933F5"/>
    <w:rsid w:val="0089399E"/>
    <w:rsid w:val="00893BBD"/>
    <w:rsid w:val="008942B0"/>
    <w:rsid w:val="008944E2"/>
    <w:rsid w:val="00894950"/>
    <w:rsid w:val="008968BD"/>
    <w:rsid w:val="00897C19"/>
    <w:rsid w:val="00897D36"/>
    <w:rsid w:val="008A0F29"/>
    <w:rsid w:val="008A0FF2"/>
    <w:rsid w:val="008A13BE"/>
    <w:rsid w:val="008A1EC4"/>
    <w:rsid w:val="008A332C"/>
    <w:rsid w:val="008A3B58"/>
    <w:rsid w:val="008A3E8A"/>
    <w:rsid w:val="008A59C1"/>
    <w:rsid w:val="008A631B"/>
    <w:rsid w:val="008A66E8"/>
    <w:rsid w:val="008A7054"/>
    <w:rsid w:val="008A72C4"/>
    <w:rsid w:val="008B0928"/>
    <w:rsid w:val="008B09CE"/>
    <w:rsid w:val="008B16E7"/>
    <w:rsid w:val="008B18A5"/>
    <w:rsid w:val="008B2026"/>
    <w:rsid w:val="008B2AA8"/>
    <w:rsid w:val="008B2BF8"/>
    <w:rsid w:val="008B2D5F"/>
    <w:rsid w:val="008B4620"/>
    <w:rsid w:val="008B4F6D"/>
    <w:rsid w:val="008B4FF8"/>
    <w:rsid w:val="008B5A30"/>
    <w:rsid w:val="008B5D56"/>
    <w:rsid w:val="008B5E43"/>
    <w:rsid w:val="008B6044"/>
    <w:rsid w:val="008B771E"/>
    <w:rsid w:val="008B79EE"/>
    <w:rsid w:val="008C068C"/>
    <w:rsid w:val="008C1257"/>
    <w:rsid w:val="008C2471"/>
    <w:rsid w:val="008C2F28"/>
    <w:rsid w:val="008C3216"/>
    <w:rsid w:val="008C413D"/>
    <w:rsid w:val="008C502E"/>
    <w:rsid w:val="008C6303"/>
    <w:rsid w:val="008C69E1"/>
    <w:rsid w:val="008C7BD3"/>
    <w:rsid w:val="008C7FD4"/>
    <w:rsid w:val="008D02B4"/>
    <w:rsid w:val="008D0BBA"/>
    <w:rsid w:val="008D1005"/>
    <w:rsid w:val="008D18DB"/>
    <w:rsid w:val="008D1B46"/>
    <w:rsid w:val="008D2827"/>
    <w:rsid w:val="008D2850"/>
    <w:rsid w:val="008D3912"/>
    <w:rsid w:val="008D4115"/>
    <w:rsid w:val="008D42B2"/>
    <w:rsid w:val="008D4AD0"/>
    <w:rsid w:val="008D5518"/>
    <w:rsid w:val="008E0FB6"/>
    <w:rsid w:val="008E1202"/>
    <w:rsid w:val="008E15E9"/>
    <w:rsid w:val="008E2221"/>
    <w:rsid w:val="008E31E0"/>
    <w:rsid w:val="008E4BB9"/>
    <w:rsid w:val="008E6FE1"/>
    <w:rsid w:val="008E7B70"/>
    <w:rsid w:val="008E7E62"/>
    <w:rsid w:val="008F03DE"/>
    <w:rsid w:val="008F1388"/>
    <w:rsid w:val="008F139D"/>
    <w:rsid w:val="008F2306"/>
    <w:rsid w:val="008F23F4"/>
    <w:rsid w:val="008F25DE"/>
    <w:rsid w:val="008F32CA"/>
    <w:rsid w:val="008F393A"/>
    <w:rsid w:val="008F3D21"/>
    <w:rsid w:val="008F4111"/>
    <w:rsid w:val="008F45AF"/>
    <w:rsid w:val="008F470E"/>
    <w:rsid w:val="008F48BE"/>
    <w:rsid w:val="008F4BE5"/>
    <w:rsid w:val="008F4DDC"/>
    <w:rsid w:val="008F4FC0"/>
    <w:rsid w:val="008F553B"/>
    <w:rsid w:val="008F6C42"/>
    <w:rsid w:val="008F758B"/>
    <w:rsid w:val="008F7839"/>
    <w:rsid w:val="009001F0"/>
    <w:rsid w:val="00901123"/>
    <w:rsid w:val="0090170E"/>
    <w:rsid w:val="009020B0"/>
    <w:rsid w:val="009024E6"/>
    <w:rsid w:val="00903BC5"/>
    <w:rsid w:val="0090445F"/>
    <w:rsid w:val="00904B45"/>
    <w:rsid w:val="0090682A"/>
    <w:rsid w:val="0090692C"/>
    <w:rsid w:val="0090716B"/>
    <w:rsid w:val="00907491"/>
    <w:rsid w:val="0090766E"/>
    <w:rsid w:val="00907BA0"/>
    <w:rsid w:val="009103E3"/>
    <w:rsid w:val="00911115"/>
    <w:rsid w:val="00913144"/>
    <w:rsid w:val="009138DE"/>
    <w:rsid w:val="00914A46"/>
    <w:rsid w:val="0091531C"/>
    <w:rsid w:val="00915EFD"/>
    <w:rsid w:val="009168C5"/>
    <w:rsid w:val="00917FE2"/>
    <w:rsid w:val="009205BA"/>
    <w:rsid w:val="009208CF"/>
    <w:rsid w:val="0092139F"/>
    <w:rsid w:val="0092199D"/>
    <w:rsid w:val="0092269C"/>
    <w:rsid w:val="009226FD"/>
    <w:rsid w:val="00923B29"/>
    <w:rsid w:val="00925271"/>
    <w:rsid w:val="00926474"/>
    <w:rsid w:val="00927323"/>
    <w:rsid w:val="009275A9"/>
    <w:rsid w:val="009311DD"/>
    <w:rsid w:val="009317E6"/>
    <w:rsid w:val="00931D13"/>
    <w:rsid w:val="00933518"/>
    <w:rsid w:val="00933A5B"/>
    <w:rsid w:val="009354BF"/>
    <w:rsid w:val="0093626D"/>
    <w:rsid w:val="0093688E"/>
    <w:rsid w:val="009368D4"/>
    <w:rsid w:val="00940C20"/>
    <w:rsid w:val="00940D4F"/>
    <w:rsid w:val="0094206D"/>
    <w:rsid w:val="009428FC"/>
    <w:rsid w:val="00943012"/>
    <w:rsid w:val="009458F9"/>
    <w:rsid w:val="00945C37"/>
    <w:rsid w:val="009475C5"/>
    <w:rsid w:val="0094770A"/>
    <w:rsid w:val="00950D57"/>
    <w:rsid w:val="00950E54"/>
    <w:rsid w:val="00953280"/>
    <w:rsid w:val="00953E11"/>
    <w:rsid w:val="009548E6"/>
    <w:rsid w:val="00954CD2"/>
    <w:rsid w:val="00955B68"/>
    <w:rsid w:val="00955C23"/>
    <w:rsid w:val="00956EF8"/>
    <w:rsid w:val="00956FDA"/>
    <w:rsid w:val="00957110"/>
    <w:rsid w:val="00957AC6"/>
    <w:rsid w:val="009620DB"/>
    <w:rsid w:val="00963763"/>
    <w:rsid w:val="00964B4F"/>
    <w:rsid w:val="00964EE7"/>
    <w:rsid w:val="00966371"/>
    <w:rsid w:val="0096747C"/>
    <w:rsid w:val="00967AA2"/>
    <w:rsid w:val="00967AFC"/>
    <w:rsid w:val="00967C5C"/>
    <w:rsid w:val="00967E4C"/>
    <w:rsid w:val="00971553"/>
    <w:rsid w:val="0097214B"/>
    <w:rsid w:val="009724A0"/>
    <w:rsid w:val="00973181"/>
    <w:rsid w:val="009732B0"/>
    <w:rsid w:val="00973A55"/>
    <w:rsid w:val="00974106"/>
    <w:rsid w:val="00975D53"/>
    <w:rsid w:val="009768FF"/>
    <w:rsid w:val="00976B3B"/>
    <w:rsid w:val="00977461"/>
    <w:rsid w:val="009801B1"/>
    <w:rsid w:val="00981A7D"/>
    <w:rsid w:val="00982DC4"/>
    <w:rsid w:val="00984758"/>
    <w:rsid w:val="00985AD2"/>
    <w:rsid w:val="00985B48"/>
    <w:rsid w:val="00985F62"/>
    <w:rsid w:val="00986683"/>
    <w:rsid w:val="00986A5D"/>
    <w:rsid w:val="00987947"/>
    <w:rsid w:val="00987CCC"/>
    <w:rsid w:val="00987F08"/>
    <w:rsid w:val="00987F56"/>
    <w:rsid w:val="00990084"/>
    <w:rsid w:val="00991696"/>
    <w:rsid w:val="00991CCC"/>
    <w:rsid w:val="00992C2C"/>
    <w:rsid w:val="00992E34"/>
    <w:rsid w:val="00993A86"/>
    <w:rsid w:val="00994A10"/>
    <w:rsid w:val="00996D48"/>
    <w:rsid w:val="00997180"/>
    <w:rsid w:val="0099747B"/>
    <w:rsid w:val="00997E87"/>
    <w:rsid w:val="009A07C0"/>
    <w:rsid w:val="009A121F"/>
    <w:rsid w:val="009A1D30"/>
    <w:rsid w:val="009A3D34"/>
    <w:rsid w:val="009A58CC"/>
    <w:rsid w:val="009A60B8"/>
    <w:rsid w:val="009A67C2"/>
    <w:rsid w:val="009A7345"/>
    <w:rsid w:val="009A736E"/>
    <w:rsid w:val="009A7B7E"/>
    <w:rsid w:val="009B0B3B"/>
    <w:rsid w:val="009B0E28"/>
    <w:rsid w:val="009B18E4"/>
    <w:rsid w:val="009B1F7C"/>
    <w:rsid w:val="009B295C"/>
    <w:rsid w:val="009B2DF8"/>
    <w:rsid w:val="009B315C"/>
    <w:rsid w:val="009B443E"/>
    <w:rsid w:val="009B5D39"/>
    <w:rsid w:val="009B6355"/>
    <w:rsid w:val="009C02BE"/>
    <w:rsid w:val="009C05DC"/>
    <w:rsid w:val="009C22F3"/>
    <w:rsid w:val="009C2F93"/>
    <w:rsid w:val="009C2FE6"/>
    <w:rsid w:val="009C4081"/>
    <w:rsid w:val="009C4D89"/>
    <w:rsid w:val="009C530F"/>
    <w:rsid w:val="009C539E"/>
    <w:rsid w:val="009C5CD9"/>
    <w:rsid w:val="009C7AA8"/>
    <w:rsid w:val="009D0B08"/>
    <w:rsid w:val="009D18F7"/>
    <w:rsid w:val="009D1E83"/>
    <w:rsid w:val="009D349A"/>
    <w:rsid w:val="009D4622"/>
    <w:rsid w:val="009D4852"/>
    <w:rsid w:val="009D50C5"/>
    <w:rsid w:val="009D52C7"/>
    <w:rsid w:val="009D6753"/>
    <w:rsid w:val="009D743F"/>
    <w:rsid w:val="009E13A4"/>
    <w:rsid w:val="009E1F62"/>
    <w:rsid w:val="009E33A7"/>
    <w:rsid w:val="009E40B0"/>
    <w:rsid w:val="009E411B"/>
    <w:rsid w:val="009E5FF7"/>
    <w:rsid w:val="009E6862"/>
    <w:rsid w:val="009E69E9"/>
    <w:rsid w:val="009E725B"/>
    <w:rsid w:val="009E734D"/>
    <w:rsid w:val="009F05CA"/>
    <w:rsid w:val="009F0C70"/>
    <w:rsid w:val="009F25C8"/>
    <w:rsid w:val="009F38BA"/>
    <w:rsid w:val="009F4063"/>
    <w:rsid w:val="009F4BB1"/>
    <w:rsid w:val="009F5C57"/>
    <w:rsid w:val="009F651B"/>
    <w:rsid w:val="009F6B7D"/>
    <w:rsid w:val="009F7106"/>
    <w:rsid w:val="009F75DD"/>
    <w:rsid w:val="009F7D6C"/>
    <w:rsid w:val="00A000F1"/>
    <w:rsid w:val="00A01DF6"/>
    <w:rsid w:val="00A030AB"/>
    <w:rsid w:val="00A0378A"/>
    <w:rsid w:val="00A0753E"/>
    <w:rsid w:val="00A120B3"/>
    <w:rsid w:val="00A12D83"/>
    <w:rsid w:val="00A12F32"/>
    <w:rsid w:val="00A147B5"/>
    <w:rsid w:val="00A16128"/>
    <w:rsid w:val="00A1638C"/>
    <w:rsid w:val="00A16720"/>
    <w:rsid w:val="00A16EC5"/>
    <w:rsid w:val="00A16EEE"/>
    <w:rsid w:val="00A17F1B"/>
    <w:rsid w:val="00A17FCC"/>
    <w:rsid w:val="00A2018B"/>
    <w:rsid w:val="00A229B6"/>
    <w:rsid w:val="00A256E1"/>
    <w:rsid w:val="00A27157"/>
    <w:rsid w:val="00A27B17"/>
    <w:rsid w:val="00A30D13"/>
    <w:rsid w:val="00A30FF0"/>
    <w:rsid w:val="00A311B2"/>
    <w:rsid w:val="00A321C9"/>
    <w:rsid w:val="00A32461"/>
    <w:rsid w:val="00A3258A"/>
    <w:rsid w:val="00A32CC3"/>
    <w:rsid w:val="00A33354"/>
    <w:rsid w:val="00A347B8"/>
    <w:rsid w:val="00A3502C"/>
    <w:rsid w:val="00A353A3"/>
    <w:rsid w:val="00A3560D"/>
    <w:rsid w:val="00A35D25"/>
    <w:rsid w:val="00A35E4D"/>
    <w:rsid w:val="00A369AC"/>
    <w:rsid w:val="00A37267"/>
    <w:rsid w:val="00A372C9"/>
    <w:rsid w:val="00A37335"/>
    <w:rsid w:val="00A377F9"/>
    <w:rsid w:val="00A37CDE"/>
    <w:rsid w:val="00A41005"/>
    <w:rsid w:val="00A42D29"/>
    <w:rsid w:val="00A44521"/>
    <w:rsid w:val="00A45548"/>
    <w:rsid w:val="00A4625C"/>
    <w:rsid w:val="00A46EB2"/>
    <w:rsid w:val="00A475C4"/>
    <w:rsid w:val="00A47826"/>
    <w:rsid w:val="00A505C8"/>
    <w:rsid w:val="00A52B3E"/>
    <w:rsid w:val="00A55929"/>
    <w:rsid w:val="00A55AD4"/>
    <w:rsid w:val="00A56409"/>
    <w:rsid w:val="00A576CF"/>
    <w:rsid w:val="00A604D7"/>
    <w:rsid w:val="00A60735"/>
    <w:rsid w:val="00A60EB7"/>
    <w:rsid w:val="00A630C9"/>
    <w:rsid w:val="00A63601"/>
    <w:rsid w:val="00A64385"/>
    <w:rsid w:val="00A656E4"/>
    <w:rsid w:val="00A67880"/>
    <w:rsid w:val="00A7095F"/>
    <w:rsid w:val="00A711B3"/>
    <w:rsid w:val="00A720E1"/>
    <w:rsid w:val="00A7242E"/>
    <w:rsid w:val="00A72D80"/>
    <w:rsid w:val="00A73523"/>
    <w:rsid w:val="00A76CE0"/>
    <w:rsid w:val="00A7760E"/>
    <w:rsid w:val="00A8038B"/>
    <w:rsid w:val="00A808EA"/>
    <w:rsid w:val="00A80AEB"/>
    <w:rsid w:val="00A80BBF"/>
    <w:rsid w:val="00A80C88"/>
    <w:rsid w:val="00A81108"/>
    <w:rsid w:val="00A812F6"/>
    <w:rsid w:val="00A82143"/>
    <w:rsid w:val="00A8277D"/>
    <w:rsid w:val="00A829DE"/>
    <w:rsid w:val="00A83248"/>
    <w:rsid w:val="00A83BC6"/>
    <w:rsid w:val="00A848EB"/>
    <w:rsid w:val="00A8538E"/>
    <w:rsid w:val="00A859C1"/>
    <w:rsid w:val="00A9028F"/>
    <w:rsid w:val="00A90474"/>
    <w:rsid w:val="00A9069E"/>
    <w:rsid w:val="00A90B37"/>
    <w:rsid w:val="00A90F2D"/>
    <w:rsid w:val="00A91343"/>
    <w:rsid w:val="00A91912"/>
    <w:rsid w:val="00A91B27"/>
    <w:rsid w:val="00A922AC"/>
    <w:rsid w:val="00A92A08"/>
    <w:rsid w:val="00A93727"/>
    <w:rsid w:val="00A93893"/>
    <w:rsid w:val="00A93FE3"/>
    <w:rsid w:val="00A951D0"/>
    <w:rsid w:val="00A95773"/>
    <w:rsid w:val="00A96844"/>
    <w:rsid w:val="00A96D72"/>
    <w:rsid w:val="00A97195"/>
    <w:rsid w:val="00A97836"/>
    <w:rsid w:val="00A97863"/>
    <w:rsid w:val="00A97BB1"/>
    <w:rsid w:val="00AA06E0"/>
    <w:rsid w:val="00AA210E"/>
    <w:rsid w:val="00AA2E51"/>
    <w:rsid w:val="00AA3068"/>
    <w:rsid w:val="00AA31B8"/>
    <w:rsid w:val="00AA34AB"/>
    <w:rsid w:val="00AA3FB8"/>
    <w:rsid w:val="00AA4DE1"/>
    <w:rsid w:val="00AA5F3C"/>
    <w:rsid w:val="00AA6918"/>
    <w:rsid w:val="00AB1272"/>
    <w:rsid w:val="00AB2651"/>
    <w:rsid w:val="00AB2F5A"/>
    <w:rsid w:val="00AB5903"/>
    <w:rsid w:val="00AB619F"/>
    <w:rsid w:val="00AB77B5"/>
    <w:rsid w:val="00AB78B6"/>
    <w:rsid w:val="00AC085C"/>
    <w:rsid w:val="00AC0E92"/>
    <w:rsid w:val="00AC1278"/>
    <w:rsid w:val="00AC13DB"/>
    <w:rsid w:val="00AC1AED"/>
    <w:rsid w:val="00AC224A"/>
    <w:rsid w:val="00AC24A1"/>
    <w:rsid w:val="00AC32BD"/>
    <w:rsid w:val="00AC4020"/>
    <w:rsid w:val="00AC4689"/>
    <w:rsid w:val="00AC4AF4"/>
    <w:rsid w:val="00AC55ED"/>
    <w:rsid w:val="00AC574E"/>
    <w:rsid w:val="00AC5AAF"/>
    <w:rsid w:val="00AC5E5C"/>
    <w:rsid w:val="00AC61A4"/>
    <w:rsid w:val="00AC663B"/>
    <w:rsid w:val="00AC672E"/>
    <w:rsid w:val="00AC70CD"/>
    <w:rsid w:val="00AC710D"/>
    <w:rsid w:val="00AC71BF"/>
    <w:rsid w:val="00AC777B"/>
    <w:rsid w:val="00AC7F21"/>
    <w:rsid w:val="00AD013C"/>
    <w:rsid w:val="00AD1576"/>
    <w:rsid w:val="00AD33CC"/>
    <w:rsid w:val="00AD47D8"/>
    <w:rsid w:val="00AD61BC"/>
    <w:rsid w:val="00AD6381"/>
    <w:rsid w:val="00AD6DDA"/>
    <w:rsid w:val="00AD773F"/>
    <w:rsid w:val="00AE04F0"/>
    <w:rsid w:val="00AE07F1"/>
    <w:rsid w:val="00AE139A"/>
    <w:rsid w:val="00AE20BE"/>
    <w:rsid w:val="00AE296D"/>
    <w:rsid w:val="00AE2D67"/>
    <w:rsid w:val="00AE4030"/>
    <w:rsid w:val="00AE41C5"/>
    <w:rsid w:val="00AE4990"/>
    <w:rsid w:val="00AE7091"/>
    <w:rsid w:val="00AE7ADC"/>
    <w:rsid w:val="00AE7F9B"/>
    <w:rsid w:val="00AF1992"/>
    <w:rsid w:val="00AF1BED"/>
    <w:rsid w:val="00AF4D7F"/>
    <w:rsid w:val="00AF4DFE"/>
    <w:rsid w:val="00AF4E0A"/>
    <w:rsid w:val="00AF5ECF"/>
    <w:rsid w:val="00AF7A66"/>
    <w:rsid w:val="00B00F21"/>
    <w:rsid w:val="00B01CA0"/>
    <w:rsid w:val="00B02D3C"/>
    <w:rsid w:val="00B03135"/>
    <w:rsid w:val="00B032F9"/>
    <w:rsid w:val="00B03B01"/>
    <w:rsid w:val="00B0401E"/>
    <w:rsid w:val="00B05DC6"/>
    <w:rsid w:val="00B06597"/>
    <w:rsid w:val="00B0698D"/>
    <w:rsid w:val="00B07B81"/>
    <w:rsid w:val="00B101E9"/>
    <w:rsid w:val="00B12890"/>
    <w:rsid w:val="00B12BED"/>
    <w:rsid w:val="00B12C51"/>
    <w:rsid w:val="00B14DFA"/>
    <w:rsid w:val="00B15A3F"/>
    <w:rsid w:val="00B15DFB"/>
    <w:rsid w:val="00B1604E"/>
    <w:rsid w:val="00B16745"/>
    <w:rsid w:val="00B16A45"/>
    <w:rsid w:val="00B17906"/>
    <w:rsid w:val="00B17A3B"/>
    <w:rsid w:val="00B21798"/>
    <w:rsid w:val="00B244CA"/>
    <w:rsid w:val="00B277DA"/>
    <w:rsid w:val="00B27968"/>
    <w:rsid w:val="00B27E6C"/>
    <w:rsid w:val="00B27FF7"/>
    <w:rsid w:val="00B301F0"/>
    <w:rsid w:val="00B30880"/>
    <w:rsid w:val="00B317AA"/>
    <w:rsid w:val="00B32B4C"/>
    <w:rsid w:val="00B332BA"/>
    <w:rsid w:val="00B33859"/>
    <w:rsid w:val="00B33E6A"/>
    <w:rsid w:val="00B34B1F"/>
    <w:rsid w:val="00B34FF2"/>
    <w:rsid w:val="00B35410"/>
    <w:rsid w:val="00B35649"/>
    <w:rsid w:val="00B35C53"/>
    <w:rsid w:val="00B36589"/>
    <w:rsid w:val="00B36D73"/>
    <w:rsid w:val="00B36EFD"/>
    <w:rsid w:val="00B404B8"/>
    <w:rsid w:val="00B42C0A"/>
    <w:rsid w:val="00B439FA"/>
    <w:rsid w:val="00B43F13"/>
    <w:rsid w:val="00B44009"/>
    <w:rsid w:val="00B44565"/>
    <w:rsid w:val="00B44D40"/>
    <w:rsid w:val="00B450C2"/>
    <w:rsid w:val="00B45B19"/>
    <w:rsid w:val="00B46471"/>
    <w:rsid w:val="00B46529"/>
    <w:rsid w:val="00B47786"/>
    <w:rsid w:val="00B5009A"/>
    <w:rsid w:val="00B50A9E"/>
    <w:rsid w:val="00B512BF"/>
    <w:rsid w:val="00B5136F"/>
    <w:rsid w:val="00B51C83"/>
    <w:rsid w:val="00B527DB"/>
    <w:rsid w:val="00B535AA"/>
    <w:rsid w:val="00B5377D"/>
    <w:rsid w:val="00B549EB"/>
    <w:rsid w:val="00B553A0"/>
    <w:rsid w:val="00B575C1"/>
    <w:rsid w:val="00B609C5"/>
    <w:rsid w:val="00B60AF7"/>
    <w:rsid w:val="00B6242C"/>
    <w:rsid w:val="00B63852"/>
    <w:rsid w:val="00B63B34"/>
    <w:rsid w:val="00B644F5"/>
    <w:rsid w:val="00B64E66"/>
    <w:rsid w:val="00B6645E"/>
    <w:rsid w:val="00B67149"/>
    <w:rsid w:val="00B67418"/>
    <w:rsid w:val="00B677DC"/>
    <w:rsid w:val="00B67AB7"/>
    <w:rsid w:val="00B67D75"/>
    <w:rsid w:val="00B67DE2"/>
    <w:rsid w:val="00B7219D"/>
    <w:rsid w:val="00B72342"/>
    <w:rsid w:val="00B737EE"/>
    <w:rsid w:val="00B739E5"/>
    <w:rsid w:val="00B73B90"/>
    <w:rsid w:val="00B73C1F"/>
    <w:rsid w:val="00B73C2C"/>
    <w:rsid w:val="00B73D81"/>
    <w:rsid w:val="00B745ED"/>
    <w:rsid w:val="00B75692"/>
    <w:rsid w:val="00B762DB"/>
    <w:rsid w:val="00B7636E"/>
    <w:rsid w:val="00B81C97"/>
    <w:rsid w:val="00B83137"/>
    <w:rsid w:val="00B83C10"/>
    <w:rsid w:val="00B8491B"/>
    <w:rsid w:val="00B85A0A"/>
    <w:rsid w:val="00B85A7E"/>
    <w:rsid w:val="00B86849"/>
    <w:rsid w:val="00B876DF"/>
    <w:rsid w:val="00B90858"/>
    <w:rsid w:val="00B90C21"/>
    <w:rsid w:val="00B917B1"/>
    <w:rsid w:val="00B91BB2"/>
    <w:rsid w:val="00B91C97"/>
    <w:rsid w:val="00B9293A"/>
    <w:rsid w:val="00B92C63"/>
    <w:rsid w:val="00B92E03"/>
    <w:rsid w:val="00B941E7"/>
    <w:rsid w:val="00B94582"/>
    <w:rsid w:val="00B94F1A"/>
    <w:rsid w:val="00B95EB0"/>
    <w:rsid w:val="00B96256"/>
    <w:rsid w:val="00B97D1D"/>
    <w:rsid w:val="00B97E0F"/>
    <w:rsid w:val="00BA0686"/>
    <w:rsid w:val="00BA0A02"/>
    <w:rsid w:val="00BA0DDE"/>
    <w:rsid w:val="00BA125A"/>
    <w:rsid w:val="00BA12AD"/>
    <w:rsid w:val="00BA1526"/>
    <w:rsid w:val="00BA3756"/>
    <w:rsid w:val="00BA482E"/>
    <w:rsid w:val="00BA5009"/>
    <w:rsid w:val="00BA59F6"/>
    <w:rsid w:val="00BA5AA5"/>
    <w:rsid w:val="00BA60A4"/>
    <w:rsid w:val="00BA676E"/>
    <w:rsid w:val="00BA78BD"/>
    <w:rsid w:val="00BB0814"/>
    <w:rsid w:val="00BB21FF"/>
    <w:rsid w:val="00BB2587"/>
    <w:rsid w:val="00BB259E"/>
    <w:rsid w:val="00BB4D0B"/>
    <w:rsid w:val="00BB4E5A"/>
    <w:rsid w:val="00BB54A5"/>
    <w:rsid w:val="00BB5659"/>
    <w:rsid w:val="00BB608A"/>
    <w:rsid w:val="00BB678B"/>
    <w:rsid w:val="00BB781E"/>
    <w:rsid w:val="00BB7DB3"/>
    <w:rsid w:val="00BC1079"/>
    <w:rsid w:val="00BC12F9"/>
    <w:rsid w:val="00BC1554"/>
    <w:rsid w:val="00BC1A5B"/>
    <w:rsid w:val="00BC1D15"/>
    <w:rsid w:val="00BC26CB"/>
    <w:rsid w:val="00BC3061"/>
    <w:rsid w:val="00BC392E"/>
    <w:rsid w:val="00BC3B34"/>
    <w:rsid w:val="00BC490E"/>
    <w:rsid w:val="00BD012C"/>
    <w:rsid w:val="00BD0246"/>
    <w:rsid w:val="00BD0EC5"/>
    <w:rsid w:val="00BD1053"/>
    <w:rsid w:val="00BD1391"/>
    <w:rsid w:val="00BD1B61"/>
    <w:rsid w:val="00BD2304"/>
    <w:rsid w:val="00BD3DAA"/>
    <w:rsid w:val="00BD44F8"/>
    <w:rsid w:val="00BD6546"/>
    <w:rsid w:val="00BD6D18"/>
    <w:rsid w:val="00BD6F76"/>
    <w:rsid w:val="00BD793C"/>
    <w:rsid w:val="00BE2AA6"/>
    <w:rsid w:val="00BE3035"/>
    <w:rsid w:val="00BE3847"/>
    <w:rsid w:val="00BE3EBA"/>
    <w:rsid w:val="00BE52D3"/>
    <w:rsid w:val="00BE686E"/>
    <w:rsid w:val="00BE6FB8"/>
    <w:rsid w:val="00BF0998"/>
    <w:rsid w:val="00BF33EB"/>
    <w:rsid w:val="00BF3B4C"/>
    <w:rsid w:val="00BF4532"/>
    <w:rsid w:val="00BF4835"/>
    <w:rsid w:val="00BF4F72"/>
    <w:rsid w:val="00BF6284"/>
    <w:rsid w:val="00BF7A87"/>
    <w:rsid w:val="00C00B06"/>
    <w:rsid w:val="00C01217"/>
    <w:rsid w:val="00C014BA"/>
    <w:rsid w:val="00C01E15"/>
    <w:rsid w:val="00C01F98"/>
    <w:rsid w:val="00C0233B"/>
    <w:rsid w:val="00C0327A"/>
    <w:rsid w:val="00C03F62"/>
    <w:rsid w:val="00C04E65"/>
    <w:rsid w:val="00C05097"/>
    <w:rsid w:val="00C055B2"/>
    <w:rsid w:val="00C05AF7"/>
    <w:rsid w:val="00C078E3"/>
    <w:rsid w:val="00C10565"/>
    <w:rsid w:val="00C1087D"/>
    <w:rsid w:val="00C11CB1"/>
    <w:rsid w:val="00C1258B"/>
    <w:rsid w:val="00C12ED2"/>
    <w:rsid w:val="00C13BB6"/>
    <w:rsid w:val="00C14BF9"/>
    <w:rsid w:val="00C154F7"/>
    <w:rsid w:val="00C15654"/>
    <w:rsid w:val="00C16488"/>
    <w:rsid w:val="00C16A21"/>
    <w:rsid w:val="00C17B1F"/>
    <w:rsid w:val="00C203C6"/>
    <w:rsid w:val="00C2124F"/>
    <w:rsid w:val="00C21566"/>
    <w:rsid w:val="00C215D1"/>
    <w:rsid w:val="00C21842"/>
    <w:rsid w:val="00C223D1"/>
    <w:rsid w:val="00C229CE"/>
    <w:rsid w:val="00C22A7F"/>
    <w:rsid w:val="00C22E26"/>
    <w:rsid w:val="00C22EEE"/>
    <w:rsid w:val="00C234A4"/>
    <w:rsid w:val="00C23E6E"/>
    <w:rsid w:val="00C240CD"/>
    <w:rsid w:val="00C2417F"/>
    <w:rsid w:val="00C24475"/>
    <w:rsid w:val="00C254C0"/>
    <w:rsid w:val="00C26F6B"/>
    <w:rsid w:val="00C271CF"/>
    <w:rsid w:val="00C27432"/>
    <w:rsid w:val="00C31680"/>
    <w:rsid w:val="00C31D8E"/>
    <w:rsid w:val="00C32228"/>
    <w:rsid w:val="00C3290C"/>
    <w:rsid w:val="00C32D8C"/>
    <w:rsid w:val="00C339BD"/>
    <w:rsid w:val="00C33ABF"/>
    <w:rsid w:val="00C33FDE"/>
    <w:rsid w:val="00C33FFC"/>
    <w:rsid w:val="00C33FFE"/>
    <w:rsid w:val="00C3405C"/>
    <w:rsid w:val="00C341D1"/>
    <w:rsid w:val="00C3500B"/>
    <w:rsid w:val="00C35745"/>
    <w:rsid w:val="00C36F02"/>
    <w:rsid w:val="00C37120"/>
    <w:rsid w:val="00C3773C"/>
    <w:rsid w:val="00C37DA2"/>
    <w:rsid w:val="00C37F51"/>
    <w:rsid w:val="00C40024"/>
    <w:rsid w:val="00C40652"/>
    <w:rsid w:val="00C41FA2"/>
    <w:rsid w:val="00C443B4"/>
    <w:rsid w:val="00C46E03"/>
    <w:rsid w:val="00C46F4B"/>
    <w:rsid w:val="00C50093"/>
    <w:rsid w:val="00C50AE5"/>
    <w:rsid w:val="00C51570"/>
    <w:rsid w:val="00C515A7"/>
    <w:rsid w:val="00C51CC9"/>
    <w:rsid w:val="00C51F44"/>
    <w:rsid w:val="00C52C29"/>
    <w:rsid w:val="00C5301F"/>
    <w:rsid w:val="00C5352B"/>
    <w:rsid w:val="00C53544"/>
    <w:rsid w:val="00C53A8A"/>
    <w:rsid w:val="00C53B08"/>
    <w:rsid w:val="00C54478"/>
    <w:rsid w:val="00C547FE"/>
    <w:rsid w:val="00C54CBA"/>
    <w:rsid w:val="00C56F82"/>
    <w:rsid w:val="00C5725F"/>
    <w:rsid w:val="00C57CDF"/>
    <w:rsid w:val="00C610C3"/>
    <w:rsid w:val="00C613B5"/>
    <w:rsid w:val="00C62BA5"/>
    <w:rsid w:val="00C6395B"/>
    <w:rsid w:val="00C648AE"/>
    <w:rsid w:val="00C64B25"/>
    <w:rsid w:val="00C64D61"/>
    <w:rsid w:val="00C65299"/>
    <w:rsid w:val="00C656CD"/>
    <w:rsid w:val="00C66B19"/>
    <w:rsid w:val="00C67DD4"/>
    <w:rsid w:val="00C70402"/>
    <w:rsid w:val="00C70559"/>
    <w:rsid w:val="00C7118E"/>
    <w:rsid w:val="00C71A75"/>
    <w:rsid w:val="00C71A94"/>
    <w:rsid w:val="00C738E5"/>
    <w:rsid w:val="00C73C7D"/>
    <w:rsid w:val="00C73DF7"/>
    <w:rsid w:val="00C73F6D"/>
    <w:rsid w:val="00C75634"/>
    <w:rsid w:val="00C75B2F"/>
    <w:rsid w:val="00C76077"/>
    <w:rsid w:val="00C775F6"/>
    <w:rsid w:val="00C80B4F"/>
    <w:rsid w:val="00C81EE5"/>
    <w:rsid w:val="00C8277E"/>
    <w:rsid w:val="00C8299C"/>
    <w:rsid w:val="00C829D9"/>
    <w:rsid w:val="00C82C1F"/>
    <w:rsid w:val="00C82CEA"/>
    <w:rsid w:val="00C83597"/>
    <w:rsid w:val="00C83656"/>
    <w:rsid w:val="00C83673"/>
    <w:rsid w:val="00C84500"/>
    <w:rsid w:val="00C84EA1"/>
    <w:rsid w:val="00C85B47"/>
    <w:rsid w:val="00C85B92"/>
    <w:rsid w:val="00C86401"/>
    <w:rsid w:val="00C864E9"/>
    <w:rsid w:val="00C86558"/>
    <w:rsid w:val="00C86DC9"/>
    <w:rsid w:val="00C87A37"/>
    <w:rsid w:val="00C87C9B"/>
    <w:rsid w:val="00C87D87"/>
    <w:rsid w:val="00C9080F"/>
    <w:rsid w:val="00C91B10"/>
    <w:rsid w:val="00C92848"/>
    <w:rsid w:val="00C929E9"/>
    <w:rsid w:val="00C93020"/>
    <w:rsid w:val="00C931EF"/>
    <w:rsid w:val="00C953FE"/>
    <w:rsid w:val="00C9669E"/>
    <w:rsid w:val="00C96AE3"/>
    <w:rsid w:val="00C96F0F"/>
    <w:rsid w:val="00C97DBA"/>
    <w:rsid w:val="00CA01ED"/>
    <w:rsid w:val="00CA19E4"/>
    <w:rsid w:val="00CA1F45"/>
    <w:rsid w:val="00CA23F4"/>
    <w:rsid w:val="00CA2532"/>
    <w:rsid w:val="00CA297B"/>
    <w:rsid w:val="00CA32D9"/>
    <w:rsid w:val="00CA597A"/>
    <w:rsid w:val="00CA5A3B"/>
    <w:rsid w:val="00CA6CDF"/>
    <w:rsid w:val="00CA7649"/>
    <w:rsid w:val="00CB1915"/>
    <w:rsid w:val="00CB1A9F"/>
    <w:rsid w:val="00CB206E"/>
    <w:rsid w:val="00CB3489"/>
    <w:rsid w:val="00CB3A3F"/>
    <w:rsid w:val="00CB3D8E"/>
    <w:rsid w:val="00CB50E5"/>
    <w:rsid w:val="00CB6500"/>
    <w:rsid w:val="00CB6800"/>
    <w:rsid w:val="00CC0320"/>
    <w:rsid w:val="00CC069F"/>
    <w:rsid w:val="00CC1F79"/>
    <w:rsid w:val="00CC393A"/>
    <w:rsid w:val="00CC4457"/>
    <w:rsid w:val="00CC5D38"/>
    <w:rsid w:val="00CC5F6D"/>
    <w:rsid w:val="00CC64EA"/>
    <w:rsid w:val="00CC693A"/>
    <w:rsid w:val="00CC6BCD"/>
    <w:rsid w:val="00CD087F"/>
    <w:rsid w:val="00CD0B7A"/>
    <w:rsid w:val="00CD12D6"/>
    <w:rsid w:val="00CD3420"/>
    <w:rsid w:val="00CD3B64"/>
    <w:rsid w:val="00CD4B71"/>
    <w:rsid w:val="00CD590E"/>
    <w:rsid w:val="00CD6349"/>
    <w:rsid w:val="00CE0728"/>
    <w:rsid w:val="00CE1C46"/>
    <w:rsid w:val="00CE2F0F"/>
    <w:rsid w:val="00CE3076"/>
    <w:rsid w:val="00CE4391"/>
    <w:rsid w:val="00CE5EAC"/>
    <w:rsid w:val="00CE6180"/>
    <w:rsid w:val="00CE6D3C"/>
    <w:rsid w:val="00CE715B"/>
    <w:rsid w:val="00CE717C"/>
    <w:rsid w:val="00CE718E"/>
    <w:rsid w:val="00CE7623"/>
    <w:rsid w:val="00CE7DCC"/>
    <w:rsid w:val="00CE7E3B"/>
    <w:rsid w:val="00CF2048"/>
    <w:rsid w:val="00CF20F7"/>
    <w:rsid w:val="00CF3281"/>
    <w:rsid w:val="00CF4178"/>
    <w:rsid w:val="00CF4B32"/>
    <w:rsid w:val="00CF5A31"/>
    <w:rsid w:val="00CF6123"/>
    <w:rsid w:val="00CF6880"/>
    <w:rsid w:val="00CF6A22"/>
    <w:rsid w:val="00CF71CA"/>
    <w:rsid w:val="00CF7C6F"/>
    <w:rsid w:val="00D007C0"/>
    <w:rsid w:val="00D00D83"/>
    <w:rsid w:val="00D00EAE"/>
    <w:rsid w:val="00D0150D"/>
    <w:rsid w:val="00D01DAA"/>
    <w:rsid w:val="00D02166"/>
    <w:rsid w:val="00D02717"/>
    <w:rsid w:val="00D03153"/>
    <w:rsid w:val="00D0352F"/>
    <w:rsid w:val="00D04784"/>
    <w:rsid w:val="00D04BCC"/>
    <w:rsid w:val="00D0543E"/>
    <w:rsid w:val="00D05A0F"/>
    <w:rsid w:val="00D0608B"/>
    <w:rsid w:val="00D06B6A"/>
    <w:rsid w:val="00D07245"/>
    <w:rsid w:val="00D11B6A"/>
    <w:rsid w:val="00D11B7D"/>
    <w:rsid w:val="00D11D1F"/>
    <w:rsid w:val="00D12D05"/>
    <w:rsid w:val="00D14010"/>
    <w:rsid w:val="00D14034"/>
    <w:rsid w:val="00D152E7"/>
    <w:rsid w:val="00D15BDE"/>
    <w:rsid w:val="00D16BEE"/>
    <w:rsid w:val="00D173F0"/>
    <w:rsid w:val="00D206D8"/>
    <w:rsid w:val="00D21410"/>
    <w:rsid w:val="00D21732"/>
    <w:rsid w:val="00D22531"/>
    <w:rsid w:val="00D24165"/>
    <w:rsid w:val="00D24CCE"/>
    <w:rsid w:val="00D257C1"/>
    <w:rsid w:val="00D25D8B"/>
    <w:rsid w:val="00D260F9"/>
    <w:rsid w:val="00D26A04"/>
    <w:rsid w:val="00D27439"/>
    <w:rsid w:val="00D31AF1"/>
    <w:rsid w:val="00D328A6"/>
    <w:rsid w:val="00D33FE6"/>
    <w:rsid w:val="00D359AC"/>
    <w:rsid w:val="00D35F05"/>
    <w:rsid w:val="00D361F0"/>
    <w:rsid w:val="00D36AEF"/>
    <w:rsid w:val="00D36BDD"/>
    <w:rsid w:val="00D37FBE"/>
    <w:rsid w:val="00D40A08"/>
    <w:rsid w:val="00D40FA8"/>
    <w:rsid w:val="00D41268"/>
    <w:rsid w:val="00D4146C"/>
    <w:rsid w:val="00D41A07"/>
    <w:rsid w:val="00D41AFB"/>
    <w:rsid w:val="00D423D3"/>
    <w:rsid w:val="00D42799"/>
    <w:rsid w:val="00D431CE"/>
    <w:rsid w:val="00D431E1"/>
    <w:rsid w:val="00D43425"/>
    <w:rsid w:val="00D44D96"/>
    <w:rsid w:val="00D457D5"/>
    <w:rsid w:val="00D459C0"/>
    <w:rsid w:val="00D465D5"/>
    <w:rsid w:val="00D4671A"/>
    <w:rsid w:val="00D472AF"/>
    <w:rsid w:val="00D5224D"/>
    <w:rsid w:val="00D522E0"/>
    <w:rsid w:val="00D53EDB"/>
    <w:rsid w:val="00D54439"/>
    <w:rsid w:val="00D54446"/>
    <w:rsid w:val="00D548B7"/>
    <w:rsid w:val="00D54D5A"/>
    <w:rsid w:val="00D55437"/>
    <w:rsid w:val="00D559EB"/>
    <w:rsid w:val="00D55B64"/>
    <w:rsid w:val="00D55F1F"/>
    <w:rsid w:val="00D561DC"/>
    <w:rsid w:val="00D57981"/>
    <w:rsid w:val="00D57C89"/>
    <w:rsid w:val="00D62410"/>
    <w:rsid w:val="00D625A9"/>
    <w:rsid w:val="00D626D5"/>
    <w:rsid w:val="00D62980"/>
    <w:rsid w:val="00D62F2D"/>
    <w:rsid w:val="00D639BA"/>
    <w:rsid w:val="00D64056"/>
    <w:rsid w:val="00D64D86"/>
    <w:rsid w:val="00D66478"/>
    <w:rsid w:val="00D673F5"/>
    <w:rsid w:val="00D734E3"/>
    <w:rsid w:val="00D73825"/>
    <w:rsid w:val="00D7395E"/>
    <w:rsid w:val="00D739FE"/>
    <w:rsid w:val="00D73B48"/>
    <w:rsid w:val="00D75231"/>
    <w:rsid w:val="00D75F56"/>
    <w:rsid w:val="00D76C57"/>
    <w:rsid w:val="00D76C83"/>
    <w:rsid w:val="00D7721F"/>
    <w:rsid w:val="00D80139"/>
    <w:rsid w:val="00D8121D"/>
    <w:rsid w:val="00D81318"/>
    <w:rsid w:val="00D8174A"/>
    <w:rsid w:val="00D819DF"/>
    <w:rsid w:val="00D822F5"/>
    <w:rsid w:val="00D84017"/>
    <w:rsid w:val="00D84362"/>
    <w:rsid w:val="00D84C78"/>
    <w:rsid w:val="00D84F61"/>
    <w:rsid w:val="00D85207"/>
    <w:rsid w:val="00D855B1"/>
    <w:rsid w:val="00D85DA1"/>
    <w:rsid w:val="00D911A9"/>
    <w:rsid w:val="00D9156E"/>
    <w:rsid w:val="00D922E7"/>
    <w:rsid w:val="00D93CB8"/>
    <w:rsid w:val="00D940E6"/>
    <w:rsid w:val="00D95100"/>
    <w:rsid w:val="00D957C8"/>
    <w:rsid w:val="00D95F0B"/>
    <w:rsid w:val="00D97B94"/>
    <w:rsid w:val="00DA047D"/>
    <w:rsid w:val="00DA071E"/>
    <w:rsid w:val="00DA0E13"/>
    <w:rsid w:val="00DA2828"/>
    <w:rsid w:val="00DA2943"/>
    <w:rsid w:val="00DA3B97"/>
    <w:rsid w:val="00DA4292"/>
    <w:rsid w:val="00DA43D5"/>
    <w:rsid w:val="00DA5295"/>
    <w:rsid w:val="00DA5D2F"/>
    <w:rsid w:val="00DA6086"/>
    <w:rsid w:val="00DA683F"/>
    <w:rsid w:val="00DA6926"/>
    <w:rsid w:val="00DA6E3C"/>
    <w:rsid w:val="00DA71D1"/>
    <w:rsid w:val="00DB02F5"/>
    <w:rsid w:val="00DB0D6E"/>
    <w:rsid w:val="00DB1326"/>
    <w:rsid w:val="00DB25CF"/>
    <w:rsid w:val="00DB3682"/>
    <w:rsid w:val="00DB509B"/>
    <w:rsid w:val="00DB58EA"/>
    <w:rsid w:val="00DB5AD5"/>
    <w:rsid w:val="00DB76FC"/>
    <w:rsid w:val="00DB7CC6"/>
    <w:rsid w:val="00DB7CF6"/>
    <w:rsid w:val="00DC078E"/>
    <w:rsid w:val="00DC08E3"/>
    <w:rsid w:val="00DC18E9"/>
    <w:rsid w:val="00DC21A5"/>
    <w:rsid w:val="00DC2B9F"/>
    <w:rsid w:val="00DC3422"/>
    <w:rsid w:val="00DC42E8"/>
    <w:rsid w:val="00DC43F5"/>
    <w:rsid w:val="00DC4812"/>
    <w:rsid w:val="00DC4C20"/>
    <w:rsid w:val="00DC4CCD"/>
    <w:rsid w:val="00DC4F65"/>
    <w:rsid w:val="00DC583F"/>
    <w:rsid w:val="00DC5D4D"/>
    <w:rsid w:val="00DC6DF4"/>
    <w:rsid w:val="00DC7497"/>
    <w:rsid w:val="00DC7973"/>
    <w:rsid w:val="00DC7BA3"/>
    <w:rsid w:val="00DD00EF"/>
    <w:rsid w:val="00DD022D"/>
    <w:rsid w:val="00DD04DA"/>
    <w:rsid w:val="00DD0B71"/>
    <w:rsid w:val="00DD0DB9"/>
    <w:rsid w:val="00DD10B3"/>
    <w:rsid w:val="00DD316C"/>
    <w:rsid w:val="00DD31E5"/>
    <w:rsid w:val="00DD40DF"/>
    <w:rsid w:val="00DD643F"/>
    <w:rsid w:val="00DE0440"/>
    <w:rsid w:val="00DE04C9"/>
    <w:rsid w:val="00DE0558"/>
    <w:rsid w:val="00DE06EB"/>
    <w:rsid w:val="00DE0F03"/>
    <w:rsid w:val="00DE130B"/>
    <w:rsid w:val="00DE4570"/>
    <w:rsid w:val="00DE4648"/>
    <w:rsid w:val="00DE4775"/>
    <w:rsid w:val="00DE6DCB"/>
    <w:rsid w:val="00DE7032"/>
    <w:rsid w:val="00DF0996"/>
    <w:rsid w:val="00DF142A"/>
    <w:rsid w:val="00DF15CC"/>
    <w:rsid w:val="00DF1F64"/>
    <w:rsid w:val="00DF2B50"/>
    <w:rsid w:val="00DF3031"/>
    <w:rsid w:val="00DF3890"/>
    <w:rsid w:val="00DF39A4"/>
    <w:rsid w:val="00DF3D9E"/>
    <w:rsid w:val="00DF4477"/>
    <w:rsid w:val="00DF502B"/>
    <w:rsid w:val="00DF52CD"/>
    <w:rsid w:val="00DF53A0"/>
    <w:rsid w:val="00DF641C"/>
    <w:rsid w:val="00DF6990"/>
    <w:rsid w:val="00DF7522"/>
    <w:rsid w:val="00DF7C66"/>
    <w:rsid w:val="00DF7E73"/>
    <w:rsid w:val="00E00F25"/>
    <w:rsid w:val="00E01D1F"/>
    <w:rsid w:val="00E02A97"/>
    <w:rsid w:val="00E032E6"/>
    <w:rsid w:val="00E0350E"/>
    <w:rsid w:val="00E0361B"/>
    <w:rsid w:val="00E04A4A"/>
    <w:rsid w:val="00E058CA"/>
    <w:rsid w:val="00E05C3F"/>
    <w:rsid w:val="00E06089"/>
    <w:rsid w:val="00E06E17"/>
    <w:rsid w:val="00E0731D"/>
    <w:rsid w:val="00E10F60"/>
    <w:rsid w:val="00E111D2"/>
    <w:rsid w:val="00E12317"/>
    <w:rsid w:val="00E13624"/>
    <w:rsid w:val="00E13CD9"/>
    <w:rsid w:val="00E140ED"/>
    <w:rsid w:val="00E14BC4"/>
    <w:rsid w:val="00E20806"/>
    <w:rsid w:val="00E209DF"/>
    <w:rsid w:val="00E20EBE"/>
    <w:rsid w:val="00E214E7"/>
    <w:rsid w:val="00E21699"/>
    <w:rsid w:val="00E21AF3"/>
    <w:rsid w:val="00E22B01"/>
    <w:rsid w:val="00E23436"/>
    <w:rsid w:val="00E249FC"/>
    <w:rsid w:val="00E2518B"/>
    <w:rsid w:val="00E253F1"/>
    <w:rsid w:val="00E2547A"/>
    <w:rsid w:val="00E25EF2"/>
    <w:rsid w:val="00E26153"/>
    <w:rsid w:val="00E26A8C"/>
    <w:rsid w:val="00E26EC5"/>
    <w:rsid w:val="00E27CB0"/>
    <w:rsid w:val="00E30832"/>
    <w:rsid w:val="00E33366"/>
    <w:rsid w:val="00E350A9"/>
    <w:rsid w:val="00E36CA8"/>
    <w:rsid w:val="00E36D58"/>
    <w:rsid w:val="00E36E80"/>
    <w:rsid w:val="00E37D56"/>
    <w:rsid w:val="00E41C89"/>
    <w:rsid w:val="00E41F04"/>
    <w:rsid w:val="00E423B8"/>
    <w:rsid w:val="00E429BF"/>
    <w:rsid w:val="00E4316B"/>
    <w:rsid w:val="00E450CA"/>
    <w:rsid w:val="00E45A65"/>
    <w:rsid w:val="00E4745D"/>
    <w:rsid w:val="00E47591"/>
    <w:rsid w:val="00E47FAC"/>
    <w:rsid w:val="00E504D5"/>
    <w:rsid w:val="00E514E1"/>
    <w:rsid w:val="00E52118"/>
    <w:rsid w:val="00E52BCB"/>
    <w:rsid w:val="00E52BED"/>
    <w:rsid w:val="00E52D26"/>
    <w:rsid w:val="00E5346F"/>
    <w:rsid w:val="00E538B8"/>
    <w:rsid w:val="00E53B12"/>
    <w:rsid w:val="00E543E5"/>
    <w:rsid w:val="00E562FF"/>
    <w:rsid w:val="00E563BB"/>
    <w:rsid w:val="00E56AC6"/>
    <w:rsid w:val="00E57351"/>
    <w:rsid w:val="00E57CAC"/>
    <w:rsid w:val="00E62D18"/>
    <w:rsid w:val="00E635E2"/>
    <w:rsid w:val="00E63E31"/>
    <w:rsid w:val="00E64658"/>
    <w:rsid w:val="00E64D1C"/>
    <w:rsid w:val="00E64D35"/>
    <w:rsid w:val="00E66FCF"/>
    <w:rsid w:val="00E71A6A"/>
    <w:rsid w:val="00E72EBD"/>
    <w:rsid w:val="00E733D7"/>
    <w:rsid w:val="00E742FE"/>
    <w:rsid w:val="00E755B2"/>
    <w:rsid w:val="00E755BD"/>
    <w:rsid w:val="00E76AD1"/>
    <w:rsid w:val="00E76CA0"/>
    <w:rsid w:val="00E76DA8"/>
    <w:rsid w:val="00E77119"/>
    <w:rsid w:val="00E806B4"/>
    <w:rsid w:val="00E81105"/>
    <w:rsid w:val="00E81CCA"/>
    <w:rsid w:val="00E8200A"/>
    <w:rsid w:val="00E824CD"/>
    <w:rsid w:val="00E82B54"/>
    <w:rsid w:val="00E833F7"/>
    <w:rsid w:val="00E83453"/>
    <w:rsid w:val="00E83AA2"/>
    <w:rsid w:val="00E8429F"/>
    <w:rsid w:val="00E87F6A"/>
    <w:rsid w:val="00E90093"/>
    <w:rsid w:val="00E900DB"/>
    <w:rsid w:val="00E9055D"/>
    <w:rsid w:val="00E92AB5"/>
    <w:rsid w:val="00E931DF"/>
    <w:rsid w:val="00E936DC"/>
    <w:rsid w:val="00E93E4B"/>
    <w:rsid w:val="00E95CDC"/>
    <w:rsid w:val="00E95E38"/>
    <w:rsid w:val="00E96CD1"/>
    <w:rsid w:val="00EA0C9C"/>
    <w:rsid w:val="00EA3A88"/>
    <w:rsid w:val="00EA4924"/>
    <w:rsid w:val="00EA4A3A"/>
    <w:rsid w:val="00EA6122"/>
    <w:rsid w:val="00EA64AB"/>
    <w:rsid w:val="00EA673B"/>
    <w:rsid w:val="00EA75B3"/>
    <w:rsid w:val="00EA75EB"/>
    <w:rsid w:val="00EB0113"/>
    <w:rsid w:val="00EB0456"/>
    <w:rsid w:val="00EB139E"/>
    <w:rsid w:val="00EB56DC"/>
    <w:rsid w:val="00EB6D77"/>
    <w:rsid w:val="00EB7CAB"/>
    <w:rsid w:val="00EC026C"/>
    <w:rsid w:val="00EC0854"/>
    <w:rsid w:val="00EC39DA"/>
    <w:rsid w:val="00EC47CC"/>
    <w:rsid w:val="00EC4918"/>
    <w:rsid w:val="00EC6056"/>
    <w:rsid w:val="00EC69A5"/>
    <w:rsid w:val="00EC712C"/>
    <w:rsid w:val="00EC7D71"/>
    <w:rsid w:val="00ED0791"/>
    <w:rsid w:val="00ED14BF"/>
    <w:rsid w:val="00ED2051"/>
    <w:rsid w:val="00ED21C1"/>
    <w:rsid w:val="00ED3E07"/>
    <w:rsid w:val="00ED4A00"/>
    <w:rsid w:val="00ED4E45"/>
    <w:rsid w:val="00ED5202"/>
    <w:rsid w:val="00ED56AB"/>
    <w:rsid w:val="00ED70C5"/>
    <w:rsid w:val="00ED783C"/>
    <w:rsid w:val="00EE1151"/>
    <w:rsid w:val="00EE19FD"/>
    <w:rsid w:val="00EE4087"/>
    <w:rsid w:val="00EE4459"/>
    <w:rsid w:val="00EE5E58"/>
    <w:rsid w:val="00EE7263"/>
    <w:rsid w:val="00EE7B42"/>
    <w:rsid w:val="00EF0ABE"/>
    <w:rsid w:val="00EF0C84"/>
    <w:rsid w:val="00EF0E8A"/>
    <w:rsid w:val="00EF11C4"/>
    <w:rsid w:val="00EF13EF"/>
    <w:rsid w:val="00EF2758"/>
    <w:rsid w:val="00EF31E2"/>
    <w:rsid w:val="00EF60AC"/>
    <w:rsid w:val="00EF6969"/>
    <w:rsid w:val="00F01DA9"/>
    <w:rsid w:val="00F025E5"/>
    <w:rsid w:val="00F03C3E"/>
    <w:rsid w:val="00F04A1B"/>
    <w:rsid w:val="00F05951"/>
    <w:rsid w:val="00F05E77"/>
    <w:rsid w:val="00F05F0C"/>
    <w:rsid w:val="00F070F1"/>
    <w:rsid w:val="00F073E6"/>
    <w:rsid w:val="00F10BE9"/>
    <w:rsid w:val="00F10C4E"/>
    <w:rsid w:val="00F10FF0"/>
    <w:rsid w:val="00F11513"/>
    <w:rsid w:val="00F11CFA"/>
    <w:rsid w:val="00F126F6"/>
    <w:rsid w:val="00F12790"/>
    <w:rsid w:val="00F129B6"/>
    <w:rsid w:val="00F13339"/>
    <w:rsid w:val="00F14110"/>
    <w:rsid w:val="00F14813"/>
    <w:rsid w:val="00F1607F"/>
    <w:rsid w:val="00F16AE5"/>
    <w:rsid w:val="00F16D49"/>
    <w:rsid w:val="00F17A83"/>
    <w:rsid w:val="00F21ADA"/>
    <w:rsid w:val="00F21CC5"/>
    <w:rsid w:val="00F22F3A"/>
    <w:rsid w:val="00F2367E"/>
    <w:rsid w:val="00F25E64"/>
    <w:rsid w:val="00F27BA7"/>
    <w:rsid w:val="00F27BDF"/>
    <w:rsid w:val="00F30AB6"/>
    <w:rsid w:val="00F30DA8"/>
    <w:rsid w:val="00F30FA2"/>
    <w:rsid w:val="00F31E6B"/>
    <w:rsid w:val="00F323A8"/>
    <w:rsid w:val="00F32A61"/>
    <w:rsid w:val="00F32C95"/>
    <w:rsid w:val="00F33475"/>
    <w:rsid w:val="00F336E7"/>
    <w:rsid w:val="00F34CBB"/>
    <w:rsid w:val="00F36039"/>
    <w:rsid w:val="00F36352"/>
    <w:rsid w:val="00F3638A"/>
    <w:rsid w:val="00F36EA3"/>
    <w:rsid w:val="00F374B0"/>
    <w:rsid w:val="00F37A70"/>
    <w:rsid w:val="00F37EE2"/>
    <w:rsid w:val="00F40209"/>
    <w:rsid w:val="00F4024A"/>
    <w:rsid w:val="00F40582"/>
    <w:rsid w:val="00F40678"/>
    <w:rsid w:val="00F40815"/>
    <w:rsid w:val="00F40F33"/>
    <w:rsid w:val="00F41378"/>
    <w:rsid w:val="00F43796"/>
    <w:rsid w:val="00F43C06"/>
    <w:rsid w:val="00F4484F"/>
    <w:rsid w:val="00F44E3C"/>
    <w:rsid w:val="00F46600"/>
    <w:rsid w:val="00F4671E"/>
    <w:rsid w:val="00F46EF6"/>
    <w:rsid w:val="00F472E9"/>
    <w:rsid w:val="00F50B11"/>
    <w:rsid w:val="00F50BB2"/>
    <w:rsid w:val="00F51B40"/>
    <w:rsid w:val="00F520B1"/>
    <w:rsid w:val="00F5233E"/>
    <w:rsid w:val="00F5498C"/>
    <w:rsid w:val="00F54F4B"/>
    <w:rsid w:val="00F5511A"/>
    <w:rsid w:val="00F55429"/>
    <w:rsid w:val="00F56283"/>
    <w:rsid w:val="00F5668B"/>
    <w:rsid w:val="00F566CD"/>
    <w:rsid w:val="00F56AE7"/>
    <w:rsid w:val="00F6032E"/>
    <w:rsid w:val="00F603CE"/>
    <w:rsid w:val="00F6103E"/>
    <w:rsid w:val="00F61BDC"/>
    <w:rsid w:val="00F62198"/>
    <w:rsid w:val="00F63657"/>
    <w:rsid w:val="00F63B0A"/>
    <w:rsid w:val="00F65566"/>
    <w:rsid w:val="00F671FF"/>
    <w:rsid w:val="00F67506"/>
    <w:rsid w:val="00F67AA1"/>
    <w:rsid w:val="00F71016"/>
    <w:rsid w:val="00F72E1D"/>
    <w:rsid w:val="00F72E64"/>
    <w:rsid w:val="00F7379C"/>
    <w:rsid w:val="00F73E81"/>
    <w:rsid w:val="00F73F1C"/>
    <w:rsid w:val="00F73FDE"/>
    <w:rsid w:val="00F755A9"/>
    <w:rsid w:val="00F75633"/>
    <w:rsid w:val="00F76ECD"/>
    <w:rsid w:val="00F770D8"/>
    <w:rsid w:val="00F77BCC"/>
    <w:rsid w:val="00F77C2B"/>
    <w:rsid w:val="00F8155F"/>
    <w:rsid w:val="00F826BC"/>
    <w:rsid w:val="00F82BE6"/>
    <w:rsid w:val="00F845BC"/>
    <w:rsid w:val="00F84731"/>
    <w:rsid w:val="00F849A7"/>
    <w:rsid w:val="00F84CA2"/>
    <w:rsid w:val="00F85A4A"/>
    <w:rsid w:val="00F85B37"/>
    <w:rsid w:val="00F860F3"/>
    <w:rsid w:val="00F8645C"/>
    <w:rsid w:val="00F8675D"/>
    <w:rsid w:val="00F86C52"/>
    <w:rsid w:val="00F875A5"/>
    <w:rsid w:val="00F910A9"/>
    <w:rsid w:val="00F919ED"/>
    <w:rsid w:val="00F92286"/>
    <w:rsid w:val="00F922D7"/>
    <w:rsid w:val="00F93907"/>
    <w:rsid w:val="00F9417A"/>
    <w:rsid w:val="00F9473D"/>
    <w:rsid w:val="00F94819"/>
    <w:rsid w:val="00F94A97"/>
    <w:rsid w:val="00F94D37"/>
    <w:rsid w:val="00F95937"/>
    <w:rsid w:val="00F965C6"/>
    <w:rsid w:val="00F970FF"/>
    <w:rsid w:val="00F9711B"/>
    <w:rsid w:val="00F97142"/>
    <w:rsid w:val="00F97298"/>
    <w:rsid w:val="00F978B6"/>
    <w:rsid w:val="00FA0A6F"/>
    <w:rsid w:val="00FA12DD"/>
    <w:rsid w:val="00FA182F"/>
    <w:rsid w:val="00FA2BCB"/>
    <w:rsid w:val="00FA2C9D"/>
    <w:rsid w:val="00FA3009"/>
    <w:rsid w:val="00FA406F"/>
    <w:rsid w:val="00FA5061"/>
    <w:rsid w:val="00FA5450"/>
    <w:rsid w:val="00FA55E5"/>
    <w:rsid w:val="00FA6409"/>
    <w:rsid w:val="00FA6532"/>
    <w:rsid w:val="00FA6D65"/>
    <w:rsid w:val="00FA6DCE"/>
    <w:rsid w:val="00FB05C8"/>
    <w:rsid w:val="00FB0851"/>
    <w:rsid w:val="00FB26BD"/>
    <w:rsid w:val="00FB2DFC"/>
    <w:rsid w:val="00FB2F61"/>
    <w:rsid w:val="00FB3EB5"/>
    <w:rsid w:val="00FB4E12"/>
    <w:rsid w:val="00FB5C48"/>
    <w:rsid w:val="00FB677C"/>
    <w:rsid w:val="00FB6A66"/>
    <w:rsid w:val="00FB6BB1"/>
    <w:rsid w:val="00FB6D49"/>
    <w:rsid w:val="00FB6EC8"/>
    <w:rsid w:val="00FB78CA"/>
    <w:rsid w:val="00FC004D"/>
    <w:rsid w:val="00FC0CCA"/>
    <w:rsid w:val="00FC156D"/>
    <w:rsid w:val="00FC1BC0"/>
    <w:rsid w:val="00FC1E54"/>
    <w:rsid w:val="00FC2409"/>
    <w:rsid w:val="00FC2A56"/>
    <w:rsid w:val="00FC3247"/>
    <w:rsid w:val="00FC415F"/>
    <w:rsid w:val="00FC48CD"/>
    <w:rsid w:val="00FC606C"/>
    <w:rsid w:val="00FC6BE9"/>
    <w:rsid w:val="00FC714C"/>
    <w:rsid w:val="00FC736A"/>
    <w:rsid w:val="00FC7A51"/>
    <w:rsid w:val="00FD0A5F"/>
    <w:rsid w:val="00FD0AE6"/>
    <w:rsid w:val="00FD0D87"/>
    <w:rsid w:val="00FD18AD"/>
    <w:rsid w:val="00FD2522"/>
    <w:rsid w:val="00FD30E0"/>
    <w:rsid w:val="00FD49A3"/>
    <w:rsid w:val="00FD505D"/>
    <w:rsid w:val="00FD550A"/>
    <w:rsid w:val="00FD590D"/>
    <w:rsid w:val="00FD614E"/>
    <w:rsid w:val="00FD6942"/>
    <w:rsid w:val="00FD72EA"/>
    <w:rsid w:val="00FE0463"/>
    <w:rsid w:val="00FE0597"/>
    <w:rsid w:val="00FE0A22"/>
    <w:rsid w:val="00FE0E9B"/>
    <w:rsid w:val="00FE18A1"/>
    <w:rsid w:val="00FE18AD"/>
    <w:rsid w:val="00FE1A8A"/>
    <w:rsid w:val="00FE1FD7"/>
    <w:rsid w:val="00FE261E"/>
    <w:rsid w:val="00FE26A0"/>
    <w:rsid w:val="00FE28A9"/>
    <w:rsid w:val="00FE28FC"/>
    <w:rsid w:val="00FE2DC0"/>
    <w:rsid w:val="00FE52AA"/>
    <w:rsid w:val="00FE5644"/>
    <w:rsid w:val="00FE6E49"/>
    <w:rsid w:val="00FE7E98"/>
    <w:rsid w:val="00FF21A6"/>
    <w:rsid w:val="00FF2859"/>
    <w:rsid w:val="00FF2C03"/>
    <w:rsid w:val="00FF46FC"/>
    <w:rsid w:val="00FF4C39"/>
    <w:rsid w:val="00FF5841"/>
    <w:rsid w:val="00FF5C92"/>
    <w:rsid w:val="00FF6029"/>
    <w:rsid w:val="00FF61E3"/>
    <w:rsid w:val="00FF7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8D699"/>
  <w15:chartTrackingRefBased/>
  <w15:docId w15:val="{272DC1E2-27A2-40BC-B7F1-46A1EB43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74E7"/>
    <w:pPr>
      <w:keepNext/>
      <w:keepLines/>
      <w:numPr>
        <w:numId w:val="1"/>
      </w:numPr>
      <w:spacing w:before="360" w:after="120" w:line="240" w:lineRule="auto"/>
      <w:jc w:val="center"/>
      <w:outlineLvl w:val="0"/>
    </w:pPr>
    <w:rPr>
      <w:rFonts w:ascii="Times New Roman" w:eastAsiaTheme="majorEastAsia" w:hAnsi="Times New Roman" w:cstheme="majorBidi"/>
      <w:b/>
      <w:caps/>
      <w:szCs w:val="32"/>
    </w:rPr>
  </w:style>
  <w:style w:type="paragraph" w:styleId="2">
    <w:name w:val="heading 2"/>
    <w:basedOn w:val="a"/>
    <w:next w:val="a"/>
    <w:link w:val="20"/>
    <w:autoRedefine/>
    <w:uiPriority w:val="9"/>
    <w:unhideWhenUsed/>
    <w:qFormat/>
    <w:rsid w:val="000C683F"/>
    <w:pPr>
      <w:keepNext/>
      <w:keepLines/>
      <w:numPr>
        <w:numId w:val="2"/>
      </w:numPr>
      <w:spacing w:before="240" w:after="120" w:line="240" w:lineRule="auto"/>
      <w:ind w:left="357" w:hanging="357"/>
      <w:jc w:val="center"/>
      <w:outlineLvl w:val="1"/>
    </w:pPr>
    <w:rPr>
      <w:rFonts w:ascii="Times New Roman" w:eastAsiaTheme="majorEastAsia" w:hAnsi="Times New Roman" w:cs="Times New Roman"/>
      <w:b/>
      <w:caps/>
      <w:lang w:eastAsia="ru-RU"/>
    </w:rPr>
  </w:style>
  <w:style w:type="paragraph" w:styleId="3">
    <w:name w:val="heading 3"/>
    <w:basedOn w:val="a"/>
    <w:next w:val="a"/>
    <w:link w:val="30"/>
    <w:uiPriority w:val="9"/>
    <w:unhideWhenUsed/>
    <w:qFormat/>
    <w:rsid w:val="00955C23"/>
    <w:pPr>
      <w:keepNext/>
      <w:keepLines/>
      <w:numPr>
        <w:numId w:val="3"/>
      </w:numPr>
      <w:spacing w:before="120" w:after="120" w:line="240" w:lineRule="auto"/>
      <w:outlineLvl w:val="2"/>
    </w:pPr>
    <w:rPr>
      <w:rFonts w:ascii="Times New Roman" w:eastAsiaTheme="majorEastAsia" w:hAnsi="Times New Roman" w:cstheme="majorBidi"/>
      <w:b/>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A47CB"/>
    <w:pPr>
      <w:spacing w:after="0" w:line="240" w:lineRule="auto"/>
    </w:pPr>
    <w:rPr>
      <w:rFonts w:eastAsiaTheme="minorEastAsia"/>
      <w:lang w:eastAsia="ru-RU"/>
    </w:rPr>
  </w:style>
  <w:style w:type="character" w:customStyle="1" w:styleId="a4">
    <w:name w:val="Без интервала Знак"/>
    <w:basedOn w:val="a0"/>
    <w:link w:val="a3"/>
    <w:uiPriority w:val="1"/>
    <w:rsid w:val="001A47CB"/>
    <w:rPr>
      <w:rFonts w:eastAsiaTheme="minorEastAsia"/>
      <w:lang w:eastAsia="ru-RU"/>
    </w:rPr>
  </w:style>
  <w:style w:type="character" w:customStyle="1" w:styleId="10">
    <w:name w:val="Заголовок 1 Знак"/>
    <w:basedOn w:val="a0"/>
    <w:link w:val="1"/>
    <w:uiPriority w:val="9"/>
    <w:rsid w:val="004474E7"/>
    <w:rPr>
      <w:rFonts w:ascii="Times New Roman" w:eastAsiaTheme="majorEastAsia" w:hAnsi="Times New Roman" w:cstheme="majorBidi"/>
      <w:b/>
      <w:caps/>
      <w:szCs w:val="32"/>
    </w:rPr>
  </w:style>
  <w:style w:type="character" w:customStyle="1" w:styleId="20">
    <w:name w:val="Заголовок 2 Знак"/>
    <w:basedOn w:val="a0"/>
    <w:link w:val="2"/>
    <w:uiPriority w:val="9"/>
    <w:rsid w:val="000C683F"/>
    <w:rPr>
      <w:rFonts w:ascii="Times New Roman" w:eastAsiaTheme="majorEastAsia" w:hAnsi="Times New Roman" w:cs="Times New Roman"/>
      <w:b/>
      <w:caps/>
      <w:lang w:eastAsia="ru-RU"/>
    </w:rPr>
  </w:style>
  <w:style w:type="paragraph" w:styleId="a5">
    <w:name w:val="List Paragraph"/>
    <w:aliases w:val="маркированный,Elenco Normale,Bullets before,Heading1,Colorful List - Accent 11,Colorful List - Accent 11CxSpLast,H1-1,Заголовок3,Абзац с отступом,List Paragraph"/>
    <w:basedOn w:val="a"/>
    <w:link w:val="a6"/>
    <w:uiPriority w:val="34"/>
    <w:qFormat/>
    <w:rsid w:val="00783305"/>
    <w:pPr>
      <w:ind w:left="720"/>
      <w:contextualSpacing/>
    </w:pPr>
  </w:style>
  <w:style w:type="character" w:customStyle="1" w:styleId="30">
    <w:name w:val="Заголовок 3 Знак"/>
    <w:basedOn w:val="a0"/>
    <w:link w:val="3"/>
    <w:uiPriority w:val="9"/>
    <w:rsid w:val="00955C23"/>
    <w:rPr>
      <w:rFonts w:ascii="Times New Roman" w:eastAsiaTheme="majorEastAsia" w:hAnsi="Times New Roman" w:cstheme="majorBidi"/>
      <w:b/>
      <w:i/>
      <w:szCs w:val="24"/>
    </w:rPr>
  </w:style>
  <w:style w:type="paragraph" w:styleId="a7">
    <w:name w:val="Balloon Text"/>
    <w:basedOn w:val="a"/>
    <w:link w:val="a8"/>
    <w:unhideWhenUsed/>
    <w:rsid w:val="00F54F4B"/>
    <w:pPr>
      <w:spacing w:after="0" w:line="240" w:lineRule="auto"/>
    </w:pPr>
    <w:rPr>
      <w:rFonts w:ascii="Segoe UI" w:hAnsi="Segoe UI" w:cs="Segoe UI"/>
      <w:sz w:val="18"/>
      <w:szCs w:val="18"/>
    </w:rPr>
  </w:style>
  <w:style w:type="character" w:customStyle="1" w:styleId="a8">
    <w:name w:val="Текст выноски Знак"/>
    <w:basedOn w:val="a0"/>
    <w:link w:val="a7"/>
    <w:rsid w:val="00F54F4B"/>
    <w:rPr>
      <w:rFonts w:ascii="Segoe UI" w:hAnsi="Segoe UI" w:cs="Segoe UI"/>
      <w:sz w:val="18"/>
      <w:szCs w:val="18"/>
    </w:rPr>
  </w:style>
  <w:style w:type="character" w:styleId="a9">
    <w:name w:val="annotation reference"/>
    <w:basedOn w:val="a0"/>
    <w:uiPriority w:val="99"/>
    <w:semiHidden/>
    <w:unhideWhenUsed/>
    <w:rsid w:val="00C3290C"/>
    <w:rPr>
      <w:sz w:val="16"/>
      <w:szCs w:val="16"/>
    </w:rPr>
  </w:style>
  <w:style w:type="paragraph" w:styleId="aa">
    <w:name w:val="annotation text"/>
    <w:basedOn w:val="a"/>
    <w:link w:val="ab"/>
    <w:uiPriority w:val="99"/>
    <w:semiHidden/>
    <w:unhideWhenUsed/>
    <w:rsid w:val="00C3290C"/>
    <w:pPr>
      <w:spacing w:line="240" w:lineRule="auto"/>
    </w:pPr>
    <w:rPr>
      <w:sz w:val="20"/>
      <w:szCs w:val="20"/>
    </w:rPr>
  </w:style>
  <w:style w:type="character" w:customStyle="1" w:styleId="ab">
    <w:name w:val="Текст примечания Знак"/>
    <w:basedOn w:val="a0"/>
    <w:link w:val="aa"/>
    <w:uiPriority w:val="99"/>
    <w:semiHidden/>
    <w:rsid w:val="00C3290C"/>
    <w:rPr>
      <w:sz w:val="20"/>
      <w:szCs w:val="20"/>
    </w:rPr>
  </w:style>
  <w:style w:type="paragraph" w:styleId="ac">
    <w:name w:val="annotation subject"/>
    <w:basedOn w:val="aa"/>
    <w:next w:val="aa"/>
    <w:link w:val="ad"/>
    <w:uiPriority w:val="99"/>
    <w:semiHidden/>
    <w:unhideWhenUsed/>
    <w:rsid w:val="00C3290C"/>
    <w:rPr>
      <w:b/>
      <w:bCs/>
    </w:rPr>
  </w:style>
  <w:style w:type="character" w:customStyle="1" w:styleId="ad">
    <w:name w:val="Тема примечания Знак"/>
    <w:basedOn w:val="ab"/>
    <w:link w:val="ac"/>
    <w:uiPriority w:val="99"/>
    <w:semiHidden/>
    <w:rsid w:val="00C3290C"/>
    <w:rPr>
      <w:b/>
      <w:bCs/>
      <w:sz w:val="20"/>
      <w:szCs w:val="20"/>
    </w:rPr>
  </w:style>
  <w:style w:type="paragraph" w:styleId="ae">
    <w:name w:val="header"/>
    <w:basedOn w:val="a"/>
    <w:link w:val="af"/>
    <w:uiPriority w:val="99"/>
    <w:rsid w:val="00D819DF"/>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
    <w:name w:val="Верхний колонтитул Знак"/>
    <w:basedOn w:val="a0"/>
    <w:link w:val="ae"/>
    <w:uiPriority w:val="99"/>
    <w:rsid w:val="00D819DF"/>
    <w:rPr>
      <w:rFonts w:ascii="Calibri" w:eastAsia="Times New Roman" w:hAnsi="Calibri" w:cs="Times New Roman"/>
      <w:sz w:val="24"/>
      <w:szCs w:val="24"/>
      <w:lang w:val="en-US" w:bidi="en-US"/>
    </w:rPr>
  </w:style>
  <w:style w:type="paragraph" w:styleId="af0">
    <w:name w:val="footer"/>
    <w:basedOn w:val="a"/>
    <w:link w:val="af1"/>
    <w:uiPriority w:val="99"/>
    <w:unhideWhenUsed/>
    <w:rsid w:val="00700A4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00A4D"/>
  </w:style>
  <w:style w:type="paragraph" w:customStyle="1" w:styleId="Style6">
    <w:name w:val="Style6"/>
    <w:basedOn w:val="a"/>
    <w:rsid w:val="00892884"/>
    <w:pPr>
      <w:widowControl w:val="0"/>
      <w:autoSpaceDE w:val="0"/>
      <w:autoSpaceDN w:val="0"/>
      <w:adjustRightInd w:val="0"/>
      <w:spacing w:after="0" w:line="298" w:lineRule="exact"/>
      <w:ind w:firstLine="710"/>
      <w:jc w:val="both"/>
    </w:pPr>
    <w:rPr>
      <w:rFonts w:ascii="Times New Roman" w:eastAsia="Times New Roman" w:hAnsi="Times New Roman" w:cs="Times New Roman"/>
      <w:sz w:val="24"/>
      <w:szCs w:val="24"/>
      <w:lang w:eastAsia="ru-RU"/>
    </w:rPr>
  </w:style>
  <w:style w:type="character" w:customStyle="1" w:styleId="a6">
    <w:name w:val="Абзац списка Знак"/>
    <w:aliases w:val="маркированный Знак,Elenco Normale Знак,Bullets before Знак,Heading1 Знак,Colorful List - Accent 11 Знак,Colorful List - Accent 11CxSpLast Знак,H1-1 Знак,Заголовок3 Знак,Абзац с отступом Знак,List Paragraph Знак"/>
    <w:link w:val="a5"/>
    <w:uiPriority w:val="34"/>
    <w:locked/>
    <w:rsid w:val="00A32CC3"/>
  </w:style>
  <w:style w:type="character" w:styleId="af2">
    <w:name w:val="Strong"/>
    <w:basedOn w:val="a0"/>
    <w:uiPriority w:val="22"/>
    <w:qFormat/>
    <w:rsid w:val="00A32CC3"/>
    <w:rPr>
      <w:b/>
      <w:bCs/>
    </w:rPr>
  </w:style>
  <w:style w:type="table" w:styleId="af3">
    <w:name w:val="Table Grid"/>
    <w:basedOn w:val="a1"/>
    <w:uiPriority w:val="39"/>
    <w:rsid w:val="001B4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
    <w:link w:val="af5"/>
    <w:uiPriority w:val="99"/>
    <w:unhideWhenUsed/>
    <w:rsid w:val="001B4CF0"/>
    <w:pPr>
      <w:spacing w:after="0" w:line="240" w:lineRule="auto"/>
    </w:pPr>
    <w:rPr>
      <w:rFonts w:ascii="Calibri" w:eastAsia="Times New Roman" w:hAnsi="Calibri" w:cs="Times New Roman"/>
      <w:sz w:val="20"/>
      <w:szCs w:val="20"/>
      <w:lang w:val="en-US" w:bidi="en-US"/>
    </w:rPr>
  </w:style>
  <w:style w:type="character" w:customStyle="1" w:styleId="af5">
    <w:name w:val="Текст сноски Знак"/>
    <w:basedOn w:val="a0"/>
    <w:link w:val="af4"/>
    <w:uiPriority w:val="99"/>
    <w:rsid w:val="001B4CF0"/>
    <w:rPr>
      <w:rFonts w:ascii="Calibri" w:eastAsia="Times New Roman" w:hAnsi="Calibri" w:cs="Times New Roman"/>
      <w:sz w:val="20"/>
      <w:szCs w:val="20"/>
      <w:lang w:val="en-US" w:bidi="en-US"/>
    </w:rPr>
  </w:style>
  <w:style w:type="character" w:styleId="af6">
    <w:name w:val="footnote reference"/>
    <w:uiPriority w:val="99"/>
    <w:unhideWhenUsed/>
    <w:rsid w:val="001B4CF0"/>
    <w:rPr>
      <w:vertAlign w:val="superscript"/>
    </w:rPr>
  </w:style>
  <w:style w:type="paragraph" w:styleId="af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8"/>
    <w:uiPriority w:val="99"/>
    <w:qFormat/>
    <w:rsid w:val="001B4C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w:aliases w:val=" Знак Знак,Знак1,Знак Знак, Знак1"/>
    <w:basedOn w:val="a"/>
    <w:link w:val="afa"/>
    <w:rsid w:val="003625CA"/>
    <w:pPr>
      <w:spacing w:after="0" w:line="240" w:lineRule="auto"/>
      <w:jc w:val="center"/>
    </w:pPr>
    <w:rPr>
      <w:rFonts w:ascii="Times New Roman" w:eastAsia="Times New Roman" w:hAnsi="Times New Roman" w:cs="Times New Roman"/>
      <w:sz w:val="24"/>
      <w:szCs w:val="20"/>
      <w:lang w:eastAsia="ru-RU"/>
    </w:rPr>
  </w:style>
  <w:style w:type="character" w:customStyle="1" w:styleId="afa">
    <w:name w:val="Основной текст Знак"/>
    <w:aliases w:val=" Знак Знак Знак,Знак1 Знак,Знак Знак Знак, Знак1 Знак"/>
    <w:basedOn w:val="a0"/>
    <w:link w:val="af9"/>
    <w:rsid w:val="003625CA"/>
    <w:rPr>
      <w:rFonts w:ascii="Times New Roman" w:eastAsia="Times New Roman" w:hAnsi="Times New Roman" w:cs="Times New Roman"/>
      <w:sz w:val="24"/>
      <w:szCs w:val="20"/>
      <w:lang w:eastAsia="ru-RU"/>
    </w:rPr>
  </w:style>
  <w:style w:type="character" w:customStyle="1" w:styleId="s0">
    <w:name w:val="s0"/>
    <w:rsid w:val="003625CA"/>
    <w:rPr>
      <w:rFonts w:ascii="Times New Roman" w:hAnsi="Times New Roman" w:cs="Times New Roman" w:hint="default"/>
      <w:b w:val="0"/>
      <w:bCs w:val="0"/>
      <w:i w:val="0"/>
      <w:iCs w:val="0"/>
      <w:strike w:val="0"/>
      <w:dstrike w:val="0"/>
      <w:color w:val="000000"/>
      <w:sz w:val="24"/>
      <w:szCs w:val="24"/>
      <w:u w:val="none"/>
      <w:effect w:val="none"/>
    </w:rPr>
  </w:style>
  <w:style w:type="paragraph" w:styleId="21">
    <w:name w:val="Quote"/>
    <w:basedOn w:val="a"/>
    <w:next w:val="a"/>
    <w:link w:val="22"/>
    <w:uiPriority w:val="29"/>
    <w:qFormat/>
    <w:rsid w:val="003625CA"/>
    <w:pPr>
      <w:spacing w:before="200" w:line="240" w:lineRule="auto"/>
      <w:ind w:left="864" w:right="864"/>
      <w:jc w:val="center"/>
    </w:pPr>
    <w:rPr>
      <w:rFonts w:ascii="Times New Roman" w:eastAsia="Times New Roman" w:hAnsi="Times New Roman" w:cs="Times New Roman"/>
      <w:i/>
      <w:iCs/>
      <w:color w:val="404040"/>
      <w:sz w:val="24"/>
      <w:szCs w:val="24"/>
      <w:lang w:eastAsia="ru-RU"/>
    </w:rPr>
  </w:style>
  <w:style w:type="character" w:customStyle="1" w:styleId="22">
    <w:name w:val="Цитата 2 Знак"/>
    <w:basedOn w:val="a0"/>
    <w:link w:val="21"/>
    <w:uiPriority w:val="29"/>
    <w:rsid w:val="003625CA"/>
    <w:rPr>
      <w:rFonts w:ascii="Times New Roman" w:eastAsia="Times New Roman" w:hAnsi="Times New Roman" w:cs="Times New Roman"/>
      <w:i/>
      <w:iCs/>
      <w:color w:val="404040"/>
      <w:sz w:val="24"/>
      <w:szCs w:val="24"/>
      <w:lang w:eastAsia="ru-RU"/>
    </w:rPr>
  </w:style>
  <w:style w:type="character" w:customStyle="1" w:styleId="s1">
    <w:name w:val="s1"/>
    <w:rsid w:val="007B12F3"/>
    <w:rPr>
      <w:rFonts w:ascii="Times New Roman(K)" w:hAnsi="Times New Roman(K)" w:hint="default"/>
      <w:b/>
      <w:bCs/>
      <w:i w:val="0"/>
      <w:iCs w:val="0"/>
      <w:strike w:val="0"/>
      <w:dstrike w:val="0"/>
      <w:color w:val="000000"/>
      <w:sz w:val="24"/>
      <w:szCs w:val="24"/>
      <w:u w:val="none"/>
      <w:effect w:val="none"/>
    </w:rPr>
  </w:style>
  <w:style w:type="character" w:styleId="afb">
    <w:name w:val="Emphasis"/>
    <w:basedOn w:val="a0"/>
    <w:uiPriority w:val="20"/>
    <w:qFormat/>
    <w:rsid w:val="00411AD0"/>
    <w:rPr>
      <w:i/>
      <w:iCs/>
    </w:rPr>
  </w:style>
  <w:style w:type="paragraph" w:styleId="afc">
    <w:name w:val="endnote text"/>
    <w:basedOn w:val="a"/>
    <w:link w:val="afd"/>
    <w:uiPriority w:val="99"/>
    <w:semiHidden/>
    <w:unhideWhenUsed/>
    <w:rsid w:val="000C065D"/>
    <w:pPr>
      <w:spacing w:after="0" w:line="240" w:lineRule="auto"/>
    </w:pPr>
    <w:rPr>
      <w:sz w:val="20"/>
      <w:szCs w:val="20"/>
    </w:rPr>
  </w:style>
  <w:style w:type="character" w:customStyle="1" w:styleId="afd">
    <w:name w:val="Текст концевой сноски Знак"/>
    <w:basedOn w:val="a0"/>
    <w:link w:val="afc"/>
    <w:uiPriority w:val="99"/>
    <w:semiHidden/>
    <w:rsid w:val="000C065D"/>
    <w:rPr>
      <w:sz w:val="20"/>
      <w:szCs w:val="20"/>
    </w:rPr>
  </w:style>
  <w:style w:type="character" w:styleId="afe">
    <w:name w:val="endnote reference"/>
    <w:basedOn w:val="a0"/>
    <w:uiPriority w:val="99"/>
    <w:semiHidden/>
    <w:unhideWhenUsed/>
    <w:rsid w:val="000C065D"/>
    <w:rPr>
      <w:vertAlign w:val="superscript"/>
    </w:rPr>
  </w:style>
  <w:style w:type="character" w:styleId="aff">
    <w:name w:val="page number"/>
    <w:basedOn w:val="a0"/>
    <w:rsid w:val="00B17A3B"/>
  </w:style>
  <w:style w:type="table" w:customStyle="1" w:styleId="11">
    <w:name w:val="Сетка таблицы11"/>
    <w:basedOn w:val="a1"/>
    <w:next w:val="af3"/>
    <w:rsid w:val="006605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45C37"/>
    <w:pPr>
      <w:autoSpaceDE w:val="0"/>
      <w:autoSpaceDN w:val="0"/>
      <w:adjustRightInd w:val="0"/>
      <w:spacing w:after="0" w:line="240" w:lineRule="auto"/>
    </w:pPr>
    <w:rPr>
      <w:rFonts w:ascii="Arial" w:eastAsia="Century Gothic" w:hAnsi="Arial" w:cs="Arial"/>
      <w:color w:val="000000"/>
      <w:sz w:val="24"/>
      <w:szCs w:val="24"/>
    </w:rPr>
  </w:style>
  <w:style w:type="character" w:customStyle="1" w:styleId="af8">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7"/>
    <w:uiPriority w:val="99"/>
    <w:locked/>
    <w:rsid w:val="00893BBD"/>
    <w:rPr>
      <w:rFonts w:ascii="Times New Roman" w:eastAsia="Times New Roman" w:hAnsi="Times New Roman" w:cs="Times New Roman"/>
      <w:sz w:val="24"/>
      <w:szCs w:val="24"/>
      <w:lang w:eastAsia="ru-RU"/>
    </w:rPr>
  </w:style>
  <w:style w:type="character" w:styleId="aff0">
    <w:name w:val="Hyperlink"/>
    <w:basedOn w:val="a0"/>
    <w:uiPriority w:val="99"/>
    <w:unhideWhenUsed/>
    <w:rsid w:val="008117A7"/>
    <w:rPr>
      <w:color w:val="0563C1" w:themeColor="hyperlink"/>
      <w:u w:val="single"/>
    </w:rPr>
  </w:style>
  <w:style w:type="character" w:customStyle="1" w:styleId="fontstyle01">
    <w:name w:val="fontstyle01"/>
    <w:basedOn w:val="a0"/>
    <w:rsid w:val="006F2C79"/>
    <w:rPr>
      <w:rFonts w:ascii="TimesNewRomanPS-BoldMT" w:hAnsi="TimesNewRomanPS-BoldMT" w:hint="default"/>
      <w:b/>
      <w:bCs/>
      <w:i w:val="0"/>
      <w:iCs w:val="0"/>
      <w:color w:val="000000"/>
      <w:sz w:val="24"/>
      <w:szCs w:val="24"/>
    </w:rPr>
  </w:style>
  <w:style w:type="table" w:customStyle="1" w:styleId="12">
    <w:name w:val="Сетка таблицы1"/>
    <w:basedOn w:val="a1"/>
    <w:next w:val="af3"/>
    <w:uiPriority w:val="39"/>
    <w:rsid w:val="00D6405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3"/>
    <w:uiPriority w:val="39"/>
    <w:rsid w:val="007D088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3"/>
    <w:uiPriority w:val="39"/>
    <w:rsid w:val="00380E5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3"/>
    <w:uiPriority w:val="39"/>
    <w:rsid w:val="00380E5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Знак Знак Знак Знак Знак Знак Знак"/>
    <w:basedOn w:val="a"/>
    <w:autoRedefine/>
    <w:rsid w:val="007E0A5E"/>
    <w:pPr>
      <w:spacing w:line="240" w:lineRule="exact"/>
    </w:pPr>
    <w:rPr>
      <w:rFonts w:ascii="Times New Roman" w:eastAsia="SimSun" w:hAnsi="Times New Roman" w:cs="Times New Roman"/>
      <w:b/>
      <w:sz w:val="28"/>
      <w:szCs w:val="20"/>
      <w:lang w:val="en-US"/>
    </w:rPr>
  </w:style>
  <w:style w:type="paragraph" w:customStyle="1" w:styleId="aff2">
    <w:name w:val="Знак Знак Знак Знак Знак Знак Знак"/>
    <w:basedOn w:val="a"/>
    <w:autoRedefine/>
    <w:rsid w:val="006B249F"/>
    <w:pPr>
      <w:spacing w:line="240" w:lineRule="exact"/>
    </w:pPr>
    <w:rPr>
      <w:rFonts w:ascii="Times New Roman" w:eastAsia="SimSun" w:hAnsi="Times New Roman" w:cs="Times New Roman"/>
      <w:b/>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5240">
      <w:bodyDiv w:val="1"/>
      <w:marLeft w:val="0"/>
      <w:marRight w:val="0"/>
      <w:marTop w:val="0"/>
      <w:marBottom w:val="0"/>
      <w:divBdr>
        <w:top w:val="none" w:sz="0" w:space="0" w:color="auto"/>
        <w:left w:val="none" w:sz="0" w:space="0" w:color="auto"/>
        <w:bottom w:val="none" w:sz="0" w:space="0" w:color="auto"/>
        <w:right w:val="none" w:sz="0" w:space="0" w:color="auto"/>
      </w:divBdr>
    </w:div>
    <w:div w:id="635181897">
      <w:bodyDiv w:val="1"/>
      <w:marLeft w:val="0"/>
      <w:marRight w:val="0"/>
      <w:marTop w:val="0"/>
      <w:marBottom w:val="0"/>
      <w:divBdr>
        <w:top w:val="none" w:sz="0" w:space="0" w:color="auto"/>
        <w:left w:val="none" w:sz="0" w:space="0" w:color="auto"/>
        <w:bottom w:val="none" w:sz="0" w:space="0" w:color="auto"/>
        <w:right w:val="none" w:sz="0" w:space="0" w:color="auto"/>
      </w:divBdr>
    </w:div>
    <w:div w:id="642007909">
      <w:bodyDiv w:val="1"/>
      <w:marLeft w:val="0"/>
      <w:marRight w:val="0"/>
      <w:marTop w:val="0"/>
      <w:marBottom w:val="0"/>
      <w:divBdr>
        <w:top w:val="none" w:sz="0" w:space="0" w:color="auto"/>
        <w:left w:val="none" w:sz="0" w:space="0" w:color="auto"/>
        <w:bottom w:val="none" w:sz="0" w:space="0" w:color="auto"/>
        <w:right w:val="none" w:sz="0" w:space="0" w:color="auto"/>
      </w:divBdr>
    </w:div>
    <w:div w:id="754475681">
      <w:bodyDiv w:val="1"/>
      <w:marLeft w:val="0"/>
      <w:marRight w:val="0"/>
      <w:marTop w:val="0"/>
      <w:marBottom w:val="0"/>
      <w:divBdr>
        <w:top w:val="none" w:sz="0" w:space="0" w:color="auto"/>
        <w:left w:val="none" w:sz="0" w:space="0" w:color="auto"/>
        <w:bottom w:val="none" w:sz="0" w:space="0" w:color="auto"/>
        <w:right w:val="none" w:sz="0" w:space="0" w:color="auto"/>
      </w:divBdr>
    </w:div>
    <w:div w:id="1331906410">
      <w:bodyDiv w:val="1"/>
      <w:marLeft w:val="0"/>
      <w:marRight w:val="0"/>
      <w:marTop w:val="0"/>
      <w:marBottom w:val="0"/>
      <w:divBdr>
        <w:top w:val="none" w:sz="0" w:space="0" w:color="auto"/>
        <w:left w:val="none" w:sz="0" w:space="0" w:color="auto"/>
        <w:bottom w:val="none" w:sz="0" w:space="0" w:color="auto"/>
        <w:right w:val="none" w:sz="0" w:space="0" w:color="auto"/>
      </w:divBdr>
    </w:div>
    <w:div w:id="1511142124">
      <w:bodyDiv w:val="1"/>
      <w:marLeft w:val="0"/>
      <w:marRight w:val="0"/>
      <w:marTop w:val="0"/>
      <w:marBottom w:val="0"/>
      <w:divBdr>
        <w:top w:val="none" w:sz="0" w:space="0" w:color="auto"/>
        <w:left w:val="none" w:sz="0" w:space="0" w:color="auto"/>
        <w:bottom w:val="none" w:sz="0" w:space="0" w:color="auto"/>
        <w:right w:val="none" w:sz="0" w:space="0" w:color="auto"/>
      </w:divBdr>
    </w:div>
    <w:div w:id="1541361508">
      <w:bodyDiv w:val="1"/>
      <w:marLeft w:val="0"/>
      <w:marRight w:val="0"/>
      <w:marTop w:val="0"/>
      <w:marBottom w:val="0"/>
      <w:divBdr>
        <w:top w:val="none" w:sz="0" w:space="0" w:color="auto"/>
        <w:left w:val="none" w:sz="0" w:space="0" w:color="auto"/>
        <w:bottom w:val="none" w:sz="0" w:space="0" w:color="auto"/>
        <w:right w:val="none" w:sz="0" w:space="0" w:color="auto"/>
      </w:divBdr>
    </w:div>
    <w:div w:id="2047562546">
      <w:bodyDiv w:val="1"/>
      <w:marLeft w:val="0"/>
      <w:marRight w:val="0"/>
      <w:marTop w:val="0"/>
      <w:marBottom w:val="0"/>
      <w:divBdr>
        <w:top w:val="none" w:sz="0" w:space="0" w:color="auto"/>
        <w:left w:val="none" w:sz="0" w:space="0" w:color="auto"/>
        <w:bottom w:val="none" w:sz="0" w:space="0" w:color="auto"/>
        <w:right w:val="none" w:sz="0" w:space="0" w:color="auto"/>
      </w:divBdr>
    </w:div>
    <w:div w:id="2106999058">
      <w:bodyDiv w:val="1"/>
      <w:marLeft w:val="0"/>
      <w:marRight w:val="0"/>
      <w:marTop w:val="0"/>
      <w:marBottom w:val="0"/>
      <w:divBdr>
        <w:top w:val="none" w:sz="0" w:space="0" w:color="auto"/>
        <w:left w:val="none" w:sz="0" w:space="0" w:color="auto"/>
        <w:bottom w:val="none" w:sz="0" w:space="0" w:color="auto"/>
        <w:right w:val="none" w:sz="0" w:space="0" w:color="auto"/>
      </w:divBdr>
    </w:div>
    <w:div w:id="2111509928">
      <w:bodyDiv w:val="1"/>
      <w:marLeft w:val="0"/>
      <w:marRight w:val="0"/>
      <w:marTop w:val="0"/>
      <w:marBottom w:val="0"/>
      <w:divBdr>
        <w:top w:val="none" w:sz="0" w:space="0" w:color="auto"/>
        <w:left w:val="none" w:sz="0" w:space="0" w:color="auto"/>
        <w:bottom w:val="none" w:sz="0" w:space="0" w:color="auto"/>
        <w:right w:val="none" w:sz="0" w:space="0" w:color="auto"/>
      </w:divBdr>
    </w:div>
    <w:div w:id="21204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sbk.kz" TargetMode="External"/><Relationship Id="rId13" Type="http://schemas.openxmlformats.org/officeDocument/2006/relationships/oleObject" Target="embeddings/oleObject2.bin"/><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wmf"/><Relationship Id="rId19" Type="http://schemas.openxmlformats.org/officeDocument/2006/relationships/hyperlink" Target="http://www.hcsbk.loc/srv/vklady/tarif_save.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otbasybank.k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ikuatov.d\Documents\&#1055;&#1086;&#1083;&#1100;&#1079;&#1086;&#1074;&#1072;&#1090;&#1077;&#1083;&#1100;&#1089;&#1082;&#1080;&#1077;%20&#1096;&#1072;&#1073;&#1083;&#1086;&#1085;&#1099;%20Office\&#1064;&#1072;&#1073;&#1083;&#1086;&#1085;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72C28-23D1-4570-9C76-6BBDC9396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Шаблон1</Template>
  <TotalTime>71</TotalTime>
  <Pages>82</Pages>
  <Words>22349</Words>
  <Characters>127390</Characters>
  <Application>Microsoft Office Word</Application>
  <DocSecurity>0</DocSecurity>
  <Lines>1061</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Байкуатов Дархан Сайлаубаевич</dc:creator>
  <cp:keywords/>
  <dc:description/>
  <cp:lastModifiedBy>Рашидова Гаухар Ганиевна</cp:lastModifiedBy>
  <cp:revision>4</cp:revision>
  <cp:lastPrinted>2018-04-09T13:23:00Z</cp:lastPrinted>
  <dcterms:created xsi:type="dcterms:W3CDTF">2026-07-19T15:19:00Z</dcterms:created>
  <dcterms:modified xsi:type="dcterms:W3CDTF">2026-07-21T14:30:00Z</dcterms:modified>
</cp:coreProperties>
</file>